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黑体"/>
          <w:sz w:val="24"/>
          <w:szCs w:val="24"/>
        </w:rPr>
      </w:pPr>
    </w:p>
    <w:p>
      <w:pPr>
        <w:spacing w:line="560" w:lineRule="exact"/>
        <w:jc w:val="center"/>
        <w:rPr>
          <w:rFonts w:eastAsia="黑体"/>
          <w:kern w:val="0"/>
          <w:sz w:val="32"/>
          <w:szCs w:val="32"/>
        </w:rPr>
      </w:pPr>
      <w:r>
        <w:rPr>
          <w:rFonts w:hint="eastAsia" w:eastAsia="方正小标宋_GBK" w:cs="方正小标宋_GBK"/>
          <w:sz w:val="36"/>
          <w:szCs w:val="36"/>
          <w:lang w:val="en-US" w:eastAsia="zh-CN"/>
        </w:rPr>
        <w:t>2022</w:t>
      </w:r>
      <w:r>
        <w:rPr>
          <w:rFonts w:hint="eastAsia" w:eastAsia="方正小标宋_GBK" w:cs="方正小标宋_GBK"/>
          <w:sz w:val="36"/>
          <w:szCs w:val="36"/>
        </w:rPr>
        <w:t>年度</w:t>
      </w:r>
      <w:r>
        <w:rPr>
          <w:rFonts w:hint="eastAsia" w:eastAsia="方正小标宋_GBK" w:cs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kern w:val="0"/>
          <w:sz w:val="24"/>
          <w:szCs w:val="24"/>
        </w:rPr>
      </w:pPr>
      <w:r>
        <w:rPr>
          <w:rFonts w:hint="eastAsia" w:eastAsia="仿宋" w:cs="仿宋"/>
          <w:kern w:val="0"/>
          <w:sz w:val="24"/>
          <w:szCs w:val="24"/>
        </w:rPr>
        <w:t>填报</w:t>
      </w:r>
      <w:r>
        <w:rPr>
          <w:rFonts w:hint="eastAsia" w:eastAsia="仿宋" w:cs="仿宋"/>
          <w:kern w:val="0"/>
          <w:sz w:val="24"/>
          <w:szCs w:val="24"/>
          <w:lang w:val="en-US" w:eastAsia="zh-CN"/>
        </w:rPr>
        <w:t>单位：桃源县审计局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</w:p>
    <w:tbl>
      <w:tblPr>
        <w:tblStyle w:val="4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年实际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34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94.44</w:t>
            </w:r>
            <w:r>
              <w:rPr>
                <w:rFonts w:eastAsia="仿宋"/>
                <w:kern w:val="0"/>
                <w:sz w:val="24"/>
                <w:szCs w:val="24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 w:cs="黑体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202</w:t>
            </w:r>
            <w:r>
              <w:rPr>
                <w:rFonts w:hint="eastAsia" w:eastAsia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黑体" w:cs="黑体"/>
                <w:kern w:val="0"/>
                <w:sz w:val="24"/>
                <w:szCs w:val="24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0.31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 xml:space="preserve"> 1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1.42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 xml:space="preserve">  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 xml:space="preserve">  0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0.31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720" w:firstLineChars="300"/>
              <w:jc w:val="both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316.39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350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155.01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特定目标类项目支出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316.39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  <w:lang w:val="en-US" w:eastAsia="zh-CN"/>
              </w:rPr>
              <w:t>155.01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其他运转类项目支出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60.6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154.4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54.52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3.67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3.59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2.41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3.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1.18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62.8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1.56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4.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 xml:space="preserve">    5.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物业管理费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6.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其他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50.44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84.6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kern w:val="0"/>
                <w:sz w:val="24"/>
                <w:szCs w:val="24"/>
                <w:lang w:val="en-US" w:eastAsia="zh-CN"/>
              </w:rPr>
              <w:t>47.87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部门整体支出预算调整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楼堂馆所控制情况</w:t>
            </w:r>
            <w:r>
              <w:rPr>
                <w:rFonts w:eastAsia="仿宋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eastAsia="仿宋"/>
                <w:b/>
                <w:bCs/>
                <w:kern w:val="0"/>
                <w:sz w:val="24"/>
                <w:szCs w:val="24"/>
                <w:lang w:val="en-US" w:eastAsia="zh-CN"/>
              </w:rPr>
              <w:t>2022</w:t>
            </w: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批复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  <w:r>
              <w:rPr>
                <w:rFonts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实际规模</w:t>
            </w: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eastAsia="仿宋"/>
                <w:kern w:val="0"/>
                <w:sz w:val="24"/>
                <w:szCs w:val="24"/>
              </w:rPr>
              <w:t>(</w:t>
            </w:r>
            <w:r>
              <w:rPr>
                <w:rFonts w:hint="eastAsia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eastAsia="仿宋"/>
                <w:kern w:val="0"/>
                <w:sz w:val="24"/>
                <w:szCs w:val="24"/>
              </w:rPr>
              <w:t>)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概算</w:t>
            </w:r>
          </w:p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24"/>
                <w:szCs w:val="24"/>
              </w:rPr>
            </w:pPr>
            <w:r>
              <w:rPr>
                <w:rFonts w:hint="eastAsia" w:eastAsia="仿宋" w:cs="仿宋"/>
                <w:kern w:val="0"/>
                <w:sz w:val="24"/>
                <w:szCs w:val="24"/>
              </w:rPr>
              <w:t>机关制定了严格的办公用品领用，采购制度，会议、接待审批制度、经费支出管理制度，并有专门的督导与审查机构，确保各项制度落实到位。</w:t>
            </w:r>
          </w:p>
        </w:tc>
      </w:tr>
    </w:tbl>
    <w:p>
      <w:pPr>
        <w:widowControl/>
        <w:ind w:firstLine="480" w:firstLineChars="200"/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2"/>
          <w:szCs w:val="22"/>
        </w:rPr>
        <w:t>“项目支出”需要填报基本支出以外的所有项目支出情况，“公用经费”填报基本支出中的一般商品和服务支出。</w:t>
      </w:r>
    </w:p>
    <w:p>
      <w:pPr>
        <w:widowControl/>
        <w:ind w:firstLine="440" w:firstLineChars="200"/>
        <w:jc w:val="left"/>
        <w:rPr>
          <w:rFonts w:ascii="仿宋" w:hAnsi="仿宋" w:eastAsia="仿宋"/>
          <w:sz w:val="22"/>
          <w:szCs w:val="22"/>
        </w:rPr>
      </w:pPr>
    </w:p>
    <w:p>
      <w:pPr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</w:rPr>
        <w:t>填表人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汤会兵 </w:t>
      </w:r>
      <w:r>
        <w:rPr>
          <w:rFonts w:hint="eastAsia" w:ascii="仿宋" w:hAnsi="仿宋" w:eastAsia="仿宋" w:cs="仿宋"/>
          <w:sz w:val="22"/>
          <w:szCs w:val="22"/>
        </w:rPr>
        <w:t>填报日期：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2023.9.27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>联系电话：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1777360425</w:t>
      </w:r>
      <w:bookmarkStart w:id="0" w:name="_GoBack"/>
      <w:bookmarkEnd w:id="0"/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5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郭凌云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c5ZGFjMTE3NjVlYzAyNjhjZThjMDljMDA0Mzk4NzAifQ=="/>
  </w:docVars>
  <w:rsids>
    <w:rsidRoot w:val="D7F5C6E8"/>
    <w:rsid w:val="0024781C"/>
    <w:rsid w:val="00346BB9"/>
    <w:rsid w:val="004814E2"/>
    <w:rsid w:val="00750E21"/>
    <w:rsid w:val="00A36730"/>
    <w:rsid w:val="00BF7974"/>
    <w:rsid w:val="00CC7A61"/>
    <w:rsid w:val="00E1014D"/>
    <w:rsid w:val="01C5176E"/>
    <w:rsid w:val="038B5AE4"/>
    <w:rsid w:val="04D84A02"/>
    <w:rsid w:val="3EFB7454"/>
    <w:rsid w:val="6CE51EC7"/>
    <w:rsid w:val="7775FA65"/>
    <w:rsid w:val="77F9BEA8"/>
    <w:rsid w:val="7BFD0767"/>
    <w:rsid w:val="7DB77B2D"/>
    <w:rsid w:val="BC7F376B"/>
    <w:rsid w:val="BD99CCA4"/>
    <w:rsid w:val="D7F5C6E8"/>
    <w:rsid w:val="D9FDC5E8"/>
    <w:rsid w:val="DFFB5E45"/>
    <w:rsid w:val="EFD7CA7B"/>
    <w:rsid w:val="FEBBF0B3"/>
    <w:rsid w:val="FF7A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uiPriority w:val="99"/>
    <w:rPr>
      <w:rFonts w:ascii="Times New Roman" w:hAnsi="Times New Roman" w:eastAsia="仿宋_GB2312"/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8">
    <w:name w:val="Header Char"/>
    <w:basedOn w:val="5"/>
    <w:link w:val="3"/>
    <w:qFormat/>
    <w:locked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1</Pages>
  <Words>130</Words>
  <Characters>747</Characters>
  <Lines>0</Lines>
  <Paragraphs>0</Paragraphs>
  <TotalTime>7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2022-08-30T10:28:00Z</dcterms:created>
  <dc:creator>greatwall</dc:creator>
  <cp:lastModifiedBy>Rock</cp:lastModifiedBy>
  <cp:lastPrinted>2022-06-30T07:21:00Z</cp:lastPrinted>
  <dcterms:modified xsi:type="dcterms:W3CDTF">2023-09-27T02:07:45Z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3C433BC100D348DC933328748487CBB9</vt:lpwstr>
  </property>
</Properties>
</file>