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2024</w:t>
      </w: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桃源县夷望溪镇人民政府</w:t>
      </w: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部门整体支出绩效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自评</w:t>
      </w: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报告</w:t>
      </w:r>
    </w:p>
    <w:p>
      <w:pPr>
        <w:widowControl/>
        <w:spacing w:line="500" w:lineRule="exact"/>
        <w:ind w:firstLine="641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4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一、部门概况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（一）机构、人员构成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夷望溪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镇政府内设机构：党政办公室、党建办公室、经济发展办公室（农业农村工作办公室）、社会事务办公室（卫生健康办公室）、自然资源和生态环境办公室、社会治安和应急管理办公室；下设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生态事务中心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、社会事务综合服务中心、农业综合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中心、退役军人服务站、综合行政执法队。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夷望溪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镇核定编制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个，其中行政编制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个，全额拨款事业编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个；实有在职人数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人，其中行政编制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人，全额拨款事业编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单位主要职责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贯彻执行党的路线、方针、政策和国家法律法规，贯彻执行上级行政机关的决议、命令及同级党委的决定，执行镇人民代表大会的决议。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对镇人民代表大会及其主席团和上级行政机关报告工作。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编制本镇国民经济和社会发展中、长期规划和年度计划，并组织实施；编制并执行财政预算。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管理本行政区域经济和社会事业的行政工作。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负责辖区内行政执法工作，维护社会秩序，保护公民人身、民主、财产等合法权利，保护经济组织的合法权益。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指导、支持和帮助村民委员会工作。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6.完成</w:t>
      </w:r>
      <w:r>
        <w:rPr>
          <w:rFonts w:hint="eastAsia" w:ascii="Times New Roman" w:hAnsi="Times New Roman" w:eastAsia="仿宋_GB2312" w:cs="仿宋_GB2312"/>
          <w:sz w:val="32"/>
          <w:szCs w:val="32"/>
        </w:rPr>
        <w:t>县委、县政府交办的其他事项。</w:t>
      </w:r>
    </w:p>
    <w:p>
      <w:pPr>
        <w:widowControl/>
        <w:spacing w:line="64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二、部门财务情况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（一）部门整体支出情况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部门支出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3397.95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万元，具体情况如下：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基本支出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2281.1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万元。其中，工资福利支出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822.81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万元；商品和服务支出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1408.19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万元；对个人和家庭补助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259.84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项目支出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16.85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万元。其中，乡村便民服务中心及六小建设支出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万元；乡镇财政监管补助资金11.9万元；基层党政机关维修维护及便民服务中心建设经费支出4万元；人防建设发展专项26万元；夷望溪镇派出所维修改造经费补助支出6万元；2024年中央农业防灾减灾和水利救灾资金支出120万元；2023年市本级农业专项资金支出11万元；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市级保障性住房建设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资金支出130万元等。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（二）部门预算收支决算情况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度预算支出决算金额为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3397.95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万元，具体情况如下：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基本支出：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度我镇基本支出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2281.1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万元，其中工资福利支出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822.81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万元，占基本支出比例为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36.07</w:t>
      </w:r>
      <w:r>
        <w:rPr>
          <w:rFonts w:hint="eastAsia" w:ascii="Times New Roman" w:hAnsi="Times New Roman" w:eastAsia="仿宋_GB2312" w:cs="仿宋_GB2312"/>
          <w:sz w:val="32"/>
          <w:szCs w:val="32"/>
        </w:rPr>
        <w:t>%；一般商品和服务支出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1408.19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万元，占基本支出比例为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61.73</w:t>
      </w:r>
      <w:r>
        <w:rPr>
          <w:rFonts w:hint="eastAsia" w:ascii="Times New Roman" w:hAnsi="Times New Roman" w:eastAsia="仿宋_GB2312" w:cs="仿宋_GB2312"/>
          <w:sz w:val="32"/>
          <w:szCs w:val="32"/>
        </w:rPr>
        <w:t>%;对个人和家庭补助支出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259.84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万元,占基本支出比例为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11.39</w:t>
      </w:r>
      <w:r>
        <w:rPr>
          <w:rFonts w:hint="eastAsia" w:ascii="Times New Roman" w:hAnsi="Times New Roman" w:eastAsia="仿宋_GB2312" w:cs="仿宋_GB2312"/>
          <w:sz w:val="32"/>
          <w:szCs w:val="32"/>
        </w:rPr>
        <w:t>%。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项目支出：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16.85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万元（其中一般公共预算财政拨款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1107.16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万元、政府性基金预算财政拨款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9.3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、国有资本经营预算财政拨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款0.39万元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项目的开展主要根据县委县政府的安排，绩效总目标和阶段性目标都已按照计划完成，未逾期。所有开支均按照我单位财务管理制度执行，资金的使用严格把关。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（三） “三公经费”支出使用和管理情况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“三公”经费支出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27.2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万元。其中公务接待费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万元，公务用车运行维护费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1.2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镇“三公”经费严格按照各级部门相关要求，严把支出关，强化制度执行，切实做好厉行节约工作，全面落实各项管理制度要求，努力降低行政成本。严格公务接待费、差旅费、会议费和培训费审核审批程序，加强对公务用车的管理，实行限额把关、一支笔审批制度，做到一事一公函、一事一审批、一事一结账，会议费和培训费严格按年初计划和制度规定的标准执行，“三公”经费较好地控制在预算范围之内。</w:t>
      </w:r>
    </w:p>
    <w:p>
      <w:pPr>
        <w:widowControl/>
        <w:spacing w:line="64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三、部门绩效目标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（一）部门绩效总目标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夷望溪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镇党委政府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紧紧围绕创先争优“转作风、强管理、抓产业、促发展”抓好招商引资和产业项目，促进经济社会事业协调健康发展；抓好城乡基础设施建设，促进生产条件全面改善，确保发展后劲；抓好乡村振兴，巩固脱贫成效；抓好城乡居民医保、社会养老保险扩面工作，使居民老有所依、老有所养。抓好平安建设工作，确保社会和谐稳定。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年度部门绩效目标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1.产出指标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数量指标。为维护优美生态环境，打造美丽乡村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，推进渠道清淤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23次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改善生活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卫生环境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农村道路硬化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公里；粮食生产、粮食生产、灾害防治、森林防火、安全生产知识培训实现16个村（居）全覆盖；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开展各项志愿者活动次数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25次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，农村改厕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1327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户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，小型水库管护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25座，天然公益林管护1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22500亩，森林抚育达300亩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质量指标。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项目建设方面验收合格率到达100%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各项工作培训合格率达100%，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居民赴省进京上访率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零增长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机关事务正常运转率达100%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时效指标。及时完成各项工作；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按时、按质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按量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完成粮补、民政、残疾补助等各类补助的发放。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（4）成本指标。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成本发生规范合理率达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100%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。原因在于部分项目支出为政府长效性专项工作内容，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纳入项目支出预算，但纳入基本支出决算。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2.效益指标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（1）经济效益指标。辖区畜、作物死亡率保持为0。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（2）社会效益指标。辖区村民出行效率提高，贫困户就业率提高，农户劳动获得感提升。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（3）生态效益指标。辖区对当地生态环境改善明显。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（4）可持续影响指标。对当地居民法制观念的影响。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3.满意度指标</w:t>
      </w:r>
    </w:p>
    <w:p>
      <w:pPr>
        <w:widowControl/>
        <w:spacing w:line="64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服务对象满意度指标。村（居）民满意度达95%。</w:t>
      </w:r>
    </w:p>
    <w:p>
      <w:pPr>
        <w:widowControl/>
        <w:spacing w:line="64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四、绩效评价工作情况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财务管理制度建设情况：资金拨付严格按程序申报、审批，合理合规使用资金，确保财政资金安全。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资产管理：及时按照要求报送资产情况报表，确保各项资产核算准确、帐实相符、管理到位。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预决算公开：及时在县人民政府门户网站上进行了预决算公开。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“三公”经费控制情况：能严格遵守各项规章制度，严控“三公”经费支出，并及时在县人民政府门户网站上对“三公”经费情况进行公示。</w:t>
      </w:r>
    </w:p>
    <w:p>
      <w:pPr>
        <w:widowControl/>
        <w:numPr>
          <w:ilvl w:val="0"/>
          <w:numId w:val="2"/>
        </w:numPr>
        <w:spacing w:line="640" w:lineRule="exact"/>
        <w:ind w:left="0" w:leftChars="0"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综合评价结果</w:t>
      </w:r>
    </w:p>
    <w:p>
      <w:pPr>
        <w:widowControl/>
        <w:numPr>
          <w:ilvl w:val="0"/>
          <w:numId w:val="0"/>
        </w:numPr>
        <w:spacing w:line="640" w:lineRule="exact"/>
        <w:ind w:leftChars="200"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据部门整体支出绩效评价指标体系，我镇2024年度部门整体支出绩效自评得分是：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97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分。</w:t>
      </w:r>
    </w:p>
    <w:p>
      <w:pPr>
        <w:widowControl/>
        <w:numPr>
          <w:ilvl w:val="0"/>
          <w:numId w:val="2"/>
        </w:numPr>
        <w:spacing w:line="640" w:lineRule="exact"/>
        <w:ind w:left="0" w:leftChars="0"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部门整体支出绩效情况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，我镇积极履职，强化管理，较好的完成了年度工作目标。通过加强预算收支管理，不断建立健全内部管理制度，梳理内部管理流程，整体支出管理水平得到提升，各项绩效指标均达到了预期效果。</w:t>
      </w:r>
    </w:p>
    <w:p>
      <w:pPr>
        <w:widowControl/>
        <w:numPr>
          <w:ilvl w:val="0"/>
          <w:numId w:val="2"/>
        </w:numPr>
        <w:spacing w:line="640" w:lineRule="exact"/>
        <w:ind w:left="0" w:leftChars="0"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存在的主要问题及原因分析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存在的问题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因业务水平有限，年初预算的编制支出类别上理解不够，比如基本支出和项目支出，在日常业务操作时容易出错。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预决算项目支出编制需进一步明确、精细化，同时项目执行率需进一步提高。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会计人员业务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水平需一步提升</w:t>
      </w:r>
      <w:r>
        <w:rPr>
          <w:rFonts w:hint="eastAsia" w:ascii="Times New Roman" w:hAnsi="Times New Roman" w:eastAsia="仿宋_GB2312" w:cs="仿宋_GB2312"/>
          <w:sz w:val="32"/>
          <w:szCs w:val="32"/>
        </w:rPr>
        <w:t> 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4.绩效评价工作机制有待进一步完善。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原因分析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1.在平时工作中未加强对绩效监控工作的重视，绩效监控工作容易滞后，未形成对绩效目标进行监控的习惯。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2.制度建设欠完善。单位部分项目资金未制定专项项目管理制度。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 随着对预、决算编制工作水平要求越来越高，数据编制要求越来越精准、规范；时间紧、任务大；加之现行决算工作与实际账务处理工作的衔接还存在一定差异；会计人员业务量明显增加，人员紧缺，加之业务操作水平有限，实际操作中确实感到力不从心。</w:t>
      </w:r>
    </w:p>
    <w:p>
      <w:pPr>
        <w:widowControl/>
        <w:spacing w:line="640" w:lineRule="exact"/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八、</w:t>
      </w: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改进措施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细化预算编制工作，进一步加强内设机构的预算管理意识，严格按照预算编制的相关制度和要求进行预算编制。全面编制预算项目，优先保障固定性的、相对刚性的费用支出项目，尽量压缩变动性、有控制空间的费用项目，进步提高预算编制的科学性、严谨性和可控性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合理安排会计岗位，适当增加会计人员，增强业务知识培训，加强决算工作与账务处理工作衔接。对相关人员加强培训，特别是针对《预算法》《行政事业单位会计制度》等的学习培训，规范部门预算收支核算，切实提高部门预算收支管理水平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制定完善有效绩效监控机制，确保绩效目标按质按量完成。科学设置预算绩效指标，合理安排经费和各项资金，使其物尽其用，更加贴合街道财务工作的实际情况，能够合理运用现有资源，及时协调并向上级多争取资金，保证各预算绩效指标的顺利实施。</w:t>
      </w:r>
    </w:p>
    <w:p>
      <w:pPr>
        <w:widowControl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701" w:right="1418" w:bottom="1417" w:left="1531" w:header="851" w:footer="992" w:gutter="0"/>
      <w:pgNumType w:start="2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jc w:val="right"/>
    </w:pP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7A684"/>
    <w:multiLevelType w:val="singleLevel"/>
    <w:tmpl w:val="B1C7A68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A8B4D5"/>
    <w:multiLevelType w:val="singleLevel"/>
    <w:tmpl w:val="10A8B4D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1A366FB"/>
    <w:multiLevelType w:val="singleLevel"/>
    <w:tmpl w:val="71A366F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g3MTU0NTIwNGEyZmM4MzQ5YjI2MTYzMWZmN2JjNjUifQ=="/>
  </w:docVars>
  <w:rsids>
    <w:rsidRoot w:val="007974AB"/>
    <w:rsid w:val="0000298E"/>
    <w:rsid w:val="00002AE4"/>
    <w:rsid w:val="00031747"/>
    <w:rsid w:val="0003456A"/>
    <w:rsid w:val="00037035"/>
    <w:rsid w:val="000469BA"/>
    <w:rsid w:val="000516DC"/>
    <w:rsid w:val="00053F71"/>
    <w:rsid w:val="000552F3"/>
    <w:rsid w:val="00056B04"/>
    <w:rsid w:val="00070B5F"/>
    <w:rsid w:val="00072AEB"/>
    <w:rsid w:val="000747B8"/>
    <w:rsid w:val="00075715"/>
    <w:rsid w:val="00083406"/>
    <w:rsid w:val="00085A99"/>
    <w:rsid w:val="00087EA5"/>
    <w:rsid w:val="00091B80"/>
    <w:rsid w:val="00092609"/>
    <w:rsid w:val="000A6E3A"/>
    <w:rsid w:val="000B1FC2"/>
    <w:rsid w:val="000D6179"/>
    <w:rsid w:val="000E240C"/>
    <w:rsid w:val="000E35F0"/>
    <w:rsid w:val="000F21D6"/>
    <w:rsid w:val="000F61BE"/>
    <w:rsid w:val="000F73AE"/>
    <w:rsid w:val="001062E8"/>
    <w:rsid w:val="00112EB7"/>
    <w:rsid w:val="00114AFB"/>
    <w:rsid w:val="001167EB"/>
    <w:rsid w:val="00121B82"/>
    <w:rsid w:val="00122D73"/>
    <w:rsid w:val="0013478D"/>
    <w:rsid w:val="001415B7"/>
    <w:rsid w:val="00145A6A"/>
    <w:rsid w:val="0014663A"/>
    <w:rsid w:val="001536DE"/>
    <w:rsid w:val="00160267"/>
    <w:rsid w:val="0016425E"/>
    <w:rsid w:val="00167BE7"/>
    <w:rsid w:val="00180DA0"/>
    <w:rsid w:val="00181657"/>
    <w:rsid w:val="00182289"/>
    <w:rsid w:val="00190E24"/>
    <w:rsid w:val="00191FD7"/>
    <w:rsid w:val="0019209D"/>
    <w:rsid w:val="00197BA7"/>
    <w:rsid w:val="001A5697"/>
    <w:rsid w:val="001A64A0"/>
    <w:rsid w:val="001B465B"/>
    <w:rsid w:val="001C15DF"/>
    <w:rsid w:val="001C7486"/>
    <w:rsid w:val="001D2359"/>
    <w:rsid w:val="001D65E5"/>
    <w:rsid w:val="001D6602"/>
    <w:rsid w:val="001E4F39"/>
    <w:rsid w:val="001E5B80"/>
    <w:rsid w:val="001E6BFE"/>
    <w:rsid w:val="001F3794"/>
    <w:rsid w:val="001F6D73"/>
    <w:rsid w:val="00205440"/>
    <w:rsid w:val="002102DB"/>
    <w:rsid w:val="002129C1"/>
    <w:rsid w:val="00214D7C"/>
    <w:rsid w:val="00221B76"/>
    <w:rsid w:val="00222E30"/>
    <w:rsid w:val="00225256"/>
    <w:rsid w:val="002305A2"/>
    <w:rsid w:val="00231C6E"/>
    <w:rsid w:val="00232F9D"/>
    <w:rsid w:val="0023666C"/>
    <w:rsid w:val="002367FF"/>
    <w:rsid w:val="00243D27"/>
    <w:rsid w:val="00254482"/>
    <w:rsid w:val="00261A82"/>
    <w:rsid w:val="0026227A"/>
    <w:rsid w:val="00273F87"/>
    <w:rsid w:val="00286A75"/>
    <w:rsid w:val="00291511"/>
    <w:rsid w:val="00292E06"/>
    <w:rsid w:val="002A1611"/>
    <w:rsid w:val="002A336C"/>
    <w:rsid w:val="002A3ED2"/>
    <w:rsid w:val="002A4788"/>
    <w:rsid w:val="002B12CB"/>
    <w:rsid w:val="002B1E16"/>
    <w:rsid w:val="002B2BEF"/>
    <w:rsid w:val="002B778F"/>
    <w:rsid w:val="002C064D"/>
    <w:rsid w:val="002D6D4A"/>
    <w:rsid w:val="002E1DF4"/>
    <w:rsid w:val="002F7643"/>
    <w:rsid w:val="00303890"/>
    <w:rsid w:val="003053A5"/>
    <w:rsid w:val="0031038E"/>
    <w:rsid w:val="003134F7"/>
    <w:rsid w:val="00313CA6"/>
    <w:rsid w:val="00317AB2"/>
    <w:rsid w:val="00324952"/>
    <w:rsid w:val="00332598"/>
    <w:rsid w:val="00341012"/>
    <w:rsid w:val="00342BE8"/>
    <w:rsid w:val="00344BD5"/>
    <w:rsid w:val="00344CA7"/>
    <w:rsid w:val="00345B18"/>
    <w:rsid w:val="00346169"/>
    <w:rsid w:val="003478B2"/>
    <w:rsid w:val="00351E0E"/>
    <w:rsid w:val="00362473"/>
    <w:rsid w:val="00362E31"/>
    <w:rsid w:val="00372621"/>
    <w:rsid w:val="00374987"/>
    <w:rsid w:val="0038212B"/>
    <w:rsid w:val="00383377"/>
    <w:rsid w:val="00383992"/>
    <w:rsid w:val="00392B58"/>
    <w:rsid w:val="00394ABB"/>
    <w:rsid w:val="003A4ACA"/>
    <w:rsid w:val="003A7FDD"/>
    <w:rsid w:val="003B23EB"/>
    <w:rsid w:val="003B2F4F"/>
    <w:rsid w:val="003B7FA2"/>
    <w:rsid w:val="003D4854"/>
    <w:rsid w:val="003E3CB2"/>
    <w:rsid w:val="003E52E4"/>
    <w:rsid w:val="00404BE5"/>
    <w:rsid w:val="00410AE1"/>
    <w:rsid w:val="00410FF6"/>
    <w:rsid w:val="00411330"/>
    <w:rsid w:val="00412456"/>
    <w:rsid w:val="00417BC1"/>
    <w:rsid w:val="0042330A"/>
    <w:rsid w:val="00427D9D"/>
    <w:rsid w:val="00431F52"/>
    <w:rsid w:val="00434B10"/>
    <w:rsid w:val="00446CFB"/>
    <w:rsid w:val="004506ED"/>
    <w:rsid w:val="004527DA"/>
    <w:rsid w:val="004561C6"/>
    <w:rsid w:val="004621CC"/>
    <w:rsid w:val="00464073"/>
    <w:rsid w:val="00473D54"/>
    <w:rsid w:val="00477B78"/>
    <w:rsid w:val="00481926"/>
    <w:rsid w:val="00482DA2"/>
    <w:rsid w:val="00483F92"/>
    <w:rsid w:val="004948B2"/>
    <w:rsid w:val="00496F6D"/>
    <w:rsid w:val="004A0757"/>
    <w:rsid w:val="004B09F8"/>
    <w:rsid w:val="004B56B4"/>
    <w:rsid w:val="004C2AEE"/>
    <w:rsid w:val="004D5F90"/>
    <w:rsid w:val="004E1AF5"/>
    <w:rsid w:val="004E2593"/>
    <w:rsid w:val="004E394D"/>
    <w:rsid w:val="004E6E44"/>
    <w:rsid w:val="004F4E0C"/>
    <w:rsid w:val="004F53C1"/>
    <w:rsid w:val="00505F55"/>
    <w:rsid w:val="00507BC7"/>
    <w:rsid w:val="00510B86"/>
    <w:rsid w:val="00536A21"/>
    <w:rsid w:val="005377C3"/>
    <w:rsid w:val="00542882"/>
    <w:rsid w:val="005438D0"/>
    <w:rsid w:val="0054486C"/>
    <w:rsid w:val="005473E0"/>
    <w:rsid w:val="0055022D"/>
    <w:rsid w:val="00550C9A"/>
    <w:rsid w:val="00553BA4"/>
    <w:rsid w:val="0057789D"/>
    <w:rsid w:val="00585BED"/>
    <w:rsid w:val="00587C92"/>
    <w:rsid w:val="005916AB"/>
    <w:rsid w:val="00591928"/>
    <w:rsid w:val="00592496"/>
    <w:rsid w:val="00593595"/>
    <w:rsid w:val="005A3424"/>
    <w:rsid w:val="005A662C"/>
    <w:rsid w:val="005A6E3C"/>
    <w:rsid w:val="005B70C2"/>
    <w:rsid w:val="005C488D"/>
    <w:rsid w:val="005C60E3"/>
    <w:rsid w:val="005C6D48"/>
    <w:rsid w:val="005C778B"/>
    <w:rsid w:val="005D5007"/>
    <w:rsid w:val="005D50CB"/>
    <w:rsid w:val="005E0ACC"/>
    <w:rsid w:val="005E0C80"/>
    <w:rsid w:val="005E63A3"/>
    <w:rsid w:val="005F1452"/>
    <w:rsid w:val="005F1576"/>
    <w:rsid w:val="005F247D"/>
    <w:rsid w:val="005F2E6C"/>
    <w:rsid w:val="005F7156"/>
    <w:rsid w:val="006024A8"/>
    <w:rsid w:val="0061181B"/>
    <w:rsid w:val="0061768E"/>
    <w:rsid w:val="00620930"/>
    <w:rsid w:val="00640E29"/>
    <w:rsid w:val="006412C9"/>
    <w:rsid w:val="00655F15"/>
    <w:rsid w:val="00661AED"/>
    <w:rsid w:val="0066304C"/>
    <w:rsid w:val="00664139"/>
    <w:rsid w:val="00666EBB"/>
    <w:rsid w:val="00671561"/>
    <w:rsid w:val="00672718"/>
    <w:rsid w:val="006769A7"/>
    <w:rsid w:val="00676BCC"/>
    <w:rsid w:val="0067774C"/>
    <w:rsid w:val="00682EDF"/>
    <w:rsid w:val="006858E7"/>
    <w:rsid w:val="00686123"/>
    <w:rsid w:val="00687554"/>
    <w:rsid w:val="00693448"/>
    <w:rsid w:val="00695008"/>
    <w:rsid w:val="006A3A89"/>
    <w:rsid w:val="006A6FDC"/>
    <w:rsid w:val="006C3E4B"/>
    <w:rsid w:val="006C5D54"/>
    <w:rsid w:val="006D0B0B"/>
    <w:rsid w:val="006D0B89"/>
    <w:rsid w:val="006E4E54"/>
    <w:rsid w:val="006F1419"/>
    <w:rsid w:val="00700CD4"/>
    <w:rsid w:val="00701DF4"/>
    <w:rsid w:val="00704174"/>
    <w:rsid w:val="00704536"/>
    <w:rsid w:val="0071201B"/>
    <w:rsid w:val="00717347"/>
    <w:rsid w:val="00723417"/>
    <w:rsid w:val="00726EB3"/>
    <w:rsid w:val="007349D4"/>
    <w:rsid w:val="00737891"/>
    <w:rsid w:val="00754120"/>
    <w:rsid w:val="00756B93"/>
    <w:rsid w:val="0076124E"/>
    <w:rsid w:val="007707CC"/>
    <w:rsid w:val="00770932"/>
    <w:rsid w:val="0077217D"/>
    <w:rsid w:val="00784182"/>
    <w:rsid w:val="00786728"/>
    <w:rsid w:val="00786A9F"/>
    <w:rsid w:val="00793BCC"/>
    <w:rsid w:val="007974AB"/>
    <w:rsid w:val="007A0A4C"/>
    <w:rsid w:val="007B039C"/>
    <w:rsid w:val="007B13FA"/>
    <w:rsid w:val="007B46F9"/>
    <w:rsid w:val="007B4DD3"/>
    <w:rsid w:val="007B4F12"/>
    <w:rsid w:val="007B57E2"/>
    <w:rsid w:val="007B6F8C"/>
    <w:rsid w:val="007C0768"/>
    <w:rsid w:val="007C536F"/>
    <w:rsid w:val="007D16E0"/>
    <w:rsid w:val="007D5CA1"/>
    <w:rsid w:val="007D637D"/>
    <w:rsid w:val="007E3B70"/>
    <w:rsid w:val="007F05A2"/>
    <w:rsid w:val="007F1ED1"/>
    <w:rsid w:val="007F7875"/>
    <w:rsid w:val="00800AE0"/>
    <w:rsid w:val="00827E67"/>
    <w:rsid w:val="00832102"/>
    <w:rsid w:val="00833FA8"/>
    <w:rsid w:val="008442A9"/>
    <w:rsid w:val="0084564C"/>
    <w:rsid w:val="00851F1E"/>
    <w:rsid w:val="008547F9"/>
    <w:rsid w:val="008662AB"/>
    <w:rsid w:val="00867DE4"/>
    <w:rsid w:val="00885497"/>
    <w:rsid w:val="008862A7"/>
    <w:rsid w:val="00892869"/>
    <w:rsid w:val="008B03AA"/>
    <w:rsid w:val="008B1FF5"/>
    <w:rsid w:val="008B33CC"/>
    <w:rsid w:val="008B3530"/>
    <w:rsid w:val="008D36D8"/>
    <w:rsid w:val="008D614F"/>
    <w:rsid w:val="008D7CE8"/>
    <w:rsid w:val="008E7DED"/>
    <w:rsid w:val="008F0E86"/>
    <w:rsid w:val="0090366D"/>
    <w:rsid w:val="00905011"/>
    <w:rsid w:val="00911DD8"/>
    <w:rsid w:val="00917770"/>
    <w:rsid w:val="00921D22"/>
    <w:rsid w:val="00921EF0"/>
    <w:rsid w:val="0094137E"/>
    <w:rsid w:val="00943B87"/>
    <w:rsid w:val="009442C5"/>
    <w:rsid w:val="0094685F"/>
    <w:rsid w:val="00956048"/>
    <w:rsid w:val="00961BF1"/>
    <w:rsid w:val="0096338E"/>
    <w:rsid w:val="009709F2"/>
    <w:rsid w:val="0097377E"/>
    <w:rsid w:val="0097487E"/>
    <w:rsid w:val="00977060"/>
    <w:rsid w:val="00980482"/>
    <w:rsid w:val="0098378E"/>
    <w:rsid w:val="00986F29"/>
    <w:rsid w:val="009901AD"/>
    <w:rsid w:val="00991EA4"/>
    <w:rsid w:val="009943A8"/>
    <w:rsid w:val="009947D3"/>
    <w:rsid w:val="009965AB"/>
    <w:rsid w:val="009A55AE"/>
    <w:rsid w:val="009B5011"/>
    <w:rsid w:val="009B5851"/>
    <w:rsid w:val="009C406D"/>
    <w:rsid w:val="009C5DDA"/>
    <w:rsid w:val="009D6DA7"/>
    <w:rsid w:val="009E02A8"/>
    <w:rsid w:val="009E265C"/>
    <w:rsid w:val="009E5A22"/>
    <w:rsid w:val="009F404C"/>
    <w:rsid w:val="00A00330"/>
    <w:rsid w:val="00A031DE"/>
    <w:rsid w:val="00A14698"/>
    <w:rsid w:val="00A15119"/>
    <w:rsid w:val="00A16BE3"/>
    <w:rsid w:val="00A219F9"/>
    <w:rsid w:val="00A31FCC"/>
    <w:rsid w:val="00A36DBC"/>
    <w:rsid w:val="00A413AD"/>
    <w:rsid w:val="00A42F44"/>
    <w:rsid w:val="00A430F4"/>
    <w:rsid w:val="00A43B0D"/>
    <w:rsid w:val="00A44A41"/>
    <w:rsid w:val="00A50EDE"/>
    <w:rsid w:val="00A53396"/>
    <w:rsid w:val="00A57284"/>
    <w:rsid w:val="00A6409C"/>
    <w:rsid w:val="00A66B32"/>
    <w:rsid w:val="00A747A4"/>
    <w:rsid w:val="00A76E82"/>
    <w:rsid w:val="00A82453"/>
    <w:rsid w:val="00A949AD"/>
    <w:rsid w:val="00AB11DB"/>
    <w:rsid w:val="00AC2C79"/>
    <w:rsid w:val="00AC3596"/>
    <w:rsid w:val="00AD0292"/>
    <w:rsid w:val="00AD09F4"/>
    <w:rsid w:val="00AD797A"/>
    <w:rsid w:val="00AE4204"/>
    <w:rsid w:val="00AF1354"/>
    <w:rsid w:val="00B04987"/>
    <w:rsid w:val="00B067B2"/>
    <w:rsid w:val="00B07A1C"/>
    <w:rsid w:val="00B12151"/>
    <w:rsid w:val="00B13F7B"/>
    <w:rsid w:val="00B1669E"/>
    <w:rsid w:val="00B21F2B"/>
    <w:rsid w:val="00B23A19"/>
    <w:rsid w:val="00B3064B"/>
    <w:rsid w:val="00B30E1F"/>
    <w:rsid w:val="00B32F56"/>
    <w:rsid w:val="00B5069E"/>
    <w:rsid w:val="00B54FA2"/>
    <w:rsid w:val="00B559AE"/>
    <w:rsid w:val="00B576D4"/>
    <w:rsid w:val="00B605B4"/>
    <w:rsid w:val="00B65994"/>
    <w:rsid w:val="00B718B5"/>
    <w:rsid w:val="00B7695F"/>
    <w:rsid w:val="00B80C73"/>
    <w:rsid w:val="00B824FB"/>
    <w:rsid w:val="00B8579B"/>
    <w:rsid w:val="00B85D54"/>
    <w:rsid w:val="00B86E61"/>
    <w:rsid w:val="00B90483"/>
    <w:rsid w:val="00B90FCE"/>
    <w:rsid w:val="00B9269A"/>
    <w:rsid w:val="00B93DBC"/>
    <w:rsid w:val="00BA21E0"/>
    <w:rsid w:val="00BA3557"/>
    <w:rsid w:val="00BB02A3"/>
    <w:rsid w:val="00BB7153"/>
    <w:rsid w:val="00BC70E4"/>
    <w:rsid w:val="00BD1277"/>
    <w:rsid w:val="00BD600A"/>
    <w:rsid w:val="00BE2E9A"/>
    <w:rsid w:val="00BF20DB"/>
    <w:rsid w:val="00BF73DD"/>
    <w:rsid w:val="00C0088E"/>
    <w:rsid w:val="00C02189"/>
    <w:rsid w:val="00C30FDC"/>
    <w:rsid w:val="00C319C9"/>
    <w:rsid w:val="00C33895"/>
    <w:rsid w:val="00C3680C"/>
    <w:rsid w:val="00C44C07"/>
    <w:rsid w:val="00C4612E"/>
    <w:rsid w:val="00C54E49"/>
    <w:rsid w:val="00C573B5"/>
    <w:rsid w:val="00C60E03"/>
    <w:rsid w:val="00C62F43"/>
    <w:rsid w:val="00C63B42"/>
    <w:rsid w:val="00C63D5B"/>
    <w:rsid w:val="00C72DCE"/>
    <w:rsid w:val="00C935BF"/>
    <w:rsid w:val="00CA0A79"/>
    <w:rsid w:val="00CA163D"/>
    <w:rsid w:val="00CA33BA"/>
    <w:rsid w:val="00CB5102"/>
    <w:rsid w:val="00CC0774"/>
    <w:rsid w:val="00CC3862"/>
    <w:rsid w:val="00CC4ADD"/>
    <w:rsid w:val="00CD2BBD"/>
    <w:rsid w:val="00CD35A0"/>
    <w:rsid w:val="00CE087F"/>
    <w:rsid w:val="00CE0DAB"/>
    <w:rsid w:val="00CF75DD"/>
    <w:rsid w:val="00CF7E02"/>
    <w:rsid w:val="00D05ACC"/>
    <w:rsid w:val="00D14DCC"/>
    <w:rsid w:val="00D204FD"/>
    <w:rsid w:val="00D258CC"/>
    <w:rsid w:val="00D33649"/>
    <w:rsid w:val="00D4312A"/>
    <w:rsid w:val="00D4564B"/>
    <w:rsid w:val="00D464D3"/>
    <w:rsid w:val="00D52EEC"/>
    <w:rsid w:val="00D55FCF"/>
    <w:rsid w:val="00D60B6C"/>
    <w:rsid w:val="00D62E84"/>
    <w:rsid w:val="00D640B0"/>
    <w:rsid w:val="00D65095"/>
    <w:rsid w:val="00D809C7"/>
    <w:rsid w:val="00D903B2"/>
    <w:rsid w:val="00D90B0C"/>
    <w:rsid w:val="00D927CA"/>
    <w:rsid w:val="00DA1E2C"/>
    <w:rsid w:val="00DB79CE"/>
    <w:rsid w:val="00DD1471"/>
    <w:rsid w:val="00DD1B35"/>
    <w:rsid w:val="00DE04EC"/>
    <w:rsid w:val="00DE1D58"/>
    <w:rsid w:val="00DE53FD"/>
    <w:rsid w:val="00DF0050"/>
    <w:rsid w:val="00DF192B"/>
    <w:rsid w:val="00DF3708"/>
    <w:rsid w:val="00DF422E"/>
    <w:rsid w:val="00E04C58"/>
    <w:rsid w:val="00E07FE4"/>
    <w:rsid w:val="00E1178C"/>
    <w:rsid w:val="00E12865"/>
    <w:rsid w:val="00E1598C"/>
    <w:rsid w:val="00E171D4"/>
    <w:rsid w:val="00E20D5A"/>
    <w:rsid w:val="00E2433A"/>
    <w:rsid w:val="00E275D0"/>
    <w:rsid w:val="00E35604"/>
    <w:rsid w:val="00E40FD3"/>
    <w:rsid w:val="00E43CFE"/>
    <w:rsid w:val="00E46D74"/>
    <w:rsid w:val="00E510E7"/>
    <w:rsid w:val="00E54080"/>
    <w:rsid w:val="00E55CDD"/>
    <w:rsid w:val="00E5799B"/>
    <w:rsid w:val="00E63F09"/>
    <w:rsid w:val="00E67C16"/>
    <w:rsid w:val="00E72030"/>
    <w:rsid w:val="00E774DF"/>
    <w:rsid w:val="00E7796F"/>
    <w:rsid w:val="00E80074"/>
    <w:rsid w:val="00E848A7"/>
    <w:rsid w:val="00E85548"/>
    <w:rsid w:val="00E9091A"/>
    <w:rsid w:val="00E94326"/>
    <w:rsid w:val="00E94979"/>
    <w:rsid w:val="00EA01AD"/>
    <w:rsid w:val="00EB0525"/>
    <w:rsid w:val="00EB0AF9"/>
    <w:rsid w:val="00EB20C3"/>
    <w:rsid w:val="00EC133C"/>
    <w:rsid w:val="00EC2A45"/>
    <w:rsid w:val="00EC73F5"/>
    <w:rsid w:val="00ED459B"/>
    <w:rsid w:val="00ED57CB"/>
    <w:rsid w:val="00F0324A"/>
    <w:rsid w:val="00F033A8"/>
    <w:rsid w:val="00F07FD8"/>
    <w:rsid w:val="00F15C5B"/>
    <w:rsid w:val="00F204D5"/>
    <w:rsid w:val="00F21B66"/>
    <w:rsid w:val="00F31077"/>
    <w:rsid w:val="00F3377F"/>
    <w:rsid w:val="00F34647"/>
    <w:rsid w:val="00F438FF"/>
    <w:rsid w:val="00F5082F"/>
    <w:rsid w:val="00F53D8C"/>
    <w:rsid w:val="00F5551B"/>
    <w:rsid w:val="00F55E48"/>
    <w:rsid w:val="00F62E20"/>
    <w:rsid w:val="00F631D3"/>
    <w:rsid w:val="00F647D2"/>
    <w:rsid w:val="00F64A66"/>
    <w:rsid w:val="00F67480"/>
    <w:rsid w:val="00F67A2E"/>
    <w:rsid w:val="00F7046B"/>
    <w:rsid w:val="00F71779"/>
    <w:rsid w:val="00F81E51"/>
    <w:rsid w:val="00F921CA"/>
    <w:rsid w:val="00F93C1A"/>
    <w:rsid w:val="00FA5A76"/>
    <w:rsid w:val="00FB0000"/>
    <w:rsid w:val="00FB5CB5"/>
    <w:rsid w:val="00FD03F6"/>
    <w:rsid w:val="00FD0E0D"/>
    <w:rsid w:val="00FD1260"/>
    <w:rsid w:val="00FD4154"/>
    <w:rsid w:val="00FD47E3"/>
    <w:rsid w:val="00FE15F4"/>
    <w:rsid w:val="00FE514A"/>
    <w:rsid w:val="00FF2FCA"/>
    <w:rsid w:val="00FF5CAC"/>
    <w:rsid w:val="02071BEC"/>
    <w:rsid w:val="04D7608F"/>
    <w:rsid w:val="051B0175"/>
    <w:rsid w:val="08787FAD"/>
    <w:rsid w:val="0A514680"/>
    <w:rsid w:val="0C762627"/>
    <w:rsid w:val="0D023860"/>
    <w:rsid w:val="0D990915"/>
    <w:rsid w:val="0E9E71BC"/>
    <w:rsid w:val="11F6593C"/>
    <w:rsid w:val="12A8228B"/>
    <w:rsid w:val="12DD0F9D"/>
    <w:rsid w:val="146305B3"/>
    <w:rsid w:val="14B24C82"/>
    <w:rsid w:val="153B19EE"/>
    <w:rsid w:val="171E75EA"/>
    <w:rsid w:val="1A720B5E"/>
    <w:rsid w:val="1A9E4E53"/>
    <w:rsid w:val="1AC22C87"/>
    <w:rsid w:val="1DE87BFF"/>
    <w:rsid w:val="1F2F6521"/>
    <w:rsid w:val="1F903DBB"/>
    <w:rsid w:val="2238422A"/>
    <w:rsid w:val="23C95407"/>
    <w:rsid w:val="243C3641"/>
    <w:rsid w:val="247F1E6F"/>
    <w:rsid w:val="261C458B"/>
    <w:rsid w:val="28CA3E12"/>
    <w:rsid w:val="2AC801FE"/>
    <w:rsid w:val="2C2C51B5"/>
    <w:rsid w:val="2D2D1A32"/>
    <w:rsid w:val="328D625E"/>
    <w:rsid w:val="32DA043D"/>
    <w:rsid w:val="33E56358"/>
    <w:rsid w:val="34700528"/>
    <w:rsid w:val="368C7536"/>
    <w:rsid w:val="37BB3233"/>
    <w:rsid w:val="39DF687C"/>
    <w:rsid w:val="3A3640F7"/>
    <w:rsid w:val="3AED2CDF"/>
    <w:rsid w:val="3AF564B8"/>
    <w:rsid w:val="3C487ABC"/>
    <w:rsid w:val="3CE0531E"/>
    <w:rsid w:val="3D015CBA"/>
    <w:rsid w:val="40DC3727"/>
    <w:rsid w:val="41EF685E"/>
    <w:rsid w:val="42765961"/>
    <w:rsid w:val="42864708"/>
    <w:rsid w:val="43257511"/>
    <w:rsid w:val="435B63EA"/>
    <w:rsid w:val="45114421"/>
    <w:rsid w:val="46D4291E"/>
    <w:rsid w:val="4BDE5236"/>
    <w:rsid w:val="4C7706EA"/>
    <w:rsid w:val="4E1540E0"/>
    <w:rsid w:val="4FE362B3"/>
    <w:rsid w:val="506F7FDB"/>
    <w:rsid w:val="50B9760A"/>
    <w:rsid w:val="50DC676B"/>
    <w:rsid w:val="51217AE6"/>
    <w:rsid w:val="551500E9"/>
    <w:rsid w:val="55984B98"/>
    <w:rsid w:val="55BA2F55"/>
    <w:rsid w:val="57C93873"/>
    <w:rsid w:val="5B3A0CAE"/>
    <w:rsid w:val="5BCA3A1A"/>
    <w:rsid w:val="5C276A31"/>
    <w:rsid w:val="5D1E43BE"/>
    <w:rsid w:val="5DA93676"/>
    <w:rsid w:val="5E4865EB"/>
    <w:rsid w:val="5FA33E97"/>
    <w:rsid w:val="61A2659D"/>
    <w:rsid w:val="627012F9"/>
    <w:rsid w:val="62A90727"/>
    <w:rsid w:val="643021F7"/>
    <w:rsid w:val="64B83E22"/>
    <w:rsid w:val="66FD39F4"/>
    <w:rsid w:val="673B332A"/>
    <w:rsid w:val="68700689"/>
    <w:rsid w:val="6D7F6A3D"/>
    <w:rsid w:val="6FA44D7D"/>
    <w:rsid w:val="6FD241EE"/>
    <w:rsid w:val="750820A4"/>
    <w:rsid w:val="76CF43DC"/>
    <w:rsid w:val="79B90234"/>
    <w:rsid w:val="7B5536B5"/>
    <w:rsid w:val="7B765755"/>
    <w:rsid w:val="7D7065E1"/>
    <w:rsid w:val="7ED43428"/>
    <w:rsid w:val="7F0132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qFormat="1" w:unhideWhenUsed="0" w:uiPriority="99" w:name="HTML Address"/>
    <w:lsdException w:qFormat="1" w:unhideWhenUsed="0" w:uiPriority="99" w:name="HTML Cite"/>
    <w:lsdException w:qFormat="1" w:unhideWhenUsed="0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48"/>
      <w:szCs w:val="48"/>
    </w:rPr>
  </w:style>
  <w:style w:type="paragraph" w:styleId="3">
    <w:name w:val="heading 2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36"/>
      <w:szCs w:val="36"/>
    </w:rPr>
  </w:style>
  <w:style w:type="paragraph" w:styleId="4">
    <w:name w:val="heading 3"/>
    <w:basedOn w:val="1"/>
    <w:next w:val="1"/>
    <w:link w:val="22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27"/>
      <w:szCs w:val="27"/>
    </w:rPr>
  </w:style>
  <w:style w:type="paragraph" w:styleId="5">
    <w:name w:val="heading 4"/>
    <w:basedOn w:val="1"/>
    <w:next w:val="1"/>
    <w:link w:val="23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4"/>
      <w:szCs w:val="24"/>
    </w:rPr>
  </w:style>
  <w:style w:type="paragraph" w:styleId="6">
    <w:name w:val="heading 5"/>
    <w:basedOn w:val="1"/>
    <w:next w:val="1"/>
    <w:link w:val="24"/>
    <w:qFormat/>
    <w:uiPriority w:val="9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kern w:val="0"/>
      <w:sz w:val="20"/>
      <w:szCs w:val="20"/>
    </w:rPr>
  </w:style>
  <w:style w:type="paragraph" w:styleId="7">
    <w:name w:val="heading 6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kern w:val="0"/>
      <w:sz w:val="15"/>
      <w:szCs w:val="15"/>
    </w:rPr>
  </w:style>
  <w:style w:type="character" w:default="1" w:styleId="13">
    <w:name w:val="Default Paragraph Font"/>
    <w:semiHidden/>
    <w:qFormat/>
    <w:uiPriority w:val="99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Address"/>
    <w:basedOn w:val="1"/>
    <w:link w:val="26"/>
    <w:semiHidden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semiHidden/>
    <w:qFormat/>
    <w:uiPriority w:val="99"/>
    <w:rPr>
      <w:color w:val="auto"/>
      <w:u w:val="none"/>
    </w:rPr>
  </w:style>
  <w:style w:type="character" w:styleId="16">
    <w:name w:val="Emphasis"/>
    <w:basedOn w:val="13"/>
    <w:qFormat/>
    <w:uiPriority w:val="99"/>
  </w:style>
  <w:style w:type="character" w:styleId="17">
    <w:name w:val="Hyperlink"/>
    <w:basedOn w:val="13"/>
    <w:semiHidden/>
    <w:qFormat/>
    <w:uiPriority w:val="99"/>
    <w:rPr>
      <w:color w:val="auto"/>
      <w:u w:val="none"/>
    </w:rPr>
  </w:style>
  <w:style w:type="character" w:styleId="18">
    <w:name w:val="HTML Code"/>
    <w:basedOn w:val="13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styleId="19">
    <w:name w:val="HTML Cite"/>
    <w:basedOn w:val="13"/>
    <w:semiHidden/>
    <w:qFormat/>
    <w:uiPriority w:val="99"/>
  </w:style>
  <w:style w:type="character" w:customStyle="1" w:styleId="20">
    <w:name w:val="Heading 1 Char"/>
    <w:basedOn w:val="13"/>
    <w:link w:val="2"/>
    <w:qFormat/>
    <w:locked/>
    <w:uiPriority w:val="99"/>
    <w:rPr>
      <w:rFonts w:ascii="宋体" w:hAnsi="宋体" w:eastAsia="宋体" w:cs="宋体"/>
      <w:kern w:val="36"/>
      <w:sz w:val="48"/>
      <w:szCs w:val="48"/>
    </w:rPr>
  </w:style>
  <w:style w:type="character" w:customStyle="1" w:styleId="21">
    <w:name w:val="Heading 2 Char"/>
    <w:basedOn w:val="13"/>
    <w:link w:val="3"/>
    <w:qFormat/>
    <w:locked/>
    <w:uiPriority w:val="99"/>
    <w:rPr>
      <w:rFonts w:ascii="宋体" w:hAnsi="宋体" w:eastAsia="宋体" w:cs="宋体"/>
      <w:kern w:val="0"/>
      <w:sz w:val="36"/>
      <w:szCs w:val="36"/>
    </w:rPr>
  </w:style>
  <w:style w:type="character" w:customStyle="1" w:styleId="22">
    <w:name w:val="Heading 3 Char"/>
    <w:basedOn w:val="13"/>
    <w:link w:val="4"/>
    <w:qFormat/>
    <w:locked/>
    <w:uiPriority w:val="99"/>
    <w:rPr>
      <w:rFonts w:ascii="宋体" w:hAnsi="宋体" w:eastAsia="宋体" w:cs="宋体"/>
      <w:kern w:val="0"/>
      <w:sz w:val="27"/>
      <w:szCs w:val="27"/>
    </w:rPr>
  </w:style>
  <w:style w:type="character" w:customStyle="1" w:styleId="23">
    <w:name w:val="Heading 4 Char"/>
    <w:basedOn w:val="13"/>
    <w:link w:val="5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Heading 5 Char"/>
    <w:basedOn w:val="13"/>
    <w:link w:val="6"/>
    <w:qFormat/>
    <w:locked/>
    <w:uiPriority w:val="99"/>
    <w:rPr>
      <w:rFonts w:ascii="宋体" w:hAnsi="宋体" w:eastAsia="宋体" w:cs="宋体"/>
      <w:kern w:val="0"/>
      <w:sz w:val="20"/>
      <w:szCs w:val="20"/>
    </w:rPr>
  </w:style>
  <w:style w:type="character" w:customStyle="1" w:styleId="25">
    <w:name w:val="Heading 6 Char"/>
    <w:basedOn w:val="13"/>
    <w:link w:val="7"/>
    <w:qFormat/>
    <w:locked/>
    <w:uiPriority w:val="99"/>
    <w:rPr>
      <w:rFonts w:ascii="宋体" w:hAnsi="宋体" w:eastAsia="宋体" w:cs="宋体"/>
      <w:kern w:val="0"/>
      <w:sz w:val="15"/>
      <w:szCs w:val="15"/>
    </w:rPr>
  </w:style>
  <w:style w:type="character" w:customStyle="1" w:styleId="26">
    <w:name w:val="HTML Address Char"/>
    <w:basedOn w:val="13"/>
    <w:link w:val="8"/>
    <w:semiHidden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Footer Char"/>
    <w:basedOn w:val="13"/>
    <w:link w:val="9"/>
    <w:qFormat/>
    <w:locked/>
    <w:uiPriority w:val="99"/>
    <w:rPr>
      <w:sz w:val="18"/>
      <w:szCs w:val="18"/>
    </w:rPr>
  </w:style>
  <w:style w:type="character" w:customStyle="1" w:styleId="28">
    <w:name w:val="Header Char"/>
    <w:basedOn w:val="13"/>
    <w:link w:val="10"/>
    <w:semiHidden/>
    <w:qFormat/>
    <w:locked/>
    <w:uiPriority w:val="99"/>
    <w:rPr>
      <w:sz w:val="18"/>
      <w:szCs w:val="18"/>
    </w:rPr>
  </w:style>
  <w:style w:type="character" w:customStyle="1" w:styleId="29">
    <w:name w:val="hj-easyread-speakerprocesser-position-action-icon"/>
    <w:basedOn w:val="13"/>
    <w:qFormat/>
    <w:uiPriority w:val="99"/>
  </w:style>
  <w:style w:type="character" w:customStyle="1" w:styleId="30">
    <w:name w:val="hj-easyread-speakerprocesser-position-action-icon1"/>
    <w:basedOn w:val="13"/>
    <w:qFormat/>
    <w:uiPriority w:val="99"/>
    <w:rPr>
      <w:shd w:val="clear" w:color="auto" w:fill="auto"/>
    </w:rPr>
  </w:style>
  <w:style w:type="paragraph" w:customStyle="1" w:styleId="31">
    <w:name w:val="zwgk_nav2"/>
    <w:basedOn w:val="1"/>
    <w:qFormat/>
    <w:uiPriority w:val="99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100" w:beforeAutospacing="1" w:after="105" w:line="57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bs_btn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line2"/>
    <w:basedOn w:val="1"/>
    <w:qFormat/>
    <w:uiPriority w:val="99"/>
    <w:pPr>
      <w:widowControl/>
      <w:pBdr>
        <w:bottom w:val="dotted" w:color="CCCCCC" w:sz="6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bann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line_bottom_red"/>
    <w:basedOn w:val="1"/>
    <w:qFormat/>
    <w:uiPriority w:val="99"/>
    <w:pPr>
      <w:widowControl/>
      <w:pBdr>
        <w:bottom w:val="single" w:color="CC0000" w:sz="12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top_tab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gsgg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8">
    <w:name w:val="top_clear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9">
    <w:name w:val="newspic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0">
    <w:name w:val="hdfw_top_tite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1">
    <w:name w:val="rightlin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2">
    <w:name w:val="tr_color_1"/>
    <w:basedOn w:val="1"/>
    <w:qFormat/>
    <w:uiPriority w:val="99"/>
    <w:pPr>
      <w:widowControl/>
      <w:shd w:val="clear" w:color="auto" w:fill="F7F7F7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3">
    <w:name w:val="martop9"/>
    <w:basedOn w:val="1"/>
    <w:qFormat/>
    <w:uiPriority w:val="99"/>
    <w:pPr>
      <w:widowControl/>
      <w:spacing w:before="135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4">
    <w:name w:val="nav"/>
    <w:basedOn w:val="1"/>
    <w:qFormat/>
    <w:uiPriority w:val="99"/>
    <w:pPr>
      <w:widowControl/>
      <w:spacing w:before="100" w:beforeAutospacing="1" w:after="100" w:afterAutospacing="1" w:line="495" w:lineRule="atLeast"/>
      <w:jc w:val="left"/>
    </w:pPr>
    <w:rPr>
      <w:rFonts w:ascii="宋体" w:hAnsi="宋体" w:cs="宋体"/>
      <w:color w:val="FFFFFF"/>
      <w:kern w:val="0"/>
    </w:rPr>
  </w:style>
  <w:style w:type="paragraph" w:customStyle="1" w:styleId="45">
    <w:name w:val="zwg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6">
    <w:name w:val="zwgk_to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zwgk_right_nav1"/>
    <w:basedOn w:val="1"/>
    <w:qFormat/>
    <w:uiPriority w:val="99"/>
    <w:pPr>
      <w:widowControl/>
      <w:spacing w:before="100" w:beforeAutospacing="1" w:after="100" w:afterAutospacing="1" w:line="525" w:lineRule="atLeast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8">
    <w:name w:val="returntotop-btn1"/>
    <w:basedOn w:val="1"/>
    <w:qFormat/>
    <w:uiPriority w:val="99"/>
    <w:pPr>
      <w:widowControl/>
      <w:spacing w:before="100" w:beforeAutospacing="1" w:after="100" w:afterAutospacing="1" w:line="17536" w:lineRule="exact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49">
    <w:name w:val="newsbox"/>
    <w:basedOn w:val="1"/>
    <w:qFormat/>
    <w:uiPriority w:val="9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0">
    <w:name w:val="smoot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1">
    <w:name w:val="marleft20"/>
    <w:basedOn w:val="1"/>
    <w:qFormat/>
    <w:uiPriority w:val="99"/>
    <w:pPr>
      <w:widowControl/>
      <w:spacing w:before="100" w:beforeAutospacing="1" w:after="100" w:afterAutospacing="1"/>
      <w:ind w:left="3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line_3_solid"/>
    <w:basedOn w:val="1"/>
    <w:qFormat/>
    <w:uiPriority w:val="99"/>
    <w:pPr>
      <w:widowControl/>
      <w:pBdr>
        <w:left w:val="single" w:color="CCCCCC" w:sz="6" w:space="0"/>
        <w:bottom w:val="single" w:color="CCCCCC" w:sz="6" w:space="0"/>
        <w:right w:val="single" w:color="CCCCCC" w:sz="6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newslist_red"/>
    <w:basedOn w:val="1"/>
    <w:qFormat/>
    <w:uiPriority w:val="99"/>
    <w:pPr>
      <w:widowControl/>
      <w:pBdr>
        <w:bottom w:val="single" w:color="CC0000" w:sz="12" w:space="0"/>
      </w:pBdr>
      <w:spacing w:before="100" w:beforeAutospacing="1" w:after="100" w:afterAutospacing="1" w:line="525" w:lineRule="atLeast"/>
      <w:jc w:val="center"/>
    </w:pPr>
    <w:rPr>
      <w:rFonts w:ascii="宋体" w:hAnsi="宋体" w:cs="宋体"/>
      <w:color w:val="AD0606"/>
      <w:kern w:val="0"/>
    </w:rPr>
  </w:style>
  <w:style w:type="paragraph" w:customStyle="1" w:styleId="54">
    <w:name w:val="rightnews1"/>
    <w:basedOn w:val="1"/>
    <w:uiPriority w:val="99"/>
    <w:pPr>
      <w:widowControl/>
      <w:spacing w:before="100" w:beforeAutospacing="1" w:after="100" w:afterAutospacing="1"/>
      <w:ind w:left="1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zwgk_nav3"/>
    <w:basedOn w:val="1"/>
    <w:uiPriority w:val="99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100" w:beforeAutospacing="1" w:after="105" w:line="57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zwgk_nav_span"/>
    <w:basedOn w:val="1"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7">
    <w:name w:val="smooth1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main"/>
    <w:basedOn w:val="1"/>
    <w:uiPriority w:val="99"/>
    <w:pPr>
      <w:widowControl/>
      <w:shd w:val="clear" w:color="auto" w:fill="EBE9EA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zwgk_nav5"/>
    <w:basedOn w:val="1"/>
    <w:uiPriority w:val="99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100" w:beforeAutospacing="1" w:after="105" w:line="57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titlefont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zwgk_nav1"/>
    <w:basedOn w:val="1"/>
    <w:uiPriority w:val="99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100" w:beforeAutospacing="1" w:after="105" w:line="57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reader-word-layer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3">
    <w:name w:val="fb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4">
    <w:name w:val="grid1"/>
    <w:basedOn w:val="1"/>
    <w:uiPriority w:val="99"/>
    <w:pPr>
      <w:widowControl/>
      <w:pBdr>
        <w:top w:val="single" w:color="DDDDDD" w:sz="6" w:space="2"/>
        <w:left w:val="single" w:color="DDDDDD" w:sz="6" w:space="2"/>
        <w:bottom w:val="single" w:color="DDDDDD" w:sz="6" w:space="2"/>
        <w:right w:val="single" w:color="DDDDDD" w:sz="6" w:space="2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leftline1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6">
    <w:name w:val="zwgk_right_nav"/>
    <w:basedOn w:val="1"/>
    <w:uiPriority w:val="99"/>
    <w:pPr>
      <w:widowControl/>
      <w:spacing w:before="100" w:beforeAutospacing="1" w:after="100" w:afterAutospacing="1" w:line="525" w:lineRule="atLeast"/>
      <w:jc w:val="center"/>
    </w:pPr>
    <w:rPr>
      <w:rFonts w:ascii="宋体" w:hAnsi="宋体" w:cs="宋体"/>
      <w:color w:val="AD0606"/>
      <w:kern w:val="0"/>
      <w:sz w:val="24"/>
      <w:szCs w:val="24"/>
    </w:rPr>
  </w:style>
  <w:style w:type="paragraph" w:customStyle="1" w:styleId="67">
    <w:name w:val="titlefont1"/>
    <w:basedOn w:val="1"/>
    <w:uiPriority w:val="99"/>
    <w:pPr>
      <w:widowControl/>
      <w:spacing w:before="100" w:beforeAutospacing="1" w:after="100" w:afterAutospacing="1" w:line="525" w:lineRule="atLeast"/>
      <w:jc w:val="center"/>
    </w:pPr>
    <w:rPr>
      <w:rFonts w:ascii="宋体" w:hAnsi="宋体" w:cs="宋体"/>
      <w:color w:val="7A531C"/>
      <w:kern w:val="0"/>
      <w:sz w:val="18"/>
      <w:szCs w:val="18"/>
    </w:rPr>
  </w:style>
  <w:style w:type="paragraph" w:customStyle="1" w:styleId="68">
    <w:name w:val="search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9">
    <w:name w:val="cgray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999999"/>
      <w:kern w:val="0"/>
      <w:sz w:val="24"/>
      <w:szCs w:val="24"/>
    </w:rPr>
  </w:style>
  <w:style w:type="paragraph" w:customStyle="1" w:styleId="70">
    <w:name w:val="hj-easyread-sider-btns-item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1">
    <w:name w:val="vm"/>
    <w:basedOn w:val="1"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2">
    <w:name w:val="hj-easyread-icons1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3">
    <w:name w:val="cwhite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  <w:szCs w:val="24"/>
    </w:rPr>
  </w:style>
  <w:style w:type="paragraph" w:customStyle="1" w:styleId="74">
    <w:name w:val="smooth-lf1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5">
    <w:name w:val="topbtn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newsconcent"/>
    <w:basedOn w:val="1"/>
    <w:uiPriority w:val="99"/>
    <w:pPr>
      <w:widowControl/>
      <w:spacing w:before="150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7">
    <w:name w:val="link_line"/>
    <w:basedOn w:val="1"/>
    <w:uiPriority w:val="99"/>
    <w:pPr>
      <w:widowControl/>
      <w:pBdr>
        <w:bottom w:val="single" w:color="CC0000" w:sz="1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8">
    <w:name w:val="smooth-box1"/>
    <w:basedOn w:val="1"/>
    <w:uiPriority w:val="99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79">
    <w:name w:val="xl_titel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6"/>
      <w:szCs w:val="36"/>
    </w:rPr>
  </w:style>
  <w:style w:type="paragraph" w:customStyle="1" w:styleId="80">
    <w:name w:val="cf14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81">
    <w:name w:val="tipscontrol-btn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2">
    <w:name w:val="List Paragraph"/>
    <w:basedOn w:val="1"/>
    <w:qFormat/>
    <w:uiPriority w:val="99"/>
    <w:pPr>
      <w:ind w:firstLine="420" w:firstLineChars="200"/>
    </w:pPr>
  </w:style>
  <w:style w:type="paragraph" w:customStyle="1" w:styleId="83">
    <w:name w:val="hj-easyread-smoothtips"/>
    <w:basedOn w:val="1"/>
    <w:qFormat/>
    <w:uiPriority w:val="99"/>
    <w:pPr>
      <w:widowControl/>
      <w:shd w:val="clear" w:color="auto" w:fill="DEDEDE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4">
    <w:name w:val="hj-easyread-icons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5">
    <w:name w:val="tab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6">
    <w:name w:val="bs_tab_bar"/>
    <w:basedOn w:val="1"/>
    <w:qFormat/>
    <w:uiPriority w:val="99"/>
    <w:pPr>
      <w:widowControl/>
      <w:spacing w:before="100" w:beforeAutospacing="1" w:after="100" w:afterAutospacing="1" w:line="465" w:lineRule="atLeast"/>
      <w:jc w:val="left"/>
    </w:pPr>
    <w:rPr>
      <w:rFonts w:ascii="宋体" w:hAnsi="宋体" w:cs="宋体"/>
      <w:b/>
      <w:bCs/>
      <w:color w:val="CC0000"/>
      <w:kern w:val="0"/>
    </w:rPr>
  </w:style>
  <w:style w:type="paragraph" w:customStyle="1" w:styleId="87">
    <w:name w:val="gsgg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8">
    <w:name w:val="ymzc_top_tite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9">
    <w:name w:val="dat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0">
    <w:name w:val="tabmore"/>
    <w:basedOn w:val="1"/>
    <w:qFormat/>
    <w:uiPriority w:val="99"/>
    <w:pPr>
      <w:widowControl/>
      <w:spacing w:before="100" w:beforeAutospacing="1" w:after="100" w:afterAutospacing="1" w:line="45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1">
    <w:name w:val="curre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2">
    <w:name w:val="w9801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3">
    <w:name w:val="w98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4">
    <w:name w:val="leftlin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5">
    <w:name w:val="smooth-box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6">
    <w:name w:val="xl_con"/>
    <w:basedOn w:val="1"/>
    <w:qFormat/>
    <w:uiPriority w:val="99"/>
    <w:pPr>
      <w:widowControl/>
      <w:spacing w:before="100" w:beforeAutospacing="1" w:after="100" w:afterAutospacing="1" w:line="450" w:lineRule="atLeast"/>
      <w:jc w:val="left"/>
    </w:pPr>
    <w:rPr>
      <w:rFonts w:ascii="宋体" w:hAnsi="宋体" w:cs="宋体"/>
      <w:kern w:val="0"/>
    </w:rPr>
  </w:style>
  <w:style w:type="paragraph" w:customStyle="1" w:styleId="97">
    <w:name w:val="zwgk_left_top"/>
    <w:basedOn w:val="1"/>
    <w:qFormat/>
    <w:uiPriority w:val="99"/>
    <w:pPr>
      <w:widowControl/>
      <w:spacing w:before="100" w:beforeAutospacing="1" w:after="100" w:afterAutospacing="1" w:line="495" w:lineRule="atLeast"/>
      <w:jc w:val="left"/>
    </w:pPr>
    <w:rPr>
      <w:rFonts w:ascii="宋体" w:hAnsi="宋体" w:cs="宋体"/>
      <w:b/>
      <w:bCs/>
      <w:color w:val="CC0000"/>
      <w:kern w:val="0"/>
    </w:rPr>
  </w:style>
  <w:style w:type="paragraph" w:customStyle="1" w:styleId="98">
    <w:name w:val="line_top_red"/>
    <w:basedOn w:val="1"/>
    <w:qFormat/>
    <w:uiPriority w:val="99"/>
    <w:pPr>
      <w:widowControl/>
      <w:pBdr>
        <w:top w:val="single" w:color="CC0000" w:sz="12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9">
    <w:name w:val="top_nav"/>
    <w:basedOn w:val="1"/>
    <w:qFormat/>
    <w:uiPriority w:val="99"/>
    <w:pPr>
      <w:widowControl/>
      <w:shd w:val="clear" w:color="auto" w:fill="CC1C1E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0">
    <w:name w:val="rightlin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1">
    <w:name w:val="navmenu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newspic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xwsd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4">
    <w:name w:val="zwgk_nav4"/>
    <w:basedOn w:val="1"/>
    <w:qFormat/>
    <w:uiPriority w:val="99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100" w:beforeAutospacing="1" w:after="105" w:line="57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5">
    <w:name w:val="newslist_black"/>
    <w:basedOn w:val="1"/>
    <w:qFormat/>
    <w:uiPriority w:val="99"/>
    <w:pPr>
      <w:widowControl/>
      <w:spacing w:before="100" w:beforeAutospacing="1" w:after="100" w:afterAutospacing="1" w:line="525" w:lineRule="atLeast"/>
      <w:jc w:val="center"/>
    </w:pPr>
    <w:rPr>
      <w:rFonts w:ascii="宋体" w:hAnsi="宋体" w:cs="宋体"/>
      <w:kern w:val="0"/>
    </w:rPr>
  </w:style>
  <w:style w:type="paragraph" w:customStyle="1" w:styleId="106">
    <w:name w:val="zwgk_top_tite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7">
    <w:name w:val="页眉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8">
    <w:name w:val="fwym_top_tite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9">
    <w:name w:val="bsfw_top_tite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0">
    <w:name w:val="tipscontrol-btn1"/>
    <w:basedOn w:val="1"/>
    <w:qFormat/>
    <w:uiPriority w:val="99"/>
    <w:pPr>
      <w:widowControl/>
      <w:spacing w:before="100" w:beforeAutospacing="1" w:after="135" w:line="17536" w:lineRule="exact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111">
    <w:name w:val="returntotop-btn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2">
    <w:name w:val="line_bottom_dotted"/>
    <w:basedOn w:val="1"/>
    <w:qFormat/>
    <w:uiPriority w:val="99"/>
    <w:pPr>
      <w:widowControl/>
      <w:pBdr>
        <w:bottom w:val="dotted" w:color="CCCCCC" w:sz="6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3">
    <w:name w:val="xws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4">
    <w:name w:val="line"/>
    <w:basedOn w:val="1"/>
    <w:qFormat/>
    <w:uiPriority w:val="99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5">
    <w:name w:val="curr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6">
    <w:name w:val="navmenu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7">
    <w:name w:val="search1"/>
    <w:basedOn w:val="1"/>
    <w:qFormat/>
    <w:uiPriority w:val="99"/>
    <w:pPr>
      <w:widowControl/>
      <w:spacing w:line="66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8">
    <w:name w:val="hj-easyread-contain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9">
    <w:name w:val="rightnews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0">
    <w:name w:val="btn0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1">
    <w:name w:val="date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22">
    <w:name w:val="navbox"/>
    <w:basedOn w:val="1"/>
    <w:qFormat/>
    <w:uiPriority w:val="99"/>
    <w:pPr>
      <w:widowControl/>
      <w:shd w:val="clear" w:color="auto" w:fill="CC1C1E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3">
    <w:name w:val="topinpu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4">
    <w:name w:val="页脚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5">
    <w:name w:val="hj-easyread-sider-btns-item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126">
    <w:name w:val="smooth-lf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7">
    <w:name w:val="newstit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7</Pages>
  <Words>2990</Words>
  <Characters>3198</Characters>
  <Lines>28</Lines>
  <Paragraphs>7</Paragraphs>
  <TotalTime>45</TotalTime>
  <ScaleCrop>false</ScaleCrop>
  <LinksUpToDate>false</LinksUpToDate>
  <CharactersWithSpaces>3201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2015-10-07T02:35:00Z</dcterms:created>
  <dc:creator>ASUS</dc:creator>
  <cp:lastModifiedBy>Administrator</cp:lastModifiedBy>
  <cp:lastPrinted>2019-03-19T01:41:00Z</cp:lastPrinted>
  <dcterms:modified xsi:type="dcterms:W3CDTF">2025-09-18T03:10:39Z</dcterms:modified>
  <dc:title>2014年度常德市社会劳动保险处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EDA5EBF8255D4D14AE5965D6B04E5749_13</vt:lpwstr>
  </property>
  <property fmtid="{D5CDD505-2E9C-101B-9397-08002B2CF9AE}" pid="4" name="KSOTemplateDocerSaveRecord">
    <vt:lpwstr>eyJoZGlkIjoiNTUwYWM2MTY1Njc4NjIzNDZmMmYwOTY1ZjMwNWM2MDgiLCJ1c2VySWQiOiIxMTQ0NzIyMTk0In0=</vt:lpwstr>
  </property>
</Properties>
</file>