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2021年种业监管执法年监管执法情况表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sz w:val="24"/>
          <w:szCs w:val="22"/>
        </w:rPr>
      </w:pPr>
      <w:r>
        <w:rPr>
          <w:rFonts w:hint="eastAsia"/>
          <w:sz w:val="24"/>
          <w:szCs w:val="24"/>
          <w:lang w:eastAsia="zh-CN"/>
        </w:rPr>
        <w:t>区县（市）</w:t>
      </w:r>
      <w:r>
        <w:rPr>
          <w:sz w:val="24"/>
          <w:szCs w:val="24"/>
        </w:rPr>
        <w:t>：</w:t>
      </w:r>
      <w:r>
        <w:rPr>
          <w:sz w:val="24"/>
          <w:szCs w:val="22"/>
        </w:rPr>
        <w:t xml:space="preserve">                                      　　　　　　 </w:t>
      </w:r>
      <w:r>
        <w:rPr>
          <w:rFonts w:hint="eastAsia"/>
          <w:sz w:val="24"/>
          <w:szCs w:val="22"/>
          <w:lang w:val="en-US" w:eastAsia="zh-CN"/>
        </w:rPr>
        <w:t xml:space="preserve">    </w:t>
      </w:r>
      <w:r>
        <w:rPr>
          <w:sz w:val="24"/>
          <w:szCs w:val="22"/>
        </w:rPr>
        <w:t xml:space="preserve"> 　　　　　　　　　   填表日期：  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17"/>
        <w:gridCol w:w="981"/>
        <w:gridCol w:w="1120"/>
        <w:gridCol w:w="1086"/>
        <w:gridCol w:w="839"/>
        <w:gridCol w:w="1077"/>
        <w:gridCol w:w="839"/>
        <w:gridCol w:w="1072"/>
        <w:gridCol w:w="984"/>
        <w:gridCol w:w="981"/>
        <w:gridCol w:w="981"/>
        <w:gridCol w:w="981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案件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类型</w:t>
            </w:r>
          </w:p>
        </w:tc>
        <w:tc>
          <w:tcPr>
            <w:tcW w:w="911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执法情况</w:t>
            </w:r>
          </w:p>
        </w:tc>
        <w:tc>
          <w:tcPr>
            <w:tcW w:w="3949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出动执法人员数</w:t>
            </w:r>
            <w:r>
              <w:rPr>
                <w:rFonts w:eastAsia="黑体"/>
                <w:sz w:val="21"/>
                <w:szCs w:val="21"/>
              </w:rPr>
              <w:br w:type="textWrapping"/>
            </w:r>
            <w:r>
              <w:rPr>
                <w:rFonts w:eastAsia="黑体"/>
                <w:sz w:val="21"/>
                <w:szCs w:val="21"/>
              </w:rPr>
              <w:t>（人次）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立案数（件）</w:t>
            </w:r>
          </w:p>
        </w:tc>
        <w:tc>
          <w:tcPr>
            <w:tcW w:w="1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涉案种子数量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（公斤）</w:t>
            </w:r>
          </w:p>
        </w:tc>
        <w:tc>
          <w:tcPr>
            <w:tcW w:w="10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处罚</w:t>
            </w:r>
            <w:r>
              <w:rPr>
                <w:rFonts w:eastAsia="黑体"/>
                <w:sz w:val="21"/>
                <w:szCs w:val="21"/>
              </w:rPr>
              <w:br w:type="textWrapping"/>
            </w:r>
            <w:r>
              <w:rPr>
                <w:rFonts w:eastAsia="黑体"/>
                <w:sz w:val="21"/>
                <w:szCs w:val="21"/>
              </w:rPr>
              <w:t>金额</w:t>
            </w:r>
            <w:r>
              <w:rPr>
                <w:rFonts w:eastAsia="黑体"/>
                <w:sz w:val="21"/>
                <w:szCs w:val="21"/>
              </w:rPr>
              <w:br w:type="textWrapping"/>
            </w:r>
            <w:r>
              <w:rPr>
                <w:rFonts w:eastAsia="黑体"/>
                <w:sz w:val="21"/>
                <w:szCs w:val="21"/>
              </w:rPr>
              <w:t>（万元）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办结案件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移送司法机关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处罚结果信息公开</w:t>
            </w:r>
            <w:r>
              <w:rPr>
                <w:rFonts w:eastAsia="黑体"/>
                <w:sz w:val="21"/>
                <w:szCs w:val="21"/>
              </w:rPr>
              <w:br w:type="textWrapping"/>
            </w:r>
            <w:r>
              <w:rPr>
                <w:rFonts w:eastAsia="黑体"/>
                <w:sz w:val="21"/>
                <w:szCs w:val="21"/>
              </w:rPr>
              <w:t>（件）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抽取样品数（个）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检查企业数（个）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检查门店数（个）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检查基地数（个）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件数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涉案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（万元）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件数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涉案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（万元）</w:t>
            </w:r>
          </w:p>
        </w:tc>
        <w:tc>
          <w:tcPr>
            <w:tcW w:w="9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品种权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侵权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0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制售假劣种子</w:t>
            </w: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无证生产经营种子</w:t>
            </w: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非法生产经营转基因种子</w:t>
            </w: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其他</w:t>
            </w: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1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</w:tr>
    </w:tbl>
    <w:p>
      <w:pPr>
        <w:ind w:left="0" w:leftChars="0" w:firstLine="0" w:firstLineChars="0"/>
        <w:rPr>
          <w:rFonts w:hint="eastAsia" w:eastAsia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528C7"/>
    <w:rsid w:val="07FB7ED3"/>
    <w:rsid w:val="1C7528C7"/>
    <w:rsid w:val="617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2021-07-01T02:25:00Z</dcterms:created>
  <dc:creator>Administrator</dc:creator>
  <cp:lastModifiedBy>Administrator</cp:lastModifiedBy>
  <dcterms:modified xsi:type="dcterms:W3CDTF">2021-07-01T02:26:50Z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