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04E9" w:rsidRPr="00DD763C" w:rsidRDefault="00F01324" w:rsidP="00DD763C">
      <w:pPr>
        <w:spacing w:line="500" w:lineRule="exact"/>
        <w:jc w:val="center"/>
        <w:rPr>
          <w:rFonts w:ascii="华文中宋" w:eastAsia="华文中宋" w:hAnsi="华文中宋" w:cs="黑体"/>
          <w:bCs/>
          <w:sz w:val="44"/>
          <w:szCs w:val="44"/>
        </w:rPr>
      </w:pPr>
      <w:r w:rsidRPr="00DD763C">
        <w:rPr>
          <w:rFonts w:ascii="华文中宋" w:eastAsia="华文中宋" w:hAnsi="华文中宋" w:cs="黑体" w:hint="eastAsia"/>
          <w:bCs/>
          <w:sz w:val="44"/>
          <w:szCs w:val="44"/>
        </w:rPr>
        <w:t>“</w:t>
      </w:r>
      <w:r w:rsidR="007145CE" w:rsidRPr="00DD763C">
        <w:rPr>
          <w:rFonts w:ascii="华文中宋" w:eastAsia="华文中宋" w:hAnsi="华文中宋" w:cs="黑体" w:hint="eastAsia"/>
          <w:bCs/>
          <w:sz w:val="44"/>
          <w:szCs w:val="44"/>
        </w:rPr>
        <w:t>主要农作物富硒关键技术研创与产业化</w:t>
      </w:r>
      <w:r w:rsidRPr="00DD763C">
        <w:rPr>
          <w:rFonts w:ascii="华文中宋" w:eastAsia="华文中宋" w:hAnsi="华文中宋" w:cs="黑体" w:hint="eastAsia"/>
          <w:bCs/>
          <w:sz w:val="44"/>
          <w:szCs w:val="44"/>
        </w:rPr>
        <w:t>”</w:t>
      </w:r>
    </w:p>
    <w:p w:rsidR="006553C4" w:rsidRPr="00DD763C" w:rsidRDefault="00DF04E9" w:rsidP="00DD763C">
      <w:pPr>
        <w:spacing w:line="500" w:lineRule="exact"/>
        <w:jc w:val="center"/>
        <w:rPr>
          <w:rFonts w:ascii="华文中宋" w:eastAsia="华文中宋" w:hAnsi="华文中宋" w:cs="黑体"/>
          <w:bCs/>
          <w:sz w:val="44"/>
          <w:szCs w:val="44"/>
        </w:rPr>
      </w:pPr>
      <w:r w:rsidRPr="00DD763C">
        <w:rPr>
          <w:rFonts w:ascii="华文中宋" w:eastAsia="华文中宋" w:hAnsi="华文中宋" w:cs="黑体" w:hint="eastAsia"/>
          <w:bCs/>
          <w:sz w:val="44"/>
          <w:szCs w:val="44"/>
        </w:rPr>
        <w:t>申报湖南省科技进步奖公示内容</w:t>
      </w:r>
    </w:p>
    <w:p w:rsidR="00DD763C" w:rsidRDefault="00DD763C" w:rsidP="00DF04E9">
      <w:pPr>
        <w:rPr>
          <w:rFonts w:ascii="黑体" w:eastAsia="黑体" w:cs="黑体"/>
          <w:bCs/>
          <w:sz w:val="28"/>
          <w:szCs w:val="28"/>
        </w:rPr>
      </w:pPr>
    </w:p>
    <w:p w:rsidR="00F01324" w:rsidRDefault="00F01324" w:rsidP="00DF04E9">
      <w:pPr>
        <w:rPr>
          <w:rFonts w:ascii="黑体" w:eastAsia="黑体" w:cs="黑体"/>
          <w:bCs/>
          <w:sz w:val="28"/>
          <w:szCs w:val="28"/>
        </w:rPr>
      </w:pPr>
      <w:r>
        <w:rPr>
          <w:rFonts w:ascii="黑体" w:eastAsia="黑体" w:cs="黑体" w:hint="eastAsia"/>
          <w:bCs/>
          <w:sz w:val="28"/>
          <w:szCs w:val="28"/>
        </w:rPr>
        <w:t>一、项目名称</w:t>
      </w:r>
    </w:p>
    <w:p w:rsidR="00F01324" w:rsidRPr="00DD3523" w:rsidRDefault="00F01324" w:rsidP="00430F6D">
      <w:pPr>
        <w:spacing w:line="360" w:lineRule="exact"/>
        <w:rPr>
          <w:rFonts w:ascii="宋体" w:eastAsia="宋体" w:hAnsi="宋体"/>
          <w:sz w:val="36"/>
          <w:szCs w:val="36"/>
        </w:rPr>
      </w:pPr>
      <w:r>
        <w:rPr>
          <w:rFonts w:ascii="黑体" w:eastAsia="黑体" w:cs="黑体" w:hint="eastAsia"/>
          <w:bCs/>
          <w:sz w:val="28"/>
          <w:szCs w:val="28"/>
        </w:rPr>
        <w:t xml:space="preserve">    </w:t>
      </w:r>
      <w:r w:rsidR="007145CE" w:rsidRPr="007145CE">
        <w:rPr>
          <w:rFonts w:ascii="宋体" w:eastAsia="宋体" w:hAnsi="宋体" w:cs="Times New Roman" w:hint="eastAsia"/>
          <w:sz w:val="28"/>
          <w:szCs w:val="28"/>
        </w:rPr>
        <w:t>主要农作物富硒关键技术研创与产业化</w:t>
      </w:r>
    </w:p>
    <w:p w:rsidR="00DF04E9" w:rsidRPr="002055A0" w:rsidRDefault="00DF04E9" w:rsidP="00DF04E9">
      <w:pPr>
        <w:rPr>
          <w:rFonts w:ascii="黑体" w:eastAsia="黑体" w:cs="黑体"/>
          <w:bCs/>
          <w:sz w:val="28"/>
          <w:szCs w:val="28"/>
        </w:rPr>
      </w:pPr>
      <w:r w:rsidRPr="002055A0">
        <w:rPr>
          <w:rFonts w:ascii="黑体" w:eastAsia="黑体" w:cs="黑体" w:hint="eastAsia"/>
          <w:bCs/>
          <w:sz w:val="28"/>
          <w:szCs w:val="28"/>
        </w:rPr>
        <w:t>二、推荐意见</w:t>
      </w:r>
    </w:p>
    <w:p w:rsidR="007145CE" w:rsidRPr="007145CE" w:rsidRDefault="00F01324" w:rsidP="007145CE">
      <w:pPr>
        <w:spacing w:line="360" w:lineRule="exact"/>
        <w:rPr>
          <w:rFonts w:ascii="宋体" w:eastAsia="宋体" w:hAnsi="宋体" w:cs="Times New Roman"/>
          <w:sz w:val="28"/>
          <w:szCs w:val="28"/>
        </w:rPr>
      </w:pPr>
      <w:r>
        <w:rPr>
          <w:rFonts w:ascii="仿宋" w:eastAsia="仿宋" w:hAnsi="仿宋" w:cs="Times New Roman" w:hint="eastAsia"/>
          <w:sz w:val="28"/>
          <w:szCs w:val="28"/>
        </w:rPr>
        <w:t xml:space="preserve">    </w:t>
      </w:r>
      <w:r w:rsidR="007145CE" w:rsidRPr="007145CE">
        <w:rPr>
          <w:rFonts w:ascii="宋体" w:eastAsia="宋体" w:hAnsi="宋体" w:cs="Times New Roman" w:hint="eastAsia"/>
          <w:sz w:val="28"/>
          <w:szCs w:val="28"/>
        </w:rPr>
        <w:t>经认真审核提名书材料，该项目研发出</w:t>
      </w:r>
      <w:r w:rsidR="007145CE" w:rsidRPr="007145CE">
        <w:rPr>
          <w:rFonts w:ascii="宋体" w:eastAsia="宋体" w:hAnsi="宋体" w:cs="Times New Roman"/>
          <w:sz w:val="28"/>
          <w:szCs w:val="28"/>
        </w:rPr>
        <w:t>5种补硒产品并获发明专利，其中富硒土壤改良剂是国内唯一不直接补硒而又能增硒的产品，增硒机理是把土壤中无效态硒转化为有效态硒供作物吸收利用，既有机硒含量高又无环境污染，攻克了不直接补硒而生产天然富硒农产品的技术难题；开发出6种实用新型专利，破解了大米除尘、纯净米糠生产、大米存放等技术瓶颈；研创出主要农作物富硒机理与富硒生产关键技术，制定湖南省地方富硒标准64项、出版富硒专著11部、发表富硒论文188篇，为农作物富硒生产提供了强有力的技术支撑。实行“产学研”结合，采取“高等院校+研究机构+龙头企业+合作社+互联网+”的产业化开发模式，大力推广富硒生产技术及开发富硒农产品，实现了农民增收、企业增效、居民受益，推进了富硒产业及功能农业发展。据统计，2017年-2019年推广富硒生产技术面积337.6万亩，为农民新增收入70457.12万元；企业开发富硒农产品新增销售额50640.05万元，新增利润40512.04万元，累计为农民增收和企业增效110969.16万元，获得了显著的经济社会效益；同时补硒产品具有促进生长、增强抗性、提高产量、增进品质、改善土壤结构、沃化土壤等作用。生产实践</w:t>
      </w:r>
      <w:r w:rsidR="007145CE" w:rsidRPr="007145CE">
        <w:rPr>
          <w:rFonts w:ascii="宋体" w:eastAsia="宋体" w:hAnsi="宋体" w:cs="Times New Roman" w:hint="eastAsia"/>
          <w:sz w:val="28"/>
          <w:szCs w:val="28"/>
        </w:rPr>
        <w:t>证明，推广使用补硒产品既不会造成环境污染，又有优化环境的作用。因此该项目的实施具有良好的生态效益。</w:t>
      </w:r>
    </w:p>
    <w:p w:rsidR="007145CE" w:rsidRDefault="007145CE" w:rsidP="007145CE">
      <w:pPr>
        <w:spacing w:line="360" w:lineRule="exact"/>
        <w:rPr>
          <w:rFonts w:ascii="宋体" w:eastAsia="宋体" w:hAnsi="宋体" w:cs="Times New Roman"/>
          <w:sz w:val="28"/>
          <w:szCs w:val="28"/>
        </w:rPr>
      </w:pPr>
      <w:r w:rsidRPr="007145CE">
        <w:rPr>
          <w:rFonts w:ascii="宋体" w:eastAsia="宋体" w:hAnsi="宋体" w:cs="Times New Roman"/>
          <w:sz w:val="28"/>
          <w:szCs w:val="28"/>
        </w:rPr>
        <w:t xml:space="preserve">    提名该项目为湖南省科技进步二等奖。</w:t>
      </w:r>
    </w:p>
    <w:p w:rsidR="00DF04E9" w:rsidRPr="002055A0" w:rsidRDefault="00DF04E9" w:rsidP="007145CE">
      <w:pPr>
        <w:spacing w:line="360" w:lineRule="exact"/>
        <w:rPr>
          <w:rFonts w:ascii="黑体" w:eastAsia="黑体" w:cs="黑体"/>
          <w:bCs/>
          <w:sz w:val="28"/>
          <w:szCs w:val="28"/>
        </w:rPr>
      </w:pPr>
      <w:r w:rsidRPr="002055A0">
        <w:rPr>
          <w:rFonts w:ascii="黑体" w:eastAsia="黑体" w:cs="黑体" w:hint="eastAsia"/>
          <w:bCs/>
          <w:sz w:val="28"/>
          <w:szCs w:val="28"/>
        </w:rPr>
        <w:t>三、项目简介</w:t>
      </w:r>
      <w:r w:rsidR="00F01324">
        <w:rPr>
          <w:rFonts w:ascii="黑体" w:eastAsia="黑体" w:cs="黑体" w:hint="eastAsia"/>
          <w:bCs/>
          <w:sz w:val="28"/>
          <w:szCs w:val="28"/>
        </w:rPr>
        <w:t xml:space="preserve"> </w:t>
      </w:r>
    </w:p>
    <w:p w:rsidR="007145CE" w:rsidRPr="007145CE" w:rsidRDefault="006306F1" w:rsidP="007145CE">
      <w:pPr>
        <w:spacing w:line="360" w:lineRule="exact"/>
        <w:rPr>
          <w:rFonts w:ascii="宋体" w:eastAsia="宋体" w:hAnsi="宋体" w:cs="Times New Roman"/>
          <w:sz w:val="28"/>
          <w:szCs w:val="28"/>
        </w:rPr>
      </w:pPr>
      <w:r>
        <w:rPr>
          <w:rFonts w:ascii="仿宋" w:eastAsia="仿宋" w:hAnsi="仿宋" w:cs="Times New Roman" w:hint="eastAsia"/>
          <w:sz w:val="28"/>
          <w:szCs w:val="28"/>
        </w:rPr>
        <w:t xml:space="preserve">    </w:t>
      </w:r>
      <w:r w:rsidR="007145CE" w:rsidRPr="007145CE">
        <w:rPr>
          <w:rFonts w:ascii="宋体" w:eastAsia="宋体" w:hAnsi="宋体" w:cs="Times New Roman" w:hint="eastAsia"/>
          <w:sz w:val="28"/>
          <w:szCs w:val="28"/>
        </w:rPr>
        <w:t>硒是人们每天必须的营养元素。研究表明，硒在人体中的含量与人体抗性与寿命成正相关。因此，长期食用富硒食品具有强身健体，延年益寿的作用。目前，国内外没有天然富硒的补硒产品，同时富硒技术水平低，生产效益不高，开发规模小。针对这些问题，我们选择实施了“主要农作物富硒关键技术研创与产业化”项目。通过多年技术攻关，开发出生产天然富硒产品的富硒土壤改良剂等多种补硒产品及大米除尘、纯净米糠生产、大米存放等新型设备，研创出富硒生产关键技术，实行“产学研”结合，采取“高等院校</w:t>
      </w:r>
      <w:r w:rsidR="007145CE" w:rsidRPr="007145CE">
        <w:rPr>
          <w:rFonts w:ascii="宋体" w:eastAsia="宋体" w:hAnsi="宋体" w:cs="Times New Roman"/>
          <w:sz w:val="28"/>
          <w:szCs w:val="28"/>
        </w:rPr>
        <w:t>+研究机构+龙头企业+合作社+互联网+”的产业化开发</w:t>
      </w:r>
      <w:r w:rsidR="007145CE" w:rsidRPr="007145CE">
        <w:rPr>
          <w:rFonts w:ascii="宋体" w:eastAsia="宋体" w:hAnsi="宋体" w:cs="Times New Roman" w:hint="eastAsia"/>
          <w:sz w:val="28"/>
          <w:szCs w:val="28"/>
        </w:rPr>
        <w:t>模式，获得了显著的经济社会效</w:t>
      </w:r>
      <w:r w:rsidR="007145CE" w:rsidRPr="007145CE">
        <w:rPr>
          <w:rFonts w:ascii="宋体" w:eastAsia="宋体" w:hAnsi="宋体" w:cs="Times New Roman" w:hint="eastAsia"/>
          <w:sz w:val="28"/>
          <w:szCs w:val="28"/>
        </w:rPr>
        <w:lastRenderedPageBreak/>
        <w:t>益。主要创新要点如下：</w:t>
      </w:r>
    </w:p>
    <w:p w:rsidR="007145CE" w:rsidRPr="007145CE" w:rsidRDefault="007145CE" w:rsidP="007145CE">
      <w:pPr>
        <w:spacing w:line="360" w:lineRule="exact"/>
        <w:rPr>
          <w:rFonts w:ascii="宋体" w:eastAsia="宋体" w:hAnsi="宋体" w:cs="Times New Roman"/>
          <w:sz w:val="28"/>
          <w:szCs w:val="28"/>
        </w:rPr>
      </w:pPr>
      <w:r w:rsidRPr="007145CE">
        <w:rPr>
          <w:rFonts w:ascii="宋体" w:eastAsia="宋体" w:hAnsi="宋体" w:cs="Times New Roman"/>
          <w:sz w:val="28"/>
          <w:szCs w:val="28"/>
        </w:rPr>
        <w:t xml:space="preserve">    1、通过多年技术攻关，开发出“富硒土壤改良剂”、“富硒生物有机肥”、“铬锌硒肥”、“维生素锌硒肥”、“富硒增甜素”等5种补硒产品并获得国家发明专利，为开发富硒农产品提供了物质保障。特别是“富硒土壤改良剂”是国内唯一不直接补硒而又能增硒的产品，增硒机理是把土壤中无效态硒转化为有效态硒供作物吸收利用，既有机硒含量高又无环境污染，攻克了不直接补硒而生产天然富硒农产品的技术难题。该系列补硒产品富硒提质、增产增收效果明显，深受用户青睐，并已广泛推广应用。</w:t>
      </w:r>
    </w:p>
    <w:p w:rsidR="007145CE" w:rsidRPr="007145CE" w:rsidRDefault="007145CE" w:rsidP="007145CE">
      <w:pPr>
        <w:spacing w:line="360" w:lineRule="exact"/>
        <w:rPr>
          <w:rFonts w:ascii="宋体" w:eastAsia="宋体" w:hAnsi="宋体" w:cs="Times New Roman"/>
          <w:sz w:val="28"/>
          <w:szCs w:val="28"/>
        </w:rPr>
      </w:pPr>
      <w:r w:rsidRPr="007145CE">
        <w:rPr>
          <w:rFonts w:ascii="宋体" w:eastAsia="宋体" w:hAnsi="宋体" w:cs="Times New Roman"/>
          <w:sz w:val="28"/>
          <w:szCs w:val="28"/>
        </w:rPr>
        <w:t xml:space="preserve">    2、开发出“大米加工厂用除尘系统”、“能加工出纯净米糠的碾米系统”、“减少碎米的自动调整高度的大米存料仓”、“袋装大米存放库房”、“袋装大米码放架”、“具有防爆筛功能的碾米机筛托架”等6项授权实用新型专利，破解了大米除尘、纯净米糠生产、大米存放等技术瓶颈；研创出主要农作物富硒机理与富硒生产关键技术，制定湖南省地方富硒标准64项、出版富硒专著11部、发表富硒论文188篇，为农作物富硒生产提供了强有力的技术支撑。</w:t>
      </w:r>
    </w:p>
    <w:p w:rsidR="007145CE" w:rsidRPr="007145CE" w:rsidRDefault="007145CE" w:rsidP="007145CE">
      <w:pPr>
        <w:spacing w:line="360" w:lineRule="exact"/>
        <w:rPr>
          <w:rFonts w:ascii="宋体" w:eastAsia="宋体" w:hAnsi="宋体" w:cs="Times New Roman"/>
          <w:sz w:val="28"/>
          <w:szCs w:val="28"/>
        </w:rPr>
      </w:pPr>
      <w:r w:rsidRPr="007145CE">
        <w:rPr>
          <w:rFonts w:ascii="宋体" w:eastAsia="宋体" w:hAnsi="宋体" w:cs="Times New Roman"/>
          <w:sz w:val="28"/>
          <w:szCs w:val="28"/>
        </w:rPr>
        <w:t xml:space="preserve">    3、实行“产学研”结合，采取“高等院校+研究机构+龙头企业+合作社+互联网+”的产业化开发模式，大力推广富硒生产技术及开发富硒农产品，实现了农民增收、企业增效、居民受益，推进了富硒产业及功能农业持续健康发展。据统计，2017年-2019年推广富硒生产技术面积337.6万亩，为农民新增收入70457.12万元；企业开发富硒农产品新增销售额50640.05万元，新增利润40512.04万元，累计为农民增收和企业增效110969.16万元，获得了显著的经济社会效益。</w:t>
      </w:r>
    </w:p>
    <w:p w:rsidR="006B0473" w:rsidRPr="006B0473" w:rsidRDefault="007145CE" w:rsidP="007145CE">
      <w:pPr>
        <w:spacing w:line="360" w:lineRule="exact"/>
        <w:rPr>
          <w:rFonts w:ascii="宋体" w:eastAsia="宋体" w:hAnsi="宋体" w:cs="Times New Roman"/>
          <w:sz w:val="28"/>
          <w:szCs w:val="28"/>
        </w:rPr>
      </w:pPr>
      <w:r w:rsidRPr="007145CE">
        <w:rPr>
          <w:rFonts w:ascii="宋体" w:eastAsia="宋体" w:hAnsi="宋体" w:cs="Times New Roman"/>
          <w:sz w:val="28"/>
          <w:szCs w:val="28"/>
        </w:rPr>
        <w:t xml:space="preserve">    综上所述，该项目列入计数的知识产权13项，其中发明专利3项、实用新型专利3项、富硒专著3本、省地方标准2项、富硒论文2篇；未列入计数的知识产权261项，其中发明专利2项、实用新型专利3项、专著8本、标准62项、论文186篇。开发出富硒农产品151个。经印遇龙院士评价和专家验收，该项目技术路线科学，研究方法先进，开发措施得力，社会经济效益显著，技术成果总体上居国内同类项目领先水平</w:t>
      </w:r>
      <w:r w:rsidR="006B0473" w:rsidRPr="006B0473">
        <w:rPr>
          <w:rFonts w:ascii="宋体" w:eastAsia="宋体" w:hAnsi="宋体" w:cs="Times New Roman" w:hint="eastAsia"/>
          <w:sz w:val="28"/>
          <w:szCs w:val="28"/>
        </w:rPr>
        <w:t>。</w:t>
      </w:r>
    </w:p>
    <w:p w:rsidR="00DF04E9" w:rsidRPr="002055A0" w:rsidRDefault="00DF04E9" w:rsidP="006B0473">
      <w:pPr>
        <w:spacing w:line="360" w:lineRule="exact"/>
        <w:rPr>
          <w:rFonts w:ascii="黑体" w:eastAsia="黑体" w:cs="黑体"/>
          <w:bCs/>
          <w:sz w:val="28"/>
          <w:szCs w:val="28"/>
        </w:rPr>
      </w:pPr>
      <w:r w:rsidRPr="002055A0">
        <w:rPr>
          <w:rFonts w:ascii="黑体" w:eastAsia="黑体" w:cs="黑体" w:hint="eastAsia"/>
          <w:bCs/>
          <w:sz w:val="28"/>
          <w:szCs w:val="28"/>
        </w:rPr>
        <w:t>四、客观评价</w:t>
      </w:r>
    </w:p>
    <w:p w:rsidR="007145CE" w:rsidRPr="007145CE" w:rsidRDefault="007145CE" w:rsidP="007145CE">
      <w:pPr>
        <w:spacing w:line="440" w:lineRule="exact"/>
        <w:rPr>
          <w:rFonts w:ascii="黑体" w:eastAsia="黑体" w:hAnsi="黑体" w:cs="Times New Roman"/>
          <w:sz w:val="28"/>
          <w:szCs w:val="28"/>
        </w:rPr>
      </w:pPr>
      <w:r>
        <w:rPr>
          <w:rFonts w:ascii="黑体" w:eastAsia="黑体" w:hAnsi="黑体" w:cs="Times New Roman" w:hint="eastAsia"/>
          <w:sz w:val="28"/>
          <w:szCs w:val="28"/>
        </w:rPr>
        <w:t>（一）</w:t>
      </w:r>
      <w:r w:rsidRPr="007145CE">
        <w:rPr>
          <w:rFonts w:ascii="黑体" w:eastAsia="黑体" w:hAnsi="黑体" w:cs="Times New Roman" w:hint="eastAsia"/>
          <w:sz w:val="28"/>
          <w:szCs w:val="28"/>
        </w:rPr>
        <w:t>院士评价意见</w:t>
      </w:r>
    </w:p>
    <w:p w:rsidR="007145CE" w:rsidRPr="007145CE" w:rsidRDefault="00294E1F" w:rsidP="00294E1F">
      <w:pPr>
        <w:spacing w:line="360" w:lineRule="exact"/>
        <w:rPr>
          <w:rFonts w:ascii="宋体" w:eastAsia="宋体" w:hAnsi="宋体" w:cs="Times New Roman"/>
          <w:sz w:val="28"/>
          <w:szCs w:val="28"/>
        </w:rPr>
      </w:pPr>
      <w:r>
        <w:rPr>
          <w:rFonts w:ascii="宋体" w:eastAsia="宋体" w:hAnsi="宋体" w:cs="Times New Roman" w:hint="eastAsia"/>
          <w:sz w:val="28"/>
          <w:szCs w:val="28"/>
        </w:rPr>
        <w:t xml:space="preserve">    </w:t>
      </w:r>
      <w:r w:rsidR="007145CE" w:rsidRPr="007145CE">
        <w:rPr>
          <w:rFonts w:ascii="宋体" w:eastAsia="宋体" w:hAnsi="宋体" w:cs="Times New Roman" w:hint="eastAsia"/>
          <w:sz w:val="28"/>
          <w:szCs w:val="28"/>
        </w:rPr>
        <w:t>2016年11月3日，中科院亚热带农业生态研究所印遇龙院士对该项目评价意见：</w:t>
      </w:r>
    </w:p>
    <w:p w:rsidR="007145CE" w:rsidRPr="007145CE" w:rsidRDefault="00294E1F" w:rsidP="00294E1F">
      <w:pPr>
        <w:spacing w:line="360" w:lineRule="exact"/>
        <w:rPr>
          <w:rFonts w:ascii="宋体" w:eastAsia="宋体" w:hAnsi="宋体" w:cs="Times New Roman"/>
          <w:sz w:val="28"/>
          <w:szCs w:val="28"/>
        </w:rPr>
      </w:pPr>
      <w:r>
        <w:rPr>
          <w:rFonts w:ascii="宋体" w:eastAsia="宋体" w:hAnsi="宋体" w:cs="Times New Roman" w:hint="eastAsia"/>
          <w:sz w:val="28"/>
          <w:szCs w:val="28"/>
        </w:rPr>
        <w:t xml:space="preserve">    </w:t>
      </w:r>
      <w:r w:rsidR="007145CE" w:rsidRPr="007145CE">
        <w:rPr>
          <w:rFonts w:ascii="宋体" w:eastAsia="宋体" w:hAnsi="宋体" w:cs="Times New Roman" w:hint="eastAsia"/>
          <w:sz w:val="28"/>
          <w:szCs w:val="28"/>
        </w:rPr>
        <w:t>一、该项目经过多年技术研究，研发出“富硒土壤改良剂”、“富硒生物有机肥”、“维生素锌硒肥”、“铬锌硒肥”、“富硒增甜素”等5种补硒产品并获国家发明专利，为开发富硒农产品提供了肥料保障。特别是“富硒土壤改良剂”是国内唯一不直接补硒而又能增硒的产品，</w:t>
      </w:r>
      <w:r w:rsidR="007145CE" w:rsidRPr="007145CE">
        <w:rPr>
          <w:rFonts w:ascii="宋体" w:eastAsia="宋体" w:hAnsi="宋体" w:cs="Times New Roman" w:hint="eastAsia"/>
          <w:sz w:val="28"/>
          <w:szCs w:val="28"/>
        </w:rPr>
        <w:lastRenderedPageBreak/>
        <w:t>增硒机理是把土壤中无效态硒转化为有效态硒供作物吸收利用，既有机硒含量高又无环境污染，攻克了不直接补硒而生产天然富硒农产品的技术难题。该系列补硒产品富硒提质、增产增收效果明显，深受用户青睐，并已广泛推广应用。</w:t>
      </w:r>
    </w:p>
    <w:p w:rsidR="007145CE" w:rsidRPr="007145CE" w:rsidRDefault="00294E1F" w:rsidP="00294E1F">
      <w:pPr>
        <w:spacing w:line="360" w:lineRule="exact"/>
        <w:rPr>
          <w:rFonts w:ascii="宋体" w:eastAsia="宋体" w:hAnsi="宋体" w:cs="Times New Roman"/>
          <w:sz w:val="28"/>
          <w:szCs w:val="28"/>
        </w:rPr>
      </w:pPr>
      <w:r>
        <w:rPr>
          <w:rFonts w:ascii="宋体" w:eastAsia="宋体" w:hAnsi="宋体" w:cs="Times New Roman" w:hint="eastAsia"/>
          <w:sz w:val="28"/>
          <w:szCs w:val="28"/>
        </w:rPr>
        <w:t xml:space="preserve">    </w:t>
      </w:r>
      <w:r w:rsidR="007145CE" w:rsidRPr="007145CE">
        <w:rPr>
          <w:rFonts w:ascii="宋体" w:eastAsia="宋体" w:hAnsi="宋体" w:cs="Times New Roman" w:hint="eastAsia"/>
          <w:sz w:val="28"/>
          <w:szCs w:val="28"/>
        </w:rPr>
        <w:t>二、该项目开发出“大米加工厂用除尘系统”、“能加工出纯净米糠的碾米系统”、“减少碎米的自动调整高度的大米存料仓”、“袋装大米存放库房”、“袋装大米码放架”、“具有防爆筛功能的碾米机筛托架”等6项授权实用新型专利，解决了大米除尘、纯净米糠生产、大米存放等技术瓶颈；研究出主要农作物富硒机理及富硒生产关键技术，制定64项湖南省地方富硒标准、出版富硒专著11部、发表富硒论文188篇，为农作物富硒生产提供了强有力的技术支撑。</w:t>
      </w:r>
    </w:p>
    <w:p w:rsidR="007145CE" w:rsidRPr="007145CE" w:rsidRDefault="00294E1F" w:rsidP="00294E1F">
      <w:pPr>
        <w:spacing w:line="360" w:lineRule="exact"/>
        <w:rPr>
          <w:rFonts w:ascii="宋体" w:eastAsia="宋体" w:hAnsi="宋体" w:cs="Times New Roman"/>
          <w:sz w:val="28"/>
          <w:szCs w:val="28"/>
        </w:rPr>
      </w:pPr>
      <w:r>
        <w:rPr>
          <w:rFonts w:ascii="宋体" w:eastAsia="宋体" w:hAnsi="宋体" w:cs="Times New Roman" w:hint="eastAsia"/>
          <w:sz w:val="28"/>
          <w:szCs w:val="28"/>
        </w:rPr>
        <w:t xml:space="preserve">    </w:t>
      </w:r>
      <w:r w:rsidR="007145CE" w:rsidRPr="007145CE">
        <w:rPr>
          <w:rFonts w:ascii="宋体" w:eastAsia="宋体" w:hAnsi="宋体" w:cs="Times New Roman" w:hint="eastAsia"/>
          <w:sz w:val="28"/>
          <w:szCs w:val="28"/>
        </w:rPr>
        <w:t>三、该项目项目实行“产学研”结合，采取“高等院校+研究机构+龙头企业+合作社+互联网+”的产业化开发模式，大力推广农作物富硒生产技术及开发富硒农产品，实现了农民增收、企业增效、居民受益，经济社会效益显著。目前，常德市已建立富硒农产品生产与加工基地70家，建立销售网点138家，开发出富硒农产品151个，富硒产品通过检测，硒含量符合GB 28050标准要求。</w:t>
      </w:r>
    </w:p>
    <w:p w:rsidR="007145CE" w:rsidRPr="00294E1F" w:rsidRDefault="00294E1F" w:rsidP="00294E1F">
      <w:pPr>
        <w:spacing w:line="360" w:lineRule="exact"/>
        <w:rPr>
          <w:rFonts w:ascii="宋体" w:eastAsia="宋体" w:hAnsi="宋体" w:cs="Times New Roman"/>
          <w:sz w:val="28"/>
          <w:szCs w:val="28"/>
        </w:rPr>
      </w:pPr>
      <w:r>
        <w:rPr>
          <w:rFonts w:ascii="宋体" w:eastAsia="宋体" w:hAnsi="宋体" w:cs="Times New Roman" w:hint="eastAsia"/>
          <w:sz w:val="28"/>
          <w:szCs w:val="28"/>
        </w:rPr>
        <w:t xml:space="preserve">    </w:t>
      </w:r>
      <w:r w:rsidR="007145CE" w:rsidRPr="007145CE">
        <w:rPr>
          <w:rFonts w:ascii="宋体" w:eastAsia="宋体" w:hAnsi="宋体" w:cs="Times New Roman" w:hint="eastAsia"/>
          <w:sz w:val="28"/>
          <w:szCs w:val="28"/>
        </w:rPr>
        <w:t>综上所述，该项目技术路线科学，研究方法先进，开发措施得力，经济效益显著，居国内同类项目领先水平。</w:t>
      </w:r>
      <w:r w:rsidR="007145CE" w:rsidRPr="00294E1F">
        <w:rPr>
          <w:rFonts w:ascii="宋体" w:eastAsia="宋体" w:hAnsi="宋体" w:cs="Times New Roman" w:hint="eastAsia"/>
          <w:sz w:val="28"/>
          <w:szCs w:val="28"/>
        </w:rPr>
        <w:t xml:space="preserve">    </w:t>
      </w:r>
    </w:p>
    <w:p w:rsidR="007145CE" w:rsidRPr="00294E1F" w:rsidRDefault="007145CE" w:rsidP="00294E1F">
      <w:pPr>
        <w:spacing w:line="360" w:lineRule="exact"/>
        <w:rPr>
          <w:rFonts w:ascii="宋体" w:eastAsia="宋体" w:hAnsi="宋体" w:cs="Times New Roman"/>
          <w:sz w:val="28"/>
          <w:szCs w:val="28"/>
        </w:rPr>
      </w:pPr>
      <w:r w:rsidRPr="00294E1F">
        <w:rPr>
          <w:rFonts w:ascii="宋体" w:eastAsia="宋体" w:hAnsi="宋体" w:cs="Times New Roman" w:hint="eastAsia"/>
          <w:sz w:val="28"/>
          <w:szCs w:val="28"/>
        </w:rPr>
        <w:t xml:space="preserve">   </w:t>
      </w:r>
      <w:r w:rsidR="00712DD4" w:rsidRPr="00294E1F">
        <w:rPr>
          <w:rFonts w:ascii="宋体" w:eastAsia="宋体" w:hAnsi="宋体" w:cs="Times New Roman" w:hint="eastAsia"/>
          <w:sz w:val="28"/>
          <w:szCs w:val="28"/>
        </w:rPr>
        <w:t xml:space="preserve"> </w:t>
      </w:r>
      <w:r w:rsidRPr="00294E1F">
        <w:rPr>
          <w:rFonts w:ascii="黑体" w:eastAsia="黑体" w:hAnsi="黑体" w:cs="Times New Roman" w:hint="eastAsia"/>
          <w:sz w:val="28"/>
          <w:szCs w:val="28"/>
        </w:rPr>
        <w:t>（二）常德市科技局验收意见</w:t>
      </w:r>
    </w:p>
    <w:p w:rsidR="007145CE" w:rsidRPr="007145CE" w:rsidRDefault="007145CE" w:rsidP="00294E1F">
      <w:pPr>
        <w:spacing w:line="360" w:lineRule="exact"/>
        <w:rPr>
          <w:rFonts w:ascii="宋体" w:eastAsia="宋体" w:hAnsi="宋体" w:cs="Times New Roman"/>
          <w:sz w:val="28"/>
          <w:szCs w:val="28"/>
        </w:rPr>
      </w:pPr>
      <w:r w:rsidRPr="007145CE">
        <w:rPr>
          <w:rFonts w:ascii="宋体" w:eastAsia="宋体" w:hAnsi="宋体" w:cs="Times New Roman" w:hint="eastAsia"/>
          <w:sz w:val="28"/>
          <w:szCs w:val="28"/>
        </w:rPr>
        <w:t xml:space="preserve">    2016年11月4日，常德市科技局组织相关专家对常德职业技术学院等单位完成的“主要农作物富硒关键技术研创与产业化”项目进行验收。专家组听取了项目完成情况汇报，审查了验收资料，经质疑答辩和充分讨论，形成验收意见如下：</w:t>
      </w:r>
    </w:p>
    <w:p w:rsidR="007145CE" w:rsidRPr="007145CE" w:rsidRDefault="007145CE" w:rsidP="00294E1F">
      <w:pPr>
        <w:spacing w:line="360" w:lineRule="exact"/>
        <w:rPr>
          <w:rFonts w:ascii="宋体" w:eastAsia="宋体" w:hAnsi="宋体" w:cs="Times New Roman"/>
          <w:sz w:val="28"/>
          <w:szCs w:val="28"/>
        </w:rPr>
      </w:pPr>
      <w:r w:rsidRPr="007145CE">
        <w:rPr>
          <w:rFonts w:ascii="宋体" w:eastAsia="宋体" w:hAnsi="宋体" w:cs="Times New Roman" w:hint="eastAsia"/>
          <w:sz w:val="28"/>
          <w:szCs w:val="28"/>
        </w:rPr>
        <w:t xml:space="preserve">    一、资料齐全规范，数据详实，符合验收要求。</w:t>
      </w:r>
    </w:p>
    <w:p w:rsidR="007145CE" w:rsidRPr="007145CE" w:rsidRDefault="007145CE" w:rsidP="00294E1F">
      <w:pPr>
        <w:spacing w:line="360" w:lineRule="exact"/>
        <w:rPr>
          <w:rFonts w:ascii="宋体" w:eastAsia="宋体" w:hAnsi="宋体" w:cs="Times New Roman"/>
          <w:sz w:val="28"/>
          <w:szCs w:val="28"/>
        </w:rPr>
      </w:pPr>
      <w:r w:rsidRPr="007145CE">
        <w:rPr>
          <w:rFonts w:ascii="宋体" w:eastAsia="宋体" w:hAnsi="宋体" w:cs="Times New Roman" w:hint="eastAsia"/>
          <w:sz w:val="28"/>
          <w:szCs w:val="28"/>
        </w:rPr>
        <w:t xml:space="preserve">    二、该项目研发出“富硒土壤改良剂”、“富硒生物有机肥”、“维生素锌硒肥”、“铬锌硒肥”、“富硒增甜素”等5种补硒产品并获得国家发明专利，为开发富硒农产品提供了物质保障。特别是“富硒土壤改良剂”是国内唯一不直接补硒而又能增硒的产品，增硒机理是把土壤中无效态硒转化为有效态硒供作物吸收利用，既有机硒含量高又无环境污染，攻克了不直接补硒而生产天然富硒农产品的技术难题。该系列补硒产品富硒提质、增产增收效果明显，深受用户青睐，并已广泛推广应用。</w:t>
      </w:r>
    </w:p>
    <w:p w:rsidR="007145CE" w:rsidRPr="007145CE" w:rsidRDefault="007145CE" w:rsidP="00294E1F">
      <w:pPr>
        <w:spacing w:line="360" w:lineRule="exact"/>
        <w:rPr>
          <w:rFonts w:ascii="宋体" w:eastAsia="宋体" w:hAnsi="宋体" w:cs="Times New Roman"/>
          <w:sz w:val="28"/>
          <w:szCs w:val="28"/>
        </w:rPr>
      </w:pPr>
      <w:r w:rsidRPr="007145CE">
        <w:rPr>
          <w:rFonts w:ascii="宋体" w:eastAsia="宋体" w:hAnsi="宋体" w:cs="Times New Roman" w:hint="eastAsia"/>
          <w:sz w:val="28"/>
          <w:szCs w:val="28"/>
        </w:rPr>
        <w:t xml:space="preserve">    三、该项目开发出“大米加工厂用除尘系统”、“能加工出纯净米糠的碾米系统”、“减少碎米的自动调整高度的大米存料仓”、“袋装大米存放库房”、“袋装大米码放架”、“具有防爆筛功能的碾米机筛托架”等6项授权实用新型专利，解决了大米除尘、纯净米糠生产、大米存放等技术瓶颈；研究出主要农作物富硒机理及富硒生产关键技术，制</w:t>
      </w:r>
      <w:r w:rsidRPr="007145CE">
        <w:rPr>
          <w:rFonts w:ascii="宋体" w:eastAsia="宋体" w:hAnsi="宋体" w:cs="Times New Roman" w:hint="eastAsia"/>
          <w:sz w:val="28"/>
          <w:szCs w:val="28"/>
        </w:rPr>
        <w:lastRenderedPageBreak/>
        <w:t>定64项湖南省地方富硒标准、出版富硒专著11部、发表富硒论文188篇，为农作物富硒生产提供了强有力的技术支撑。</w:t>
      </w:r>
    </w:p>
    <w:p w:rsidR="007145CE" w:rsidRPr="007145CE" w:rsidRDefault="007145CE" w:rsidP="00294E1F">
      <w:pPr>
        <w:spacing w:line="360" w:lineRule="exact"/>
        <w:rPr>
          <w:rFonts w:ascii="宋体" w:eastAsia="宋体" w:hAnsi="宋体" w:cs="Times New Roman"/>
          <w:sz w:val="28"/>
          <w:szCs w:val="28"/>
        </w:rPr>
      </w:pPr>
      <w:r w:rsidRPr="007145CE">
        <w:rPr>
          <w:rFonts w:ascii="宋体" w:eastAsia="宋体" w:hAnsi="宋体" w:cs="Times New Roman" w:hint="eastAsia"/>
          <w:sz w:val="28"/>
          <w:szCs w:val="28"/>
        </w:rPr>
        <w:t xml:space="preserve">    四、该项目实行“产学研”结合，采取“高等院校+研究机构+龙头企业+合作社+互联网+”的产业化开发模式，大力推广农作物富硒生产技术及开发富硒农产品，实现了农民增收、企业增效、居民受益，经济社会效益显著。目前，常德市已建立富硒农产品生产与加工基地70家，建立销售网点138家，开发出富硒农产品151个，富硒产品通过检测，硒含量≥0.15mg/kg,符合GB 28050硒含量标准。</w:t>
      </w:r>
    </w:p>
    <w:p w:rsidR="007145CE" w:rsidRPr="007145CE" w:rsidRDefault="007145CE" w:rsidP="00294E1F">
      <w:pPr>
        <w:spacing w:line="360" w:lineRule="exact"/>
        <w:rPr>
          <w:rFonts w:ascii="宋体" w:eastAsia="宋体" w:hAnsi="宋体" w:cs="Times New Roman"/>
          <w:sz w:val="28"/>
          <w:szCs w:val="28"/>
        </w:rPr>
      </w:pPr>
      <w:r w:rsidRPr="007145CE">
        <w:rPr>
          <w:rFonts w:ascii="宋体" w:eastAsia="宋体" w:hAnsi="宋体" w:cs="Times New Roman" w:hint="eastAsia"/>
          <w:sz w:val="28"/>
          <w:szCs w:val="28"/>
        </w:rPr>
        <w:t xml:space="preserve">    综上所述，该项目技术路线科学，研究方法先进，开发措施得力，社会经济效益显著，技术成果总体上居国内同类项目领先水平。</w:t>
      </w:r>
    </w:p>
    <w:p w:rsidR="00761AFB" w:rsidRPr="006B0473" w:rsidRDefault="007145CE" w:rsidP="007145CE">
      <w:pPr>
        <w:spacing w:line="360" w:lineRule="exact"/>
        <w:rPr>
          <w:rFonts w:ascii="宋体" w:eastAsia="宋体" w:hAnsi="宋体" w:cs="Times New Roman"/>
          <w:sz w:val="28"/>
          <w:szCs w:val="28"/>
        </w:rPr>
      </w:pPr>
      <w:r w:rsidRPr="007145CE">
        <w:rPr>
          <w:rFonts w:ascii="宋体" w:eastAsia="宋体" w:hAnsi="宋体" w:cs="Times New Roman" w:hint="eastAsia"/>
          <w:sz w:val="28"/>
          <w:szCs w:val="28"/>
        </w:rPr>
        <w:t xml:space="preserve">    建议进一步加大开发力度</w:t>
      </w:r>
      <w:r w:rsidR="006B0473" w:rsidRPr="006B0473">
        <w:rPr>
          <w:rFonts w:ascii="宋体" w:eastAsia="宋体" w:hAnsi="宋体" w:cs="Times New Roman" w:hint="eastAsia"/>
          <w:sz w:val="28"/>
          <w:szCs w:val="28"/>
        </w:rPr>
        <w:t>。</w:t>
      </w:r>
    </w:p>
    <w:p w:rsidR="00DF04E9" w:rsidRPr="002055A0" w:rsidRDefault="00DF04E9" w:rsidP="00DF04E9">
      <w:pPr>
        <w:rPr>
          <w:rFonts w:ascii="黑体" w:eastAsia="黑体" w:cs="黑体"/>
          <w:bCs/>
          <w:sz w:val="28"/>
          <w:szCs w:val="28"/>
        </w:rPr>
      </w:pPr>
      <w:r w:rsidRPr="002055A0">
        <w:rPr>
          <w:rFonts w:ascii="黑体" w:eastAsia="黑体" w:cs="黑体" w:hint="eastAsia"/>
          <w:bCs/>
          <w:sz w:val="28"/>
          <w:szCs w:val="28"/>
        </w:rPr>
        <w:t>五、推广应用情况</w:t>
      </w:r>
    </w:p>
    <w:p w:rsidR="00712DD4" w:rsidRPr="00712DD4" w:rsidRDefault="006306F1" w:rsidP="00294E1F">
      <w:pPr>
        <w:spacing w:line="360" w:lineRule="exact"/>
        <w:rPr>
          <w:rFonts w:ascii="宋体" w:eastAsia="宋体" w:hAnsi="宋体" w:cs="Times New Roman"/>
          <w:sz w:val="28"/>
          <w:szCs w:val="28"/>
        </w:rPr>
      </w:pPr>
      <w:r>
        <w:rPr>
          <w:rFonts w:ascii="仿宋" w:eastAsia="仿宋" w:hAnsi="仿宋" w:hint="eastAsia"/>
          <w:sz w:val="28"/>
          <w:szCs w:val="28"/>
        </w:rPr>
        <w:t xml:space="preserve">   </w:t>
      </w:r>
      <w:r w:rsidR="00712DD4" w:rsidRPr="00712DD4">
        <w:rPr>
          <w:rFonts w:ascii="宋体" w:eastAsia="宋体" w:hAnsi="宋体" w:cs="Times New Roman" w:hint="eastAsia"/>
          <w:sz w:val="28"/>
          <w:szCs w:val="28"/>
        </w:rPr>
        <w:t>2017年-2019年，全市大力推广了农作物富硒化生产技术及大力开发富硒农产品，获得了显著的经济社会效益。据统计，推广面积337.6万亩，亩平增收208.7元，新增收入70457.12万元；企业开发富硒农产品新增销售额50640.05万元，新增利润40512.04万元，累计为农民增收和企业增效110969.16万元。</w:t>
      </w:r>
    </w:p>
    <w:p w:rsidR="00712DD4" w:rsidRPr="00712DD4" w:rsidRDefault="00712DD4" w:rsidP="00712DD4">
      <w:pPr>
        <w:spacing w:line="340" w:lineRule="exact"/>
        <w:ind w:firstLineChars="200" w:firstLine="480"/>
        <w:jc w:val="center"/>
        <w:rPr>
          <w:rFonts w:ascii="黑体" w:eastAsia="黑体" w:hAnsi="黑体" w:cs="Times New Roman"/>
          <w:sz w:val="24"/>
          <w:szCs w:val="24"/>
        </w:rPr>
      </w:pPr>
      <w:r w:rsidRPr="00712DD4">
        <w:rPr>
          <w:rFonts w:ascii="黑体" w:eastAsia="黑体" w:hAnsi="黑体" w:cs="Times New Roman" w:hint="eastAsia"/>
          <w:sz w:val="24"/>
          <w:szCs w:val="24"/>
        </w:rPr>
        <w:t>主要应用单位情况</w:t>
      </w:r>
    </w:p>
    <w:tbl>
      <w:tblPr>
        <w:tblW w:w="9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86"/>
        <w:gridCol w:w="1679"/>
        <w:gridCol w:w="2938"/>
        <w:gridCol w:w="1959"/>
        <w:gridCol w:w="1564"/>
      </w:tblGrid>
      <w:tr w:rsidR="00712DD4" w:rsidRPr="00712DD4" w:rsidTr="00AE3BBC">
        <w:trPr>
          <w:trHeight w:val="497"/>
        </w:trPr>
        <w:tc>
          <w:tcPr>
            <w:tcW w:w="1086" w:type="dxa"/>
            <w:vAlign w:val="center"/>
          </w:tcPr>
          <w:p w:rsidR="00712DD4" w:rsidRPr="00712DD4" w:rsidRDefault="00712DD4" w:rsidP="00AE3BBC">
            <w:pPr>
              <w:spacing w:line="240" w:lineRule="exact"/>
              <w:jc w:val="center"/>
              <w:rPr>
                <w:rFonts w:ascii="黑体" w:eastAsia="黑体" w:hAnsi="黑体" w:cs="Times New Roman"/>
                <w:sz w:val="24"/>
                <w:szCs w:val="24"/>
              </w:rPr>
            </w:pPr>
            <w:r w:rsidRPr="00712DD4">
              <w:rPr>
                <w:rFonts w:ascii="黑体" w:eastAsia="黑体" w:hAnsi="黑体" w:cs="Times New Roman" w:hint="eastAsia"/>
                <w:sz w:val="24"/>
                <w:szCs w:val="24"/>
              </w:rPr>
              <w:t>单位</w:t>
            </w:r>
          </w:p>
          <w:p w:rsidR="00712DD4" w:rsidRPr="00712DD4" w:rsidRDefault="00712DD4" w:rsidP="00AE3BBC">
            <w:pPr>
              <w:spacing w:line="240" w:lineRule="exact"/>
              <w:jc w:val="center"/>
              <w:rPr>
                <w:rFonts w:ascii="黑体" w:eastAsia="黑体" w:hAnsi="黑体" w:cs="Times New Roman"/>
                <w:sz w:val="24"/>
                <w:szCs w:val="24"/>
              </w:rPr>
            </w:pPr>
            <w:r w:rsidRPr="00712DD4">
              <w:rPr>
                <w:rFonts w:ascii="黑体" w:eastAsia="黑体" w:hAnsi="黑体" w:cs="Times New Roman" w:hint="eastAsia"/>
                <w:sz w:val="24"/>
                <w:szCs w:val="24"/>
              </w:rPr>
              <w:t>名称</w:t>
            </w:r>
          </w:p>
        </w:tc>
        <w:tc>
          <w:tcPr>
            <w:tcW w:w="1679" w:type="dxa"/>
            <w:vAlign w:val="center"/>
          </w:tcPr>
          <w:p w:rsidR="00712DD4" w:rsidRPr="00712DD4" w:rsidRDefault="00712DD4" w:rsidP="00AE3BBC">
            <w:pPr>
              <w:spacing w:line="240" w:lineRule="exact"/>
              <w:jc w:val="center"/>
              <w:rPr>
                <w:rFonts w:ascii="黑体" w:eastAsia="黑体" w:hAnsi="黑体" w:cs="Times New Roman"/>
                <w:sz w:val="24"/>
                <w:szCs w:val="24"/>
              </w:rPr>
            </w:pPr>
            <w:r w:rsidRPr="00712DD4">
              <w:rPr>
                <w:rFonts w:ascii="黑体" w:eastAsia="黑体" w:hAnsi="黑体" w:cs="Times New Roman" w:hint="eastAsia"/>
                <w:sz w:val="24"/>
                <w:szCs w:val="24"/>
              </w:rPr>
              <w:t>应用的技术</w:t>
            </w:r>
          </w:p>
        </w:tc>
        <w:tc>
          <w:tcPr>
            <w:tcW w:w="2938" w:type="dxa"/>
            <w:vAlign w:val="center"/>
          </w:tcPr>
          <w:p w:rsidR="00712DD4" w:rsidRPr="00712DD4" w:rsidRDefault="00712DD4" w:rsidP="00AE3BBC">
            <w:pPr>
              <w:spacing w:line="240" w:lineRule="exact"/>
              <w:jc w:val="center"/>
              <w:rPr>
                <w:rFonts w:ascii="黑体" w:eastAsia="黑体" w:hAnsi="黑体" w:cs="Times New Roman"/>
                <w:sz w:val="24"/>
                <w:szCs w:val="24"/>
              </w:rPr>
            </w:pPr>
            <w:r w:rsidRPr="00712DD4">
              <w:rPr>
                <w:rFonts w:ascii="黑体" w:eastAsia="黑体" w:hAnsi="黑体" w:cs="Times New Roman" w:hint="eastAsia"/>
                <w:sz w:val="24"/>
                <w:szCs w:val="24"/>
              </w:rPr>
              <w:t>应用情况</w:t>
            </w:r>
          </w:p>
        </w:tc>
        <w:tc>
          <w:tcPr>
            <w:tcW w:w="1959" w:type="dxa"/>
            <w:tcBorders>
              <w:right w:val="single" w:sz="4" w:space="0" w:color="auto"/>
            </w:tcBorders>
            <w:vAlign w:val="center"/>
          </w:tcPr>
          <w:p w:rsidR="00712DD4" w:rsidRPr="00712DD4" w:rsidRDefault="00712DD4" w:rsidP="00AE3BBC">
            <w:pPr>
              <w:spacing w:line="240" w:lineRule="exact"/>
              <w:jc w:val="center"/>
              <w:rPr>
                <w:rFonts w:ascii="黑体" w:eastAsia="黑体" w:hAnsi="黑体" w:cs="Times New Roman"/>
                <w:sz w:val="24"/>
                <w:szCs w:val="24"/>
              </w:rPr>
            </w:pPr>
            <w:r w:rsidRPr="00712DD4">
              <w:rPr>
                <w:rFonts w:ascii="黑体" w:eastAsia="黑体" w:hAnsi="黑体" w:cs="Times New Roman" w:hint="eastAsia"/>
                <w:sz w:val="24"/>
                <w:szCs w:val="24"/>
              </w:rPr>
              <w:t>应用的起止时间</w:t>
            </w:r>
          </w:p>
        </w:tc>
        <w:tc>
          <w:tcPr>
            <w:tcW w:w="1564" w:type="dxa"/>
            <w:tcBorders>
              <w:left w:val="single" w:sz="4" w:space="0" w:color="auto"/>
            </w:tcBorders>
            <w:vAlign w:val="center"/>
          </w:tcPr>
          <w:p w:rsidR="00712DD4" w:rsidRPr="00712DD4" w:rsidRDefault="00712DD4" w:rsidP="00AE3BBC">
            <w:pPr>
              <w:spacing w:line="240" w:lineRule="exact"/>
              <w:jc w:val="center"/>
              <w:rPr>
                <w:rFonts w:ascii="黑体" w:eastAsia="黑体" w:hAnsi="黑体" w:cs="Times New Roman"/>
                <w:sz w:val="24"/>
                <w:szCs w:val="24"/>
              </w:rPr>
            </w:pPr>
            <w:r w:rsidRPr="00712DD4">
              <w:rPr>
                <w:rFonts w:ascii="黑体" w:eastAsia="黑体" w:hAnsi="黑体" w:cs="Times New Roman" w:hint="eastAsia"/>
                <w:sz w:val="24"/>
                <w:szCs w:val="24"/>
              </w:rPr>
              <w:t>应用单位</w:t>
            </w:r>
          </w:p>
          <w:p w:rsidR="00712DD4" w:rsidRPr="00712DD4" w:rsidRDefault="00712DD4" w:rsidP="00AE3BBC">
            <w:pPr>
              <w:spacing w:line="240" w:lineRule="exact"/>
              <w:jc w:val="center"/>
              <w:rPr>
                <w:rFonts w:ascii="黑体" w:eastAsia="黑体" w:hAnsi="黑体" w:cs="Times New Roman"/>
                <w:sz w:val="24"/>
                <w:szCs w:val="24"/>
              </w:rPr>
            </w:pPr>
            <w:r w:rsidRPr="00712DD4">
              <w:rPr>
                <w:rFonts w:ascii="黑体" w:eastAsia="黑体" w:hAnsi="黑体" w:cs="Times New Roman" w:hint="eastAsia"/>
                <w:sz w:val="24"/>
                <w:szCs w:val="24"/>
              </w:rPr>
              <w:t>联系人/电话</w:t>
            </w:r>
          </w:p>
        </w:tc>
      </w:tr>
      <w:tr w:rsidR="00712DD4" w:rsidRPr="00712DD4" w:rsidTr="00AE3BBC">
        <w:trPr>
          <w:trHeight w:val="952"/>
        </w:trPr>
        <w:tc>
          <w:tcPr>
            <w:tcW w:w="1086" w:type="dxa"/>
            <w:vAlign w:val="center"/>
          </w:tcPr>
          <w:p w:rsidR="00712DD4" w:rsidRPr="00712DD4" w:rsidRDefault="00712DD4" w:rsidP="00AE3BBC">
            <w:pPr>
              <w:spacing w:line="240" w:lineRule="exact"/>
              <w:jc w:val="center"/>
              <w:rPr>
                <w:rFonts w:ascii="宋体" w:eastAsia="宋体" w:hAnsi="宋体" w:cs="Times New Roman"/>
                <w:sz w:val="24"/>
                <w:szCs w:val="24"/>
              </w:rPr>
            </w:pPr>
            <w:r w:rsidRPr="00712DD4">
              <w:rPr>
                <w:rFonts w:ascii="宋体" w:eastAsia="宋体" w:hAnsi="宋体" w:cs="Times New Roman" w:hint="eastAsia"/>
                <w:sz w:val="24"/>
                <w:szCs w:val="24"/>
              </w:rPr>
              <w:t>桃源县农业农村局</w:t>
            </w:r>
          </w:p>
        </w:tc>
        <w:tc>
          <w:tcPr>
            <w:tcW w:w="1679" w:type="dxa"/>
            <w:vAlign w:val="center"/>
          </w:tcPr>
          <w:p w:rsidR="00712DD4" w:rsidRPr="00712DD4" w:rsidRDefault="00712DD4" w:rsidP="00AE3BBC">
            <w:pPr>
              <w:spacing w:line="240" w:lineRule="exact"/>
              <w:jc w:val="center"/>
              <w:rPr>
                <w:rFonts w:ascii="宋体" w:eastAsia="宋体" w:hAnsi="宋体" w:cs="Times New Roman"/>
                <w:sz w:val="24"/>
                <w:szCs w:val="24"/>
              </w:rPr>
            </w:pPr>
            <w:r w:rsidRPr="00712DD4">
              <w:rPr>
                <w:rFonts w:ascii="宋体" w:eastAsia="宋体" w:hAnsi="宋体" w:cs="Times New Roman" w:hint="eastAsia"/>
                <w:sz w:val="24"/>
                <w:szCs w:val="24"/>
              </w:rPr>
              <w:t>富硒新技术</w:t>
            </w:r>
          </w:p>
        </w:tc>
        <w:tc>
          <w:tcPr>
            <w:tcW w:w="2938" w:type="dxa"/>
            <w:vAlign w:val="center"/>
          </w:tcPr>
          <w:p w:rsidR="00712DD4" w:rsidRPr="00712DD4" w:rsidRDefault="00712DD4" w:rsidP="00AE3BBC">
            <w:pPr>
              <w:spacing w:line="240" w:lineRule="exact"/>
              <w:jc w:val="center"/>
              <w:rPr>
                <w:rFonts w:ascii="宋体" w:eastAsia="宋体" w:hAnsi="宋体" w:cs="Times New Roman"/>
                <w:sz w:val="24"/>
                <w:szCs w:val="24"/>
              </w:rPr>
            </w:pPr>
            <w:r w:rsidRPr="00712DD4">
              <w:rPr>
                <w:rFonts w:ascii="宋体" w:eastAsia="宋体" w:hAnsi="宋体" w:cs="Times New Roman" w:hint="eastAsia"/>
                <w:sz w:val="24"/>
                <w:szCs w:val="24"/>
              </w:rPr>
              <w:t>全县推广75.8万亩，亩平增收212.30元，新增收入16092.34万元。</w:t>
            </w:r>
          </w:p>
        </w:tc>
        <w:tc>
          <w:tcPr>
            <w:tcW w:w="1959" w:type="dxa"/>
            <w:tcBorders>
              <w:right w:val="single" w:sz="4" w:space="0" w:color="auto"/>
            </w:tcBorders>
            <w:vAlign w:val="center"/>
          </w:tcPr>
          <w:p w:rsidR="00712DD4" w:rsidRPr="00712DD4" w:rsidRDefault="00712DD4" w:rsidP="00AE3BBC">
            <w:pPr>
              <w:spacing w:line="240" w:lineRule="exact"/>
              <w:jc w:val="center"/>
              <w:rPr>
                <w:rFonts w:ascii="宋体" w:eastAsia="宋体" w:hAnsi="宋体" w:cs="Times New Roman"/>
                <w:sz w:val="24"/>
                <w:szCs w:val="24"/>
              </w:rPr>
            </w:pPr>
            <w:r w:rsidRPr="00712DD4">
              <w:rPr>
                <w:rFonts w:ascii="宋体" w:eastAsia="宋体" w:hAnsi="宋体" w:cs="Times New Roman" w:hint="eastAsia"/>
                <w:sz w:val="24"/>
                <w:szCs w:val="24"/>
              </w:rPr>
              <w:t>2017.1-2019.12</w:t>
            </w:r>
          </w:p>
        </w:tc>
        <w:tc>
          <w:tcPr>
            <w:tcW w:w="1564" w:type="dxa"/>
            <w:tcBorders>
              <w:left w:val="single" w:sz="4" w:space="0" w:color="auto"/>
            </w:tcBorders>
            <w:vAlign w:val="center"/>
          </w:tcPr>
          <w:p w:rsidR="00712DD4" w:rsidRPr="00712DD4" w:rsidRDefault="00712DD4" w:rsidP="00AE3BBC">
            <w:pPr>
              <w:spacing w:line="240" w:lineRule="exact"/>
              <w:jc w:val="center"/>
              <w:rPr>
                <w:rFonts w:ascii="宋体" w:eastAsia="宋体" w:hAnsi="宋体" w:cs="Times New Roman"/>
                <w:sz w:val="24"/>
                <w:szCs w:val="24"/>
              </w:rPr>
            </w:pPr>
            <w:r w:rsidRPr="00712DD4">
              <w:rPr>
                <w:rFonts w:ascii="宋体" w:eastAsia="宋体" w:hAnsi="宋体" w:cs="Times New Roman" w:hint="eastAsia"/>
                <w:sz w:val="24"/>
                <w:szCs w:val="24"/>
              </w:rPr>
              <w:t>黄席权</w:t>
            </w:r>
          </w:p>
          <w:p w:rsidR="00712DD4" w:rsidRPr="00712DD4" w:rsidRDefault="00712DD4" w:rsidP="00AE3BBC">
            <w:pPr>
              <w:spacing w:line="240" w:lineRule="exact"/>
              <w:jc w:val="center"/>
              <w:rPr>
                <w:rFonts w:ascii="宋体" w:eastAsia="宋体" w:hAnsi="宋体" w:cs="Times New Roman"/>
                <w:sz w:val="24"/>
                <w:szCs w:val="24"/>
              </w:rPr>
            </w:pPr>
            <w:r w:rsidRPr="00712DD4">
              <w:rPr>
                <w:rFonts w:ascii="宋体" w:eastAsia="宋体" w:hAnsi="宋体" w:cs="Times New Roman" w:hint="eastAsia"/>
                <w:sz w:val="24"/>
                <w:szCs w:val="24"/>
              </w:rPr>
              <w:t>13907363282</w:t>
            </w:r>
          </w:p>
        </w:tc>
      </w:tr>
      <w:tr w:rsidR="00712DD4" w:rsidRPr="00712DD4" w:rsidTr="00AE3BBC">
        <w:trPr>
          <w:trHeight w:val="1003"/>
        </w:trPr>
        <w:tc>
          <w:tcPr>
            <w:tcW w:w="1086" w:type="dxa"/>
            <w:vAlign w:val="center"/>
          </w:tcPr>
          <w:p w:rsidR="00712DD4" w:rsidRPr="00712DD4" w:rsidRDefault="00712DD4" w:rsidP="00AE3BBC">
            <w:pPr>
              <w:spacing w:line="240" w:lineRule="exact"/>
              <w:jc w:val="center"/>
              <w:rPr>
                <w:rFonts w:ascii="宋体" w:eastAsia="宋体" w:hAnsi="宋体" w:cs="Times New Roman"/>
                <w:sz w:val="24"/>
                <w:szCs w:val="24"/>
              </w:rPr>
            </w:pPr>
            <w:r w:rsidRPr="00712DD4">
              <w:rPr>
                <w:rFonts w:ascii="宋体" w:eastAsia="宋体" w:hAnsi="宋体" w:cs="Times New Roman" w:hint="eastAsia"/>
                <w:sz w:val="24"/>
                <w:szCs w:val="24"/>
              </w:rPr>
              <w:t>常德市鼎城区农业农村局</w:t>
            </w:r>
          </w:p>
        </w:tc>
        <w:tc>
          <w:tcPr>
            <w:tcW w:w="1679" w:type="dxa"/>
            <w:vAlign w:val="center"/>
          </w:tcPr>
          <w:p w:rsidR="00712DD4" w:rsidRPr="00712DD4" w:rsidRDefault="00712DD4" w:rsidP="00AE3BBC">
            <w:pPr>
              <w:spacing w:line="240" w:lineRule="exact"/>
              <w:jc w:val="center"/>
              <w:rPr>
                <w:rFonts w:ascii="宋体" w:eastAsia="宋体" w:hAnsi="宋体" w:cs="Times New Roman"/>
                <w:sz w:val="24"/>
                <w:szCs w:val="24"/>
              </w:rPr>
            </w:pPr>
            <w:r w:rsidRPr="00712DD4">
              <w:rPr>
                <w:rFonts w:ascii="宋体" w:eastAsia="宋体" w:hAnsi="宋体" w:cs="Times New Roman" w:hint="eastAsia"/>
                <w:sz w:val="24"/>
                <w:szCs w:val="24"/>
              </w:rPr>
              <w:t>富硒新技术</w:t>
            </w:r>
          </w:p>
        </w:tc>
        <w:tc>
          <w:tcPr>
            <w:tcW w:w="2938" w:type="dxa"/>
            <w:vAlign w:val="center"/>
          </w:tcPr>
          <w:p w:rsidR="00712DD4" w:rsidRPr="00712DD4" w:rsidRDefault="00712DD4" w:rsidP="00AE3BBC">
            <w:pPr>
              <w:spacing w:line="240" w:lineRule="exact"/>
              <w:jc w:val="center"/>
              <w:rPr>
                <w:rFonts w:ascii="宋体" w:eastAsia="宋体" w:hAnsi="宋体" w:cs="Times New Roman"/>
                <w:sz w:val="24"/>
                <w:szCs w:val="24"/>
              </w:rPr>
            </w:pPr>
            <w:r w:rsidRPr="00712DD4">
              <w:rPr>
                <w:rFonts w:ascii="宋体" w:eastAsia="宋体" w:hAnsi="宋体" w:cs="Times New Roman" w:hint="eastAsia"/>
                <w:sz w:val="24"/>
                <w:szCs w:val="24"/>
              </w:rPr>
              <w:t>全区推广59.5万亩，亩平增收211.50元，新增收入12584.25万元。</w:t>
            </w:r>
          </w:p>
        </w:tc>
        <w:tc>
          <w:tcPr>
            <w:tcW w:w="1959" w:type="dxa"/>
            <w:tcBorders>
              <w:right w:val="single" w:sz="4" w:space="0" w:color="auto"/>
            </w:tcBorders>
            <w:vAlign w:val="center"/>
          </w:tcPr>
          <w:p w:rsidR="00712DD4" w:rsidRPr="00712DD4" w:rsidRDefault="00712DD4" w:rsidP="00AE3BBC">
            <w:pPr>
              <w:spacing w:line="240" w:lineRule="exact"/>
              <w:jc w:val="center"/>
              <w:rPr>
                <w:rFonts w:ascii="宋体" w:eastAsia="宋体" w:hAnsi="宋体" w:cs="Times New Roman"/>
                <w:sz w:val="24"/>
                <w:szCs w:val="24"/>
              </w:rPr>
            </w:pPr>
            <w:r w:rsidRPr="00712DD4">
              <w:rPr>
                <w:rFonts w:ascii="宋体" w:eastAsia="宋体" w:hAnsi="宋体" w:cs="Times New Roman"/>
                <w:sz w:val="24"/>
                <w:szCs w:val="24"/>
              </w:rPr>
              <w:t>2017.1-2019.12</w:t>
            </w:r>
          </w:p>
        </w:tc>
        <w:tc>
          <w:tcPr>
            <w:tcW w:w="1564" w:type="dxa"/>
            <w:tcBorders>
              <w:left w:val="single" w:sz="4" w:space="0" w:color="auto"/>
            </w:tcBorders>
            <w:vAlign w:val="center"/>
          </w:tcPr>
          <w:p w:rsidR="00712DD4" w:rsidRPr="00712DD4" w:rsidRDefault="00712DD4" w:rsidP="00AE3BBC">
            <w:pPr>
              <w:spacing w:line="240" w:lineRule="exact"/>
              <w:jc w:val="center"/>
              <w:rPr>
                <w:rFonts w:ascii="宋体" w:eastAsia="宋体" w:hAnsi="宋体" w:cs="Times New Roman"/>
                <w:sz w:val="24"/>
                <w:szCs w:val="24"/>
              </w:rPr>
            </w:pPr>
            <w:r w:rsidRPr="00712DD4">
              <w:rPr>
                <w:rFonts w:ascii="宋体" w:eastAsia="宋体" w:hAnsi="宋体" w:cs="Times New Roman" w:hint="eastAsia"/>
                <w:sz w:val="24"/>
                <w:szCs w:val="24"/>
              </w:rPr>
              <w:t>刘丽平</w:t>
            </w:r>
          </w:p>
          <w:p w:rsidR="00712DD4" w:rsidRPr="00712DD4" w:rsidRDefault="00712DD4" w:rsidP="00AE3BBC">
            <w:pPr>
              <w:spacing w:line="240" w:lineRule="exact"/>
              <w:jc w:val="center"/>
              <w:rPr>
                <w:rFonts w:ascii="宋体" w:eastAsia="宋体" w:hAnsi="宋体" w:cs="Times New Roman"/>
                <w:sz w:val="24"/>
                <w:szCs w:val="24"/>
              </w:rPr>
            </w:pPr>
            <w:r w:rsidRPr="00712DD4">
              <w:rPr>
                <w:rFonts w:ascii="宋体" w:eastAsia="宋体" w:hAnsi="宋体" w:cs="Times New Roman" w:hint="eastAsia"/>
                <w:sz w:val="24"/>
                <w:szCs w:val="24"/>
              </w:rPr>
              <w:t>15873633083</w:t>
            </w:r>
          </w:p>
        </w:tc>
      </w:tr>
      <w:tr w:rsidR="00712DD4" w:rsidRPr="00712DD4" w:rsidTr="00AE3BBC">
        <w:trPr>
          <w:trHeight w:val="1003"/>
        </w:trPr>
        <w:tc>
          <w:tcPr>
            <w:tcW w:w="1086" w:type="dxa"/>
            <w:vAlign w:val="center"/>
          </w:tcPr>
          <w:p w:rsidR="00712DD4" w:rsidRPr="00712DD4" w:rsidRDefault="00712DD4" w:rsidP="00AE3BBC">
            <w:pPr>
              <w:spacing w:line="240" w:lineRule="exact"/>
              <w:jc w:val="center"/>
              <w:rPr>
                <w:rFonts w:ascii="宋体" w:eastAsia="宋体" w:hAnsi="宋体" w:cs="Times New Roman"/>
                <w:sz w:val="24"/>
                <w:szCs w:val="24"/>
              </w:rPr>
            </w:pPr>
            <w:r w:rsidRPr="00712DD4">
              <w:rPr>
                <w:rFonts w:ascii="宋体" w:eastAsia="宋体" w:hAnsi="宋体" w:cs="Times New Roman" w:hint="eastAsia"/>
                <w:sz w:val="24"/>
                <w:szCs w:val="24"/>
              </w:rPr>
              <w:t>常德市农业农村局</w:t>
            </w:r>
          </w:p>
        </w:tc>
        <w:tc>
          <w:tcPr>
            <w:tcW w:w="1679" w:type="dxa"/>
            <w:vAlign w:val="center"/>
          </w:tcPr>
          <w:p w:rsidR="00712DD4" w:rsidRPr="00712DD4" w:rsidRDefault="00712DD4" w:rsidP="00AE3BBC">
            <w:pPr>
              <w:spacing w:line="240" w:lineRule="exact"/>
              <w:jc w:val="center"/>
              <w:rPr>
                <w:rFonts w:ascii="宋体" w:eastAsia="宋体" w:hAnsi="宋体" w:cs="Times New Roman"/>
                <w:sz w:val="24"/>
                <w:szCs w:val="24"/>
              </w:rPr>
            </w:pPr>
            <w:r w:rsidRPr="00712DD4">
              <w:rPr>
                <w:rFonts w:ascii="宋体" w:eastAsia="宋体" w:hAnsi="宋体" w:cs="Times New Roman" w:hint="eastAsia"/>
                <w:sz w:val="24"/>
                <w:szCs w:val="24"/>
              </w:rPr>
              <w:t>富硒新技术</w:t>
            </w:r>
          </w:p>
        </w:tc>
        <w:tc>
          <w:tcPr>
            <w:tcW w:w="2938" w:type="dxa"/>
            <w:vAlign w:val="center"/>
          </w:tcPr>
          <w:p w:rsidR="00712DD4" w:rsidRPr="00712DD4" w:rsidRDefault="00712DD4" w:rsidP="00AE3BBC">
            <w:pPr>
              <w:spacing w:line="240" w:lineRule="exact"/>
              <w:jc w:val="center"/>
              <w:rPr>
                <w:rFonts w:ascii="宋体" w:eastAsia="宋体" w:hAnsi="宋体" w:cs="Times New Roman"/>
                <w:sz w:val="24"/>
                <w:szCs w:val="24"/>
              </w:rPr>
            </w:pPr>
            <w:r w:rsidRPr="00712DD4">
              <w:rPr>
                <w:rFonts w:ascii="宋体" w:eastAsia="宋体" w:hAnsi="宋体" w:cs="Times New Roman" w:hint="eastAsia"/>
                <w:sz w:val="24"/>
                <w:szCs w:val="24"/>
              </w:rPr>
              <w:t>全市推广337.6万亩，亩平增收208.70元，新增收入70457.12万元。</w:t>
            </w:r>
          </w:p>
        </w:tc>
        <w:tc>
          <w:tcPr>
            <w:tcW w:w="1959" w:type="dxa"/>
            <w:tcBorders>
              <w:right w:val="single" w:sz="4" w:space="0" w:color="auto"/>
            </w:tcBorders>
            <w:vAlign w:val="center"/>
          </w:tcPr>
          <w:p w:rsidR="00712DD4" w:rsidRPr="00712DD4" w:rsidRDefault="00712DD4" w:rsidP="00AE3BBC">
            <w:pPr>
              <w:spacing w:line="240" w:lineRule="exact"/>
              <w:jc w:val="center"/>
              <w:rPr>
                <w:rFonts w:ascii="宋体" w:eastAsia="宋体" w:hAnsi="宋体" w:cs="Times New Roman"/>
                <w:sz w:val="24"/>
                <w:szCs w:val="24"/>
              </w:rPr>
            </w:pPr>
            <w:r w:rsidRPr="00712DD4">
              <w:rPr>
                <w:rFonts w:ascii="宋体" w:eastAsia="宋体" w:hAnsi="宋体" w:cs="Times New Roman"/>
                <w:sz w:val="24"/>
                <w:szCs w:val="24"/>
              </w:rPr>
              <w:t>2017.1-2019.12</w:t>
            </w:r>
          </w:p>
        </w:tc>
        <w:tc>
          <w:tcPr>
            <w:tcW w:w="1564" w:type="dxa"/>
            <w:tcBorders>
              <w:right w:val="single" w:sz="4" w:space="0" w:color="auto"/>
            </w:tcBorders>
            <w:vAlign w:val="center"/>
          </w:tcPr>
          <w:p w:rsidR="00712DD4" w:rsidRPr="00712DD4" w:rsidRDefault="00712DD4" w:rsidP="00AE3BBC">
            <w:pPr>
              <w:spacing w:line="240" w:lineRule="exact"/>
              <w:jc w:val="center"/>
              <w:rPr>
                <w:rFonts w:ascii="宋体" w:eastAsia="宋体" w:hAnsi="宋体" w:cs="Times New Roman"/>
                <w:sz w:val="24"/>
                <w:szCs w:val="24"/>
              </w:rPr>
            </w:pPr>
            <w:r w:rsidRPr="00712DD4">
              <w:rPr>
                <w:rFonts w:ascii="宋体" w:eastAsia="宋体" w:hAnsi="宋体" w:cs="Times New Roman" w:hint="eastAsia"/>
                <w:sz w:val="24"/>
                <w:szCs w:val="24"/>
              </w:rPr>
              <w:t>郑海涛</w:t>
            </w:r>
          </w:p>
          <w:p w:rsidR="00712DD4" w:rsidRPr="00712DD4" w:rsidRDefault="00712DD4" w:rsidP="00AE3BBC">
            <w:pPr>
              <w:spacing w:line="240" w:lineRule="exact"/>
              <w:jc w:val="center"/>
              <w:rPr>
                <w:rFonts w:ascii="宋体" w:eastAsia="宋体" w:hAnsi="宋体" w:cs="Times New Roman"/>
                <w:sz w:val="24"/>
                <w:szCs w:val="24"/>
              </w:rPr>
            </w:pPr>
            <w:r w:rsidRPr="00712DD4">
              <w:rPr>
                <w:rFonts w:ascii="宋体" w:eastAsia="宋体" w:hAnsi="宋体" w:cs="Times New Roman" w:hint="eastAsia"/>
                <w:sz w:val="24"/>
                <w:szCs w:val="24"/>
              </w:rPr>
              <w:t>13807429373</w:t>
            </w:r>
          </w:p>
        </w:tc>
      </w:tr>
      <w:tr w:rsidR="00712DD4" w:rsidRPr="00712DD4" w:rsidTr="00AE3BBC">
        <w:trPr>
          <w:trHeight w:val="417"/>
        </w:trPr>
        <w:tc>
          <w:tcPr>
            <w:tcW w:w="1086" w:type="dxa"/>
            <w:vAlign w:val="center"/>
          </w:tcPr>
          <w:p w:rsidR="00712DD4" w:rsidRPr="00712DD4" w:rsidRDefault="00712DD4" w:rsidP="00AE3BBC">
            <w:pPr>
              <w:spacing w:line="240" w:lineRule="exact"/>
              <w:jc w:val="center"/>
              <w:rPr>
                <w:rFonts w:ascii="宋体" w:eastAsia="宋体" w:hAnsi="宋体" w:cs="Times New Roman"/>
                <w:sz w:val="24"/>
                <w:szCs w:val="24"/>
              </w:rPr>
            </w:pPr>
            <w:r w:rsidRPr="00712DD4">
              <w:rPr>
                <w:rFonts w:ascii="宋体" w:eastAsia="宋体" w:hAnsi="宋体" w:cs="Times New Roman" w:hint="eastAsia"/>
                <w:sz w:val="24"/>
                <w:szCs w:val="24"/>
              </w:rPr>
              <w:t>桃源县兴隆米业科技开发有限公司</w:t>
            </w:r>
          </w:p>
        </w:tc>
        <w:tc>
          <w:tcPr>
            <w:tcW w:w="1679" w:type="dxa"/>
            <w:vAlign w:val="center"/>
          </w:tcPr>
          <w:p w:rsidR="00712DD4" w:rsidRPr="00712DD4" w:rsidRDefault="00712DD4" w:rsidP="00AE3BBC">
            <w:pPr>
              <w:spacing w:line="240" w:lineRule="exact"/>
              <w:jc w:val="center"/>
              <w:rPr>
                <w:rFonts w:ascii="宋体" w:eastAsia="宋体" w:hAnsi="宋体" w:cs="Times New Roman"/>
                <w:sz w:val="24"/>
                <w:szCs w:val="24"/>
              </w:rPr>
            </w:pPr>
            <w:r w:rsidRPr="00712DD4">
              <w:rPr>
                <w:rFonts w:ascii="宋体" w:eastAsia="宋体" w:hAnsi="宋体" w:cs="Times New Roman" w:hint="eastAsia"/>
                <w:sz w:val="24"/>
                <w:szCs w:val="24"/>
              </w:rPr>
              <w:t>富硒新技术</w:t>
            </w:r>
          </w:p>
        </w:tc>
        <w:tc>
          <w:tcPr>
            <w:tcW w:w="2938" w:type="dxa"/>
            <w:vAlign w:val="center"/>
          </w:tcPr>
          <w:p w:rsidR="00712DD4" w:rsidRPr="00712DD4" w:rsidRDefault="00712DD4" w:rsidP="00AE3BBC">
            <w:pPr>
              <w:spacing w:line="240" w:lineRule="exact"/>
              <w:jc w:val="center"/>
              <w:rPr>
                <w:rFonts w:ascii="宋体" w:eastAsia="宋体" w:hAnsi="宋体" w:cs="Times New Roman"/>
                <w:sz w:val="24"/>
                <w:szCs w:val="24"/>
              </w:rPr>
            </w:pPr>
            <w:r w:rsidRPr="00712DD4">
              <w:rPr>
                <w:rFonts w:ascii="宋体" w:eastAsia="宋体" w:hAnsi="宋体" w:cs="Times New Roman" w:hint="eastAsia"/>
                <w:sz w:val="24"/>
                <w:szCs w:val="24"/>
              </w:rPr>
              <w:t>开发富硒产品新增销售额22409.00万元，新增利润17927.20万元</w:t>
            </w:r>
          </w:p>
        </w:tc>
        <w:tc>
          <w:tcPr>
            <w:tcW w:w="1959" w:type="dxa"/>
            <w:tcBorders>
              <w:right w:val="single" w:sz="4" w:space="0" w:color="auto"/>
            </w:tcBorders>
            <w:vAlign w:val="center"/>
          </w:tcPr>
          <w:p w:rsidR="00712DD4" w:rsidRPr="00712DD4" w:rsidRDefault="00712DD4" w:rsidP="00AE3BBC">
            <w:pPr>
              <w:spacing w:line="240" w:lineRule="exact"/>
              <w:jc w:val="center"/>
              <w:rPr>
                <w:rFonts w:ascii="宋体" w:eastAsia="宋体" w:hAnsi="宋体" w:cs="Times New Roman"/>
                <w:sz w:val="24"/>
                <w:szCs w:val="24"/>
              </w:rPr>
            </w:pPr>
            <w:r w:rsidRPr="00712DD4">
              <w:rPr>
                <w:rFonts w:ascii="宋体" w:eastAsia="宋体" w:hAnsi="宋体" w:cs="Times New Roman"/>
                <w:sz w:val="24"/>
                <w:szCs w:val="24"/>
              </w:rPr>
              <w:t>2017.1-2019.12</w:t>
            </w:r>
          </w:p>
        </w:tc>
        <w:tc>
          <w:tcPr>
            <w:tcW w:w="1564" w:type="dxa"/>
            <w:tcBorders>
              <w:right w:val="single" w:sz="4" w:space="0" w:color="auto"/>
            </w:tcBorders>
            <w:vAlign w:val="center"/>
          </w:tcPr>
          <w:p w:rsidR="00712DD4" w:rsidRPr="00712DD4" w:rsidRDefault="00712DD4" w:rsidP="00AE3BBC">
            <w:pPr>
              <w:spacing w:line="240" w:lineRule="exact"/>
              <w:jc w:val="center"/>
              <w:rPr>
                <w:rFonts w:ascii="宋体" w:eastAsia="宋体" w:hAnsi="宋体" w:cs="Times New Roman"/>
                <w:sz w:val="24"/>
                <w:szCs w:val="24"/>
              </w:rPr>
            </w:pPr>
            <w:r w:rsidRPr="00712DD4">
              <w:rPr>
                <w:rFonts w:ascii="宋体" w:eastAsia="宋体" w:hAnsi="宋体" w:cs="Times New Roman" w:hint="eastAsia"/>
                <w:sz w:val="24"/>
                <w:szCs w:val="24"/>
              </w:rPr>
              <w:t>刘兴海</w:t>
            </w:r>
          </w:p>
          <w:p w:rsidR="00712DD4" w:rsidRPr="00712DD4" w:rsidRDefault="00712DD4" w:rsidP="00AE3BBC">
            <w:pPr>
              <w:spacing w:line="240" w:lineRule="exact"/>
              <w:jc w:val="center"/>
              <w:rPr>
                <w:rFonts w:ascii="宋体" w:eastAsia="宋体" w:hAnsi="宋体" w:cs="Times New Roman"/>
                <w:sz w:val="24"/>
                <w:szCs w:val="24"/>
              </w:rPr>
            </w:pPr>
            <w:r w:rsidRPr="00712DD4">
              <w:rPr>
                <w:rFonts w:ascii="宋体" w:eastAsia="宋体" w:hAnsi="宋体" w:cs="Times New Roman" w:hint="eastAsia"/>
                <w:sz w:val="24"/>
                <w:szCs w:val="24"/>
              </w:rPr>
              <w:t>13875187878</w:t>
            </w:r>
          </w:p>
        </w:tc>
      </w:tr>
      <w:tr w:rsidR="00712DD4" w:rsidRPr="00712DD4" w:rsidTr="00AE3BBC">
        <w:trPr>
          <w:trHeight w:val="961"/>
        </w:trPr>
        <w:tc>
          <w:tcPr>
            <w:tcW w:w="1086" w:type="dxa"/>
            <w:vAlign w:val="center"/>
          </w:tcPr>
          <w:p w:rsidR="00712DD4" w:rsidRPr="00712DD4" w:rsidRDefault="00712DD4" w:rsidP="00AE3BBC">
            <w:pPr>
              <w:spacing w:line="240" w:lineRule="exact"/>
              <w:jc w:val="center"/>
              <w:rPr>
                <w:rFonts w:ascii="宋体" w:eastAsia="宋体" w:hAnsi="宋体" w:cs="Times New Roman"/>
                <w:sz w:val="24"/>
                <w:szCs w:val="24"/>
              </w:rPr>
            </w:pPr>
            <w:r w:rsidRPr="00712DD4">
              <w:rPr>
                <w:rFonts w:ascii="宋体" w:eastAsia="宋体" w:hAnsi="宋体" w:cs="Times New Roman" w:hint="eastAsia"/>
                <w:sz w:val="24"/>
                <w:szCs w:val="24"/>
              </w:rPr>
              <w:t>常德中旺农业股份有限公司</w:t>
            </w:r>
          </w:p>
        </w:tc>
        <w:tc>
          <w:tcPr>
            <w:tcW w:w="1679" w:type="dxa"/>
            <w:vAlign w:val="center"/>
          </w:tcPr>
          <w:p w:rsidR="00712DD4" w:rsidRPr="00712DD4" w:rsidRDefault="00712DD4" w:rsidP="00AE3BBC">
            <w:pPr>
              <w:spacing w:line="240" w:lineRule="exact"/>
              <w:jc w:val="center"/>
              <w:rPr>
                <w:rFonts w:ascii="宋体" w:eastAsia="宋体" w:hAnsi="宋体" w:cs="Times New Roman"/>
                <w:sz w:val="24"/>
                <w:szCs w:val="24"/>
              </w:rPr>
            </w:pPr>
            <w:r w:rsidRPr="00712DD4">
              <w:rPr>
                <w:rFonts w:ascii="宋体" w:eastAsia="宋体" w:hAnsi="宋体" w:cs="Times New Roman" w:hint="eastAsia"/>
                <w:sz w:val="24"/>
                <w:szCs w:val="24"/>
              </w:rPr>
              <w:t>富硒新技术</w:t>
            </w:r>
          </w:p>
        </w:tc>
        <w:tc>
          <w:tcPr>
            <w:tcW w:w="2938" w:type="dxa"/>
            <w:vAlign w:val="center"/>
          </w:tcPr>
          <w:p w:rsidR="00712DD4" w:rsidRPr="00712DD4" w:rsidRDefault="00712DD4" w:rsidP="00AE3BBC">
            <w:pPr>
              <w:spacing w:line="240" w:lineRule="exact"/>
              <w:jc w:val="center"/>
              <w:rPr>
                <w:rFonts w:ascii="宋体" w:eastAsia="宋体" w:hAnsi="宋体" w:cs="Times New Roman"/>
                <w:sz w:val="24"/>
                <w:szCs w:val="24"/>
              </w:rPr>
            </w:pPr>
            <w:r w:rsidRPr="00712DD4">
              <w:rPr>
                <w:rFonts w:ascii="宋体" w:eastAsia="宋体" w:hAnsi="宋体" w:cs="Times New Roman" w:hint="eastAsia"/>
                <w:sz w:val="24"/>
                <w:szCs w:val="24"/>
              </w:rPr>
              <w:t>开发富硒产品新增销售额16708.84万元，新增利润13367.07万元。</w:t>
            </w:r>
          </w:p>
        </w:tc>
        <w:tc>
          <w:tcPr>
            <w:tcW w:w="1959" w:type="dxa"/>
            <w:tcBorders>
              <w:right w:val="single" w:sz="4" w:space="0" w:color="auto"/>
            </w:tcBorders>
            <w:vAlign w:val="center"/>
          </w:tcPr>
          <w:p w:rsidR="00712DD4" w:rsidRPr="00712DD4" w:rsidRDefault="00712DD4" w:rsidP="00AE3BBC">
            <w:pPr>
              <w:spacing w:line="240" w:lineRule="exact"/>
              <w:jc w:val="center"/>
              <w:rPr>
                <w:rFonts w:ascii="宋体" w:eastAsia="宋体" w:hAnsi="宋体" w:cs="Times New Roman"/>
                <w:sz w:val="24"/>
                <w:szCs w:val="24"/>
              </w:rPr>
            </w:pPr>
            <w:r w:rsidRPr="00712DD4">
              <w:rPr>
                <w:rFonts w:ascii="宋体" w:eastAsia="宋体" w:hAnsi="宋体" w:cs="Times New Roman"/>
                <w:sz w:val="24"/>
                <w:szCs w:val="24"/>
              </w:rPr>
              <w:t>2017.1-2019.12</w:t>
            </w:r>
          </w:p>
        </w:tc>
        <w:tc>
          <w:tcPr>
            <w:tcW w:w="1564" w:type="dxa"/>
            <w:tcBorders>
              <w:right w:val="single" w:sz="4" w:space="0" w:color="auto"/>
            </w:tcBorders>
            <w:vAlign w:val="center"/>
          </w:tcPr>
          <w:p w:rsidR="00712DD4" w:rsidRPr="00712DD4" w:rsidRDefault="00712DD4" w:rsidP="00AE3BBC">
            <w:pPr>
              <w:spacing w:line="240" w:lineRule="exact"/>
              <w:jc w:val="center"/>
              <w:rPr>
                <w:rFonts w:ascii="宋体" w:eastAsia="宋体" w:hAnsi="宋体" w:cs="Times New Roman"/>
                <w:sz w:val="24"/>
                <w:szCs w:val="24"/>
              </w:rPr>
            </w:pPr>
            <w:r w:rsidRPr="00712DD4">
              <w:rPr>
                <w:rFonts w:ascii="宋体" w:eastAsia="宋体" w:hAnsi="宋体" w:cs="Times New Roman" w:hint="eastAsia"/>
                <w:sz w:val="24"/>
                <w:szCs w:val="24"/>
              </w:rPr>
              <w:t>胡淑云</w:t>
            </w:r>
          </w:p>
          <w:p w:rsidR="00712DD4" w:rsidRPr="00712DD4" w:rsidRDefault="00712DD4" w:rsidP="00AE3BBC">
            <w:pPr>
              <w:spacing w:line="240" w:lineRule="exact"/>
              <w:jc w:val="center"/>
              <w:rPr>
                <w:rFonts w:ascii="宋体" w:eastAsia="宋体" w:hAnsi="宋体" w:cs="Times New Roman"/>
                <w:sz w:val="24"/>
                <w:szCs w:val="24"/>
              </w:rPr>
            </w:pPr>
            <w:r w:rsidRPr="00712DD4">
              <w:rPr>
                <w:rFonts w:ascii="宋体" w:eastAsia="宋体" w:hAnsi="宋体" w:cs="Times New Roman"/>
                <w:sz w:val="24"/>
                <w:szCs w:val="24"/>
              </w:rPr>
              <w:t>13307426138</w:t>
            </w:r>
          </w:p>
        </w:tc>
      </w:tr>
      <w:tr w:rsidR="00712DD4" w:rsidRPr="00712DD4" w:rsidTr="00AE3BBC">
        <w:trPr>
          <w:trHeight w:val="50"/>
        </w:trPr>
        <w:tc>
          <w:tcPr>
            <w:tcW w:w="1086" w:type="dxa"/>
            <w:vAlign w:val="center"/>
          </w:tcPr>
          <w:p w:rsidR="00712DD4" w:rsidRPr="00712DD4" w:rsidRDefault="00712DD4" w:rsidP="00AE3BBC">
            <w:pPr>
              <w:spacing w:line="240" w:lineRule="exact"/>
              <w:jc w:val="center"/>
              <w:rPr>
                <w:rFonts w:ascii="宋体" w:eastAsia="宋体" w:hAnsi="宋体" w:cs="Times New Roman"/>
                <w:sz w:val="24"/>
                <w:szCs w:val="24"/>
              </w:rPr>
            </w:pPr>
            <w:r w:rsidRPr="00712DD4">
              <w:rPr>
                <w:rFonts w:ascii="宋体" w:eastAsia="宋体" w:hAnsi="宋体" w:cs="Times New Roman" w:hint="eastAsia"/>
                <w:sz w:val="24"/>
                <w:szCs w:val="24"/>
              </w:rPr>
              <w:t>常德市勇福农业发展有限</w:t>
            </w:r>
          </w:p>
          <w:p w:rsidR="00712DD4" w:rsidRPr="00712DD4" w:rsidRDefault="00712DD4" w:rsidP="00AE3BBC">
            <w:pPr>
              <w:spacing w:line="240" w:lineRule="exact"/>
              <w:jc w:val="center"/>
              <w:rPr>
                <w:rFonts w:ascii="宋体" w:eastAsia="宋体" w:hAnsi="宋体" w:cs="Times New Roman"/>
                <w:sz w:val="24"/>
                <w:szCs w:val="24"/>
              </w:rPr>
            </w:pPr>
            <w:r w:rsidRPr="00712DD4">
              <w:rPr>
                <w:rFonts w:ascii="宋体" w:eastAsia="宋体" w:hAnsi="宋体" w:cs="Times New Roman" w:hint="eastAsia"/>
                <w:sz w:val="24"/>
                <w:szCs w:val="24"/>
              </w:rPr>
              <w:t>公司</w:t>
            </w:r>
          </w:p>
        </w:tc>
        <w:tc>
          <w:tcPr>
            <w:tcW w:w="1679" w:type="dxa"/>
            <w:vAlign w:val="center"/>
          </w:tcPr>
          <w:p w:rsidR="00712DD4" w:rsidRPr="00712DD4" w:rsidRDefault="00712DD4" w:rsidP="00AE3BBC">
            <w:pPr>
              <w:spacing w:line="240" w:lineRule="exact"/>
              <w:jc w:val="center"/>
              <w:rPr>
                <w:rFonts w:ascii="宋体" w:eastAsia="宋体" w:hAnsi="宋体" w:cs="Times New Roman"/>
                <w:sz w:val="24"/>
                <w:szCs w:val="24"/>
              </w:rPr>
            </w:pPr>
            <w:r w:rsidRPr="00712DD4">
              <w:rPr>
                <w:rFonts w:ascii="宋体" w:eastAsia="宋体" w:hAnsi="宋体" w:cs="Times New Roman" w:hint="eastAsia"/>
                <w:sz w:val="24"/>
                <w:szCs w:val="24"/>
              </w:rPr>
              <w:t>富硒新技术</w:t>
            </w:r>
          </w:p>
        </w:tc>
        <w:tc>
          <w:tcPr>
            <w:tcW w:w="2938" w:type="dxa"/>
            <w:vAlign w:val="center"/>
          </w:tcPr>
          <w:p w:rsidR="00712DD4" w:rsidRPr="00712DD4" w:rsidRDefault="00712DD4" w:rsidP="00AE3BBC">
            <w:pPr>
              <w:spacing w:line="240" w:lineRule="exact"/>
              <w:jc w:val="center"/>
              <w:rPr>
                <w:rFonts w:ascii="宋体" w:eastAsia="宋体" w:hAnsi="宋体" w:cs="Times New Roman"/>
                <w:sz w:val="24"/>
                <w:szCs w:val="24"/>
              </w:rPr>
            </w:pPr>
            <w:r w:rsidRPr="00712DD4">
              <w:rPr>
                <w:rFonts w:ascii="宋体" w:eastAsia="宋体" w:hAnsi="宋体" w:cs="Times New Roman" w:hint="eastAsia"/>
                <w:sz w:val="24"/>
                <w:szCs w:val="24"/>
              </w:rPr>
              <w:t>开发富硒产品新增销售额11522.21万元，新增利润9217.77万元。</w:t>
            </w:r>
          </w:p>
        </w:tc>
        <w:tc>
          <w:tcPr>
            <w:tcW w:w="1959" w:type="dxa"/>
            <w:tcBorders>
              <w:right w:val="single" w:sz="4" w:space="0" w:color="auto"/>
            </w:tcBorders>
            <w:vAlign w:val="center"/>
          </w:tcPr>
          <w:p w:rsidR="00712DD4" w:rsidRPr="00712DD4" w:rsidRDefault="00712DD4" w:rsidP="00AE3BBC">
            <w:pPr>
              <w:spacing w:line="240" w:lineRule="exact"/>
              <w:jc w:val="center"/>
              <w:rPr>
                <w:rFonts w:ascii="宋体" w:eastAsia="宋体" w:hAnsi="宋体" w:cs="Times New Roman"/>
                <w:sz w:val="24"/>
                <w:szCs w:val="24"/>
              </w:rPr>
            </w:pPr>
            <w:r w:rsidRPr="00712DD4">
              <w:rPr>
                <w:rFonts w:ascii="宋体" w:eastAsia="宋体" w:hAnsi="宋体" w:cs="Times New Roman"/>
                <w:sz w:val="24"/>
                <w:szCs w:val="24"/>
              </w:rPr>
              <w:t>2017.1-2019.12</w:t>
            </w:r>
          </w:p>
        </w:tc>
        <w:tc>
          <w:tcPr>
            <w:tcW w:w="1564" w:type="dxa"/>
            <w:tcBorders>
              <w:right w:val="single" w:sz="4" w:space="0" w:color="auto"/>
            </w:tcBorders>
            <w:vAlign w:val="center"/>
          </w:tcPr>
          <w:p w:rsidR="00712DD4" w:rsidRPr="00712DD4" w:rsidRDefault="00712DD4" w:rsidP="00AE3BBC">
            <w:pPr>
              <w:spacing w:line="240" w:lineRule="exact"/>
              <w:jc w:val="center"/>
              <w:rPr>
                <w:rFonts w:ascii="宋体" w:eastAsia="宋体" w:hAnsi="宋体" w:cs="Times New Roman"/>
                <w:sz w:val="24"/>
                <w:szCs w:val="24"/>
              </w:rPr>
            </w:pPr>
            <w:r w:rsidRPr="00712DD4">
              <w:rPr>
                <w:rFonts w:ascii="宋体" w:eastAsia="宋体" w:hAnsi="宋体" w:cs="Times New Roman" w:hint="eastAsia"/>
                <w:sz w:val="24"/>
                <w:szCs w:val="24"/>
              </w:rPr>
              <w:t>熊桂华</w:t>
            </w:r>
          </w:p>
          <w:p w:rsidR="00712DD4" w:rsidRPr="00712DD4" w:rsidRDefault="00712DD4" w:rsidP="00AE3BBC">
            <w:pPr>
              <w:spacing w:line="240" w:lineRule="exact"/>
              <w:jc w:val="center"/>
              <w:rPr>
                <w:rFonts w:ascii="宋体" w:eastAsia="宋体" w:hAnsi="宋体" w:cs="Times New Roman"/>
                <w:sz w:val="24"/>
                <w:szCs w:val="24"/>
              </w:rPr>
            </w:pPr>
            <w:r w:rsidRPr="00712DD4">
              <w:rPr>
                <w:rFonts w:ascii="宋体" w:eastAsia="宋体" w:hAnsi="宋体" w:cs="Times New Roman" w:hint="eastAsia"/>
                <w:sz w:val="24"/>
                <w:szCs w:val="24"/>
              </w:rPr>
              <w:t>18152675688</w:t>
            </w:r>
          </w:p>
        </w:tc>
      </w:tr>
    </w:tbl>
    <w:p w:rsidR="00D65126" w:rsidRDefault="00D65126" w:rsidP="004E57C2">
      <w:pPr>
        <w:rPr>
          <w:rFonts w:ascii="黑体" w:eastAsia="黑体" w:cs="黑体"/>
          <w:bCs/>
          <w:sz w:val="28"/>
          <w:szCs w:val="28"/>
        </w:rPr>
        <w:sectPr w:rsidR="00D65126" w:rsidSect="00FD209A">
          <w:footerReference w:type="default" r:id="rId8"/>
          <w:pgSz w:w="11906" w:h="16838"/>
          <w:pgMar w:top="1440" w:right="1800" w:bottom="1440" w:left="1800" w:header="851" w:footer="992" w:gutter="0"/>
          <w:pgNumType w:start="1"/>
          <w:cols w:space="425"/>
          <w:docGrid w:type="lines" w:linePitch="312"/>
        </w:sectPr>
      </w:pPr>
    </w:p>
    <w:p w:rsidR="00F12D58" w:rsidRDefault="002055A0" w:rsidP="004E57C2">
      <w:pPr>
        <w:rPr>
          <w:rFonts w:ascii="黑体" w:eastAsia="黑体" w:cs="黑体"/>
          <w:bCs/>
          <w:sz w:val="28"/>
          <w:szCs w:val="28"/>
        </w:rPr>
      </w:pPr>
      <w:r w:rsidRPr="002055A0">
        <w:rPr>
          <w:rFonts w:ascii="黑体" w:eastAsia="黑体" w:cs="黑体" w:hint="eastAsia"/>
          <w:bCs/>
          <w:sz w:val="28"/>
          <w:szCs w:val="28"/>
        </w:rPr>
        <w:lastRenderedPageBreak/>
        <w:t>六、主要知识产权</w:t>
      </w:r>
      <w:r w:rsidR="00712DD4">
        <w:rPr>
          <w:rFonts w:ascii="黑体" w:eastAsia="黑体" w:cs="黑体" w:hint="eastAsia"/>
          <w:bCs/>
          <w:sz w:val="28"/>
          <w:szCs w:val="28"/>
        </w:rPr>
        <w:t>和标准规范等</w:t>
      </w:r>
      <w:r w:rsidRPr="002055A0">
        <w:rPr>
          <w:rFonts w:ascii="黑体" w:eastAsia="黑体" w:cs="黑体" w:hint="eastAsia"/>
          <w:bCs/>
          <w:sz w:val="28"/>
          <w:szCs w:val="28"/>
        </w:rPr>
        <w:t>目录</w:t>
      </w:r>
    </w:p>
    <w:tbl>
      <w:tblPr>
        <w:tblStyle w:val="1"/>
        <w:tblW w:w="15168" w:type="dxa"/>
        <w:tblInd w:w="-459" w:type="dxa"/>
        <w:tblLayout w:type="fixed"/>
        <w:tblLook w:val="04A0"/>
      </w:tblPr>
      <w:tblGrid>
        <w:gridCol w:w="1418"/>
        <w:gridCol w:w="2410"/>
        <w:gridCol w:w="992"/>
        <w:gridCol w:w="1276"/>
        <w:gridCol w:w="1559"/>
        <w:gridCol w:w="1701"/>
        <w:gridCol w:w="2268"/>
        <w:gridCol w:w="1701"/>
        <w:gridCol w:w="1843"/>
      </w:tblGrid>
      <w:tr w:rsidR="008C10D5" w:rsidRPr="00712DD4" w:rsidTr="008C10D5">
        <w:tc>
          <w:tcPr>
            <w:tcW w:w="1418" w:type="dxa"/>
            <w:vAlign w:val="center"/>
          </w:tcPr>
          <w:p w:rsidR="00712DD4" w:rsidRPr="00D65126" w:rsidRDefault="00712DD4" w:rsidP="00EB2DA0">
            <w:pPr>
              <w:spacing w:line="200" w:lineRule="exact"/>
              <w:jc w:val="center"/>
              <w:rPr>
                <w:sz w:val="21"/>
                <w:szCs w:val="21"/>
              </w:rPr>
            </w:pPr>
            <w:r w:rsidRPr="00D65126">
              <w:rPr>
                <w:rFonts w:hint="eastAsia"/>
                <w:sz w:val="21"/>
                <w:szCs w:val="21"/>
              </w:rPr>
              <w:t>知识产权</w:t>
            </w:r>
          </w:p>
          <w:p w:rsidR="00712DD4" w:rsidRPr="00D65126" w:rsidRDefault="00712DD4" w:rsidP="00EB2DA0">
            <w:pPr>
              <w:spacing w:line="200" w:lineRule="exact"/>
              <w:jc w:val="center"/>
              <w:rPr>
                <w:sz w:val="21"/>
                <w:szCs w:val="21"/>
              </w:rPr>
            </w:pPr>
            <w:r w:rsidRPr="00D65126">
              <w:rPr>
                <w:rFonts w:hint="eastAsia"/>
                <w:sz w:val="21"/>
                <w:szCs w:val="21"/>
              </w:rPr>
              <w:t>（标准）类别</w:t>
            </w:r>
          </w:p>
        </w:tc>
        <w:tc>
          <w:tcPr>
            <w:tcW w:w="2410" w:type="dxa"/>
            <w:vAlign w:val="center"/>
          </w:tcPr>
          <w:p w:rsidR="00712DD4" w:rsidRPr="00D65126" w:rsidRDefault="00712DD4" w:rsidP="00EB2DA0">
            <w:pPr>
              <w:spacing w:line="200" w:lineRule="exact"/>
              <w:jc w:val="center"/>
              <w:rPr>
                <w:sz w:val="21"/>
                <w:szCs w:val="21"/>
              </w:rPr>
            </w:pPr>
            <w:r w:rsidRPr="00D65126">
              <w:rPr>
                <w:rFonts w:hint="eastAsia"/>
                <w:sz w:val="21"/>
                <w:szCs w:val="21"/>
              </w:rPr>
              <w:t>知识产权（标准）</w:t>
            </w:r>
          </w:p>
          <w:p w:rsidR="00712DD4" w:rsidRPr="00D65126" w:rsidRDefault="00712DD4" w:rsidP="00EB2DA0">
            <w:pPr>
              <w:spacing w:line="200" w:lineRule="exact"/>
              <w:jc w:val="center"/>
              <w:rPr>
                <w:sz w:val="21"/>
                <w:szCs w:val="21"/>
              </w:rPr>
            </w:pPr>
            <w:r w:rsidRPr="00D65126">
              <w:rPr>
                <w:rFonts w:hint="eastAsia"/>
                <w:sz w:val="21"/>
                <w:szCs w:val="21"/>
              </w:rPr>
              <w:t>具体名称</w:t>
            </w:r>
          </w:p>
        </w:tc>
        <w:tc>
          <w:tcPr>
            <w:tcW w:w="992" w:type="dxa"/>
            <w:vAlign w:val="center"/>
          </w:tcPr>
          <w:p w:rsidR="00712DD4" w:rsidRPr="00D65126" w:rsidRDefault="00712DD4" w:rsidP="00EB2DA0">
            <w:pPr>
              <w:spacing w:line="200" w:lineRule="exact"/>
              <w:jc w:val="center"/>
              <w:rPr>
                <w:sz w:val="21"/>
                <w:szCs w:val="21"/>
              </w:rPr>
            </w:pPr>
            <w:r w:rsidRPr="00D65126">
              <w:rPr>
                <w:rFonts w:hint="eastAsia"/>
                <w:sz w:val="21"/>
                <w:szCs w:val="21"/>
              </w:rPr>
              <w:t>国家</w:t>
            </w:r>
          </w:p>
          <w:p w:rsidR="00712DD4" w:rsidRPr="00D65126" w:rsidRDefault="00712DD4" w:rsidP="00EB2DA0">
            <w:pPr>
              <w:spacing w:line="200" w:lineRule="exact"/>
              <w:jc w:val="center"/>
              <w:rPr>
                <w:sz w:val="21"/>
                <w:szCs w:val="21"/>
              </w:rPr>
            </w:pPr>
            <w:r w:rsidRPr="00D65126">
              <w:rPr>
                <w:rFonts w:hint="eastAsia"/>
                <w:sz w:val="21"/>
                <w:szCs w:val="21"/>
              </w:rPr>
              <w:t>（地区）</w:t>
            </w:r>
          </w:p>
        </w:tc>
        <w:tc>
          <w:tcPr>
            <w:tcW w:w="1276" w:type="dxa"/>
            <w:vAlign w:val="center"/>
          </w:tcPr>
          <w:p w:rsidR="00712DD4" w:rsidRPr="00D65126" w:rsidRDefault="00712DD4" w:rsidP="00EB2DA0">
            <w:pPr>
              <w:spacing w:line="200" w:lineRule="exact"/>
              <w:jc w:val="center"/>
              <w:rPr>
                <w:sz w:val="21"/>
                <w:szCs w:val="21"/>
              </w:rPr>
            </w:pPr>
            <w:r w:rsidRPr="00D65126">
              <w:rPr>
                <w:rFonts w:hint="eastAsia"/>
                <w:sz w:val="21"/>
                <w:szCs w:val="21"/>
              </w:rPr>
              <w:t>授权号（标准编号）</w:t>
            </w:r>
          </w:p>
        </w:tc>
        <w:tc>
          <w:tcPr>
            <w:tcW w:w="1559" w:type="dxa"/>
            <w:vAlign w:val="center"/>
          </w:tcPr>
          <w:p w:rsidR="00D65126" w:rsidRDefault="00712DD4" w:rsidP="00EB2DA0">
            <w:pPr>
              <w:spacing w:line="200" w:lineRule="exact"/>
              <w:jc w:val="center"/>
              <w:rPr>
                <w:sz w:val="21"/>
                <w:szCs w:val="21"/>
              </w:rPr>
            </w:pPr>
            <w:r w:rsidRPr="00D65126">
              <w:rPr>
                <w:rFonts w:hint="eastAsia"/>
                <w:sz w:val="21"/>
                <w:szCs w:val="21"/>
              </w:rPr>
              <w:t>授权（标准</w:t>
            </w:r>
          </w:p>
          <w:p w:rsidR="00712DD4" w:rsidRPr="00D65126" w:rsidRDefault="00712DD4" w:rsidP="00EB2DA0">
            <w:pPr>
              <w:spacing w:line="200" w:lineRule="exact"/>
              <w:jc w:val="center"/>
              <w:rPr>
                <w:sz w:val="21"/>
                <w:szCs w:val="21"/>
              </w:rPr>
            </w:pPr>
            <w:r w:rsidRPr="00D65126">
              <w:rPr>
                <w:rFonts w:hint="eastAsia"/>
                <w:sz w:val="21"/>
                <w:szCs w:val="21"/>
              </w:rPr>
              <w:t>发布）日期</w:t>
            </w:r>
          </w:p>
        </w:tc>
        <w:tc>
          <w:tcPr>
            <w:tcW w:w="1701" w:type="dxa"/>
            <w:vAlign w:val="center"/>
          </w:tcPr>
          <w:p w:rsidR="00712DD4" w:rsidRPr="00D65126" w:rsidRDefault="00712DD4" w:rsidP="00EB2DA0">
            <w:pPr>
              <w:spacing w:line="200" w:lineRule="exact"/>
              <w:jc w:val="center"/>
              <w:rPr>
                <w:sz w:val="21"/>
                <w:szCs w:val="21"/>
              </w:rPr>
            </w:pPr>
            <w:r w:rsidRPr="00D65126">
              <w:rPr>
                <w:rFonts w:hint="eastAsia"/>
                <w:sz w:val="21"/>
                <w:szCs w:val="21"/>
              </w:rPr>
              <w:t>证书编号（标准批准发布部门）</w:t>
            </w:r>
          </w:p>
        </w:tc>
        <w:tc>
          <w:tcPr>
            <w:tcW w:w="2268" w:type="dxa"/>
            <w:vAlign w:val="center"/>
          </w:tcPr>
          <w:p w:rsidR="00712DD4" w:rsidRPr="00D65126" w:rsidRDefault="00712DD4" w:rsidP="00712DD4">
            <w:pPr>
              <w:spacing w:line="240" w:lineRule="exact"/>
              <w:jc w:val="center"/>
              <w:rPr>
                <w:sz w:val="21"/>
                <w:szCs w:val="21"/>
              </w:rPr>
            </w:pPr>
            <w:r w:rsidRPr="00D65126">
              <w:rPr>
                <w:rFonts w:hint="eastAsia"/>
                <w:sz w:val="21"/>
                <w:szCs w:val="21"/>
              </w:rPr>
              <w:t>权利人</w:t>
            </w:r>
          </w:p>
          <w:p w:rsidR="00712DD4" w:rsidRPr="00D65126" w:rsidRDefault="00712DD4" w:rsidP="00712DD4">
            <w:pPr>
              <w:spacing w:line="240" w:lineRule="exact"/>
              <w:jc w:val="center"/>
              <w:rPr>
                <w:sz w:val="21"/>
                <w:szCs w:val="21"/>
              </w:rPr>
            </w:pPr>
            <w:r w:rsidRPr="00D65126">
              <w:rPr>
                <w:rFonts w:hint="eastAsia"/>
                <w:sz w:val="21"/>
                <w:szCs w:val="21"/>
              </w:rPr>
              <w:t>（标准起草单位）</w:t>
            </w:r>
          </w:p>
        </w:tc>
        <w:tc>
          <w:tcPr>
            <w:tcW w:w="1701" w:type="dxa"/>
            <w:vAlign w:val="center"/>
          </w:tcPr>
          <w:p w:rsidR="00D65126" w:rsidRDefault="00712DD4" w:rsidP="00712DD4">
            <w:pPr>
              <w:spacing w:line="240" w:lineRule="exact"/>
              <w:jc w:val="center"/>
              <w:rPr>
                <w:sz w:val="21"/>
                <w:szCs w:val="21"/>
              </w:rPr>
            </w:pPr>
            <w:r w:rsidRPr="00D65126">
              <w:rPr>
                <w:rFonts w:hint="eastAsia"/>
                <w:sz w:val="21"/>
                <w:szCs w:val="21"/>
              </w:rPr>
              <w:t>发明人</w:t>
            </w:r>
          </w:p>
          <w:p w:rsidR="00712DD4" w:rsidRPr="00D65126" w:rsidRDefault="00712DD4" w:rsidP="00712DD4">
            <w:pPr>
              <w:spacing w:line="240" w:lineRule="exact"/>
              <w:jc w:val="center"/>
              <w:rPr>
                <w:sz w:val="21"/>
                <w:szCs w:val="21"/>
              </w:rPr>
            </w:pPr>
            <w:r w:rsidRPr="00D65126">
              <w:rPr>
                <w:rFonts w:hint="eastAsia"/>
                <w:sz w:val="21"/>
                <w:szCs w:val="21"/>
              </w:rPr>
              <w:t>（标准起草人）</w:t>
            </w:r>
          </w:p>
        </w:tc>
        <w:tc>
          <w:tcPr>
            <w:tcW w:w="1843" w:type="dxa"/>
            <w:vAlign w:val="center"/>
          </w:tcPr>
          <w:p w:rsidR="00D65126" w:rsidRDefault="00712DD4" w:rsidP="00712DD4">
            <w:pPr>
              <w:spacing w:line="240" w:lineRule="exact"/>
              <w:jc w:val="center"/>
              <w:rPr>
                <w:sz w:val="21"/>
                <w:szCs w:val="21"/>
              </w:rPr>
            </w:pPr>
            <w:r w:rsidRPr="00D65126">
              <w:rPr>
                <w:rFonts w:hint="eastAsia"/>
                <w:sz w:val="21"/>
                <w:szCs w:val="21"/>
              </w:rPr>
              <w:t>发明专利</w:t>
            </w:r>
          </w:p>
          <w:p w:rsidR="00712DD4" w:rsidRPr="00D65126" w:rsidRDefault="00712DD4" w:rsidP="00712DD4">
            <w:pPr>
              <w:spacing w:line="240" w:lineRule="exact"/>
              <w:jc w:val="center"/>
              <w:rPr>
                <w:sz w:val="21"/>
                <w:szCs w:val="21"/>
              </w:rPr>
            </w:pPr>
            <w:r w:rsidRPr="00D65126">
              <w:rPr>
                <w:rFonts w:hint="eastAsia"/>
                <w:sz w:val="21"/>
                <w:szCs w:val="21"/>
              </w:rPr>
              <w:t>（标准）有效状态</w:t>
            </w:r>
          </w:p>
        </w:tc>
      </w:tr>
      <w:tr w:rsidR="008C10D5" w:rsidRPr="00712DD4" w:rsidTr="008C10D5">
        <w:tc>
          <w:tcPr>
            <w:tcW w:w="1418" w:type="dxa"/>
            <w:vAlign w:val="center"/>
          </w:tcPr>
          <w:p w:rsidR="008C10D5" w:rsidRDefault="00712DD4" w:rsidP="00EB2DA0">
            <w:pPr>
              <w:spacing w:line="200" w:lineRule="exact"/>
              <w:jc w:val="center"/>
              <w:rPr>
                <w:sz w:val="21"/>
                <w:szCs w:val="21"/>
              </w:rPr>
            </w:pPr>
            <w:r w:rsidRPr="00D65126">
              <w:rPr>
                <w:rFonts w:hint="eastAsia"/>
                <w:sz w:val="21"/>
                <w:szCs w:val="21"/>
              </w:rPr>
              <w:t>发明专</w:t>
            </w:r>
          </w:p>
          <w:p w:rsidR="00712DD4" w:rsidRPr="00D65126" w:rsidRDefault="00712DD4" w:rsidP="00EB2DA0">
            <w:pPr>
              <w:spacing w:line="200" w:lineRule="exact"/>
              <w:jc w:val="center"/>
              <w:rPr>
                <w:sz w:val="21"/>
                <w:szCs w:val="21"/>
              </w:rPr>
            </w:pPr>
            <w:r w:rsidRPr="00D65126">
              <w:rPr>
                <w:rFonts w:hint="eastAsia"/>
                <w:sz w:val="21"/>
                <w:szCs w:val="21"/>
              </w:rPr>
              <w:t>利权</w:t>
            </w:r>
          </w:p>
        </w:tc>
        <w:tc>
          <w:tcPr>
            <w:tcW w:w="2410" w:type="dxa"/>
            <w:vAlign w:val="center"/>
          </w:tcPr>
          <w:p w:rsidR="00712DD4" w:rsidRPr="00D65126" w:rsidRDefault="00712DD4" w:rsidP="00EB2DA0">
            <w:pPr>
              <w:spacing w:line="200" w:lineRule="exact"/>
              <w:jc w:val="center"/>
              <w:rPr>
                <w:sz w:val="21"/>
                <w:szCs w:val="21"/>
              </w:rPr>
            </w:pPr>
            <w:r w:rsidRPr="00D65126">
              <w:rPr>
                <w:rFonts w:hint="eastAsia"/>
                <w:sz w:val="21"/>
                <w:szCs w:val="21"/>
              </w:rPr>
              <w:t>一种生产天然富硒大米的富硒土壤改良剂及其制备、使用方法</w:t>
            </w:r>
          </w:p>
        </w:tc>
        <w:tc>
          <w:tcPr>
            <w:tcW w:w="992" w:type="dxa"/>
            <w:vAlign w:val="center"/>
          </w:tcPr>
          <w:p w:rsidR="00712DD4" w:rsidRPr="00D65126" w:rsidRDefault="00712DD4" w:rsidP="00EB2DA0">
            <w:pPr>
              <w:spacing w:line="200" w:lineRule="exact"/>
              <w:jc w:val="center"/>
              <w:rPr>
                <w:sz w:val="21"/>
                <w:szCs w:val="21"/>
              </w:rPr>
            </w:pPr>
            <w:r w:rsidRPr="00D65126">
              <w:rPr>
                <w:rFonts w:hint="eastAsia"/>
                <w:sz w:val="21"/>
                <w:szCs w:val="21"/>
              </w:rPr>
              <w:t>中国</w:t>
            </w:r>
          </w:p>
        </w:tc>
        <w:tc>
          <w:tcPr>
            <w:tcW w:w="1276" w:type="dxa"/>
            <w:vAlign w:val="center"/>
          </w:tcPr>
          <w:p w:rsidR="00712DD4" w:rsidRPr="00D65126" w:rsidRDefault="00712DD4" w:rsidP="00EB2DA0">
            <w:pPr>
              <w:spacing w:line="200" w:lineRule="exact"/>
              <w:jc w:val="center"/>
              <w:rPr>
                <w:sz w:val="21"/>
                <w:szCs w:val="21"/>
              </w:rPr>
            </w:pPr>
            <w:r w:rsidRPr="00D65126">
              <w:rPr>
                <w:sz w:val="21"/>
                <w:szCs w:val="21"/>
              </w:rPr>
              <w:t>ZL201510</w:t>
            </w:r>
          </w:p>
          <w:p w:rsidR="00712DD4" w:rsidRPr="00D65126" w:rsidRDefault="00712DD4" w:rsidP="00EB2DA0">
            <w:pPr>
              <w:spacing w:line="200" w:lineRule="exact"/>
              <w:jc w:val="center"/>
              <w:rPr>
                <w:sz w:val="21"/>
                <w:szCs w:val="21"/>
              </w:rPr>
            </w:pPr>
            <w:r w:rsidRPr="00D65126">
              <w:rPr>
                <w:sz w:val="21"/>
                <w:szCs w:val="21"/>
              </w:rPr>
              <w:t>156857.7</w:t>
            </w:r>
          </w:p>
        </w:tc>
        <w:tc>
          <w:tcPr>
            <w:tcW w:w="1559" w:type="dxa"/>
            <w:vAlign w:val="center"/>
          </w:tcPr>
          <w:p w:rsidR="00712DD4" w:rsidRPr="00D65126" w:rsidRDefault="00712DD4" w:rsidP="00EB2DA0">
            <w:pPr>
              <w:spacing w:line="200" w:lineRule="exact"/>
              <w:jc w:val="center"/>
              <w:rPr>
                <w:sz w:val="21"/>
                <w:szCs w:val="21"/>
              </w:rPr>
            </w:pPr>
            <w:r w:rsidRPr="00D65126">
              <w:rPr>
                <w:rFonts w:hint="eastAsia"/>
                <w:sz w:val="21"/>
                <w:szCs w:val="21"/>
              </w:rPr>
              <w:t>2017</w:t>
            </w:r>
            <w:r w:rsidRPr="00D65126">
              <w:rPr>
                <w:rFonts w:hint="eastAsia"/>
                <w:sz w:val="21"/>
                <w:szCs w:val="21"/>
              </w:rPr>
              <w:t>年</w:t>
            </w:r>
          </w:p>
          <w:p w:rsidR="00712DD4" w:rsidRPr="00D65126" w:rsidRDefault="00712DD4" w:rsidP="00EB2DA0">
            <w:pPr>
              <w:spacing w:line="200" w:lineRule="exact"/>
              <w:jc w:val="center"/>
              <w:rPr>
                <w:sz w:val="21"/>
                <w:szCs w:val="21"/>
              </w:rPr>
            </w:pPr>
            <w:r w:rsidRPr="00D65126">
              <w:rPr>
                <w:rFonts w:hint="eastAsia"/>
                <w:sz w:val="21"/>
                <w:szCs w:val="21"/>
              </w:rPr>
              <w:t>11</w:t>
            </w:r>
            <w:r w:rsidRPr="00D65126">
              <w:rPr>
                <w:rFonts w:hint="eastAsia"/>
                <w:sz w:val="21"/>
                <w:szCs w:val="21"/>
              </w:rPr>
              <w:t>月</w:t>
            </w:r>
            <w:r w:rsidRPr="00D65126">
              <w:rPr>
                <w:rFonts w:hint="eastAsia"/>
                <w:sz w:val="21"/>
                <w:szCs w:val="21"/>
              </w:rPr>
              <w:t>14</w:t>
            </w:r>
            <w:r w:rsidRPr="00D65126">
              <w:rPr>
                <w:rFonts w:hint="eastAsia"/>
                <w:sz w:val="21"/>
                <w:szCs w:val="21"/>
              </w:rPr>
              <w:t>日</w:t>
            </w:r>
          </w:p>
        </w:tc>
        <w:tc>
          <w:tcPr>
            <w:tcW w:w="1701" w:type="dxa"/>
            <w:vAlign w:val="center"/>
          </w:tcPr>
          <w:p w:rsidR="00712DD4" w:rsidRPr="00D65126" w:rsidRDefault="00712DD4" w:rsidP="00EB2DA0">
            <w:pPr>
              <w:spacing w:line="200" w:lineRule="exact"/>
              <w:jc w:val="center"/>
              <w:rPr>
                <w:sz w:val="21"/>
                <w:szCs w:val="21"/>
              </w:rPr>
            </w:pPr>
            <w:r w:rsidRPr="00D65126">
              <w:rPr>
                <w:rFonts w:hint="eastAsia"/>
                <w:sz w:val="21"/>
                <w:szCs w:val="21"/>
              </w:rPr>
              <w:t>第</w:t>
            </w:r>
            <w:r w:rsidRPr="00D65126">
              <w:rPr>
                <w:rFonts w:hint="eastAsia"/>
                <w:sz w:val="21"/>
                <w:szCs w:val="21"/>
              </w:rPr>
              <w:t>2698</w:t>
            </w:r>
          </w:p>
          <w:p w:rsidR="00712DD4" w:rsidRPr="00D65126" w:rsidRDefault="00712DD4" w:rsidP="00EB2DA0">
            <w:pPr>
              <w:spacing w:line="200" w:lineRule="exact"/>
              <w:jc w:val="center"/>
              <w:rPr>
                <w:sz w:val="21"/>
                <w:szCs w:val="21"/>
              </w:rPr>
            </w:pPr>
            <w:r w:rsidRPr="00D65126">
              <w:rPr>
                <w:rFonts w:hint="eastAsia"/>
                <w:sz w:val="21"/>
                <w:szCs w:val="21"/>
              </w:rPr>
              <w:t>691</w:t>
            </w:r>
            <w:r w:rsidRPr="00D65126">
              <w:rPr>
                <w:rFonts w:hint="eastAsia"/>
                <w:sz w:val="21"/>
                <w:szCs w:val="21"/>
              </w:rPr>
              <w:t>号</w:t>
            </w:r>
          </w:p>
        </w:tc>
        <w:tc>
          <w:tcPr>
            <w:tcW w:w="2268" w:type="dxa"/>
            <w:vAlign w:val="center"/>
          </w:tcPr>
          <w:p w:rsidR="00712DD4" w:rsidRPr="00D65126" w:rsidRDefault="00712DD4" w:rsidP="00712DD4">
            <w:pPr>
              <w:spacing w:line="240" w:lineRule="exact"/>
              <w:jc w:val="center"/>
              <w:rPr>
                <w:sz w:val="21"/>
                <w:szCs w:val="21"/>
              </w:rPr>
            </w:pPr>
            <w:r w:rsidRPr="00D65126">
              <w:rPr>
                <w:rFonts w:hint="eastAsia"/>
                <w:sz w:val="21"/>
                <w:szCs w:val="21"/>
              </w:rPr>
              <w:t>桃源县兴隆米业科技开发有限公司</w:t>
            </w:r>
          </w:p>
        </w:tc>
        <w:tc>
          <w:tcPr>
            <w:tcW w:w="1701" w:type="dxa"/>
            <w:vAlign w:val="center"/>
          </w:tcPr>
          <w:p w:rsidR="00712DD4" w:rsidRPr="00D65126" w:rsidRDefault="00712DD4" w:rsidP="00712DD4">
            <w:pPr>
              <w:spacing w:line="240" w:lineRule="exact"/>
              <w:jc w:val="center"/>
              <w:rPr>
                <w:sz w:val="21"/>
                <w:szCs w:val="21"/>
              </w:rPr>
            </w:pPr>
            <w:r w:rsidRPr="00D65126">
              <w:rPr>
                <w:rFonts w:hint="eastAsia"/>
                <w:sz w:val="21"/>
                <w:szCs w:val="21"/>
              </w:rPr>
              <w:t>刘兴海</w:t>
            </w:r>
          </w:p>
        </w:tc>
        <w:tc>
          <w:tcPr>
            <w:tcW w:w="1843" w:type="dxa"/>
            <w:vAlign w:val="center"/>
          </w:tcPr>
          <w:p w:rsidR="00712DD4" w:rsidRPr="00D65126" w:rsidRDefault="00712DD4" w:rsidP="00712DD4">
            <w:pPr>
              <w:spacing w:line="240" w:lineRule="exact"/>
              <w:jc w:val="center"/>
              <w:rPr>
                <w:sz w:val="21"/>
                <w:szCs w:val="21"/>
              </w:rPr>
            </w:pPr>
            <w:r w:rsidRPr="00D65126">
              <w:rPr>
                <w:rFonts w:hint="eastAsia"/>
                <w:sz w:val="21"/>
                <w:szCs w:val="21"/>
              </w:rPr>
              <w:t>有效专利</w:t>
            </w:r>
          </w:p>
        </w:tc>
      </w:tr>
      <w:tr w:rsidR="008C10D5" w:rsidRPr="00712DD4" w:rsidTr="008C10D5">
        <w:tc>
          <w:tcPr>
            <w:tcW w:w="1418" w:type="dxa"/>
            <w:vAlign w:val="center"/>
          </w:tcPr>
          <w:p w:rsidR="008C10D5" w:rsidRDefault="00712DD4" w:rsidP="00EB2DA0">
            <w:pPr>
              <w:spacing w:line="200" w:lineRule="exact"/>
              <w:jc w:val="center"/>
              <w:rPr>
                <w:sz w:val="21"/>
                <w:szCs w:val="21"/>
              </w:rPr>
            </w:pPr>
            <w:r w:rsidRPr="00D65126">
              <w:rPr>
                <w:rFonts w:hint="eastAsia"/>
                <w:sz w:val="21"/>
                <w:szCs w:val="21"/>
              </w:rPr>
              <w:t>发明专</w:t>
            </w:r>
          </w:p>
          <w:p w:rsidR="00712DD4" w:rsidRPr="00D65126" w:rsidRDefault="00712DD4" w:rsidP="00EB2DA0">
            <w:pPr>
              <w:spacing w:line="200" w:lineRule="exact"/>
              <w:jc w:val="center"/>
              <w:rPr>
                <w:sz w:val="21"/>
                <w:szCs w:val="21"/>
              </w:rPr>
            </w:pPr>
            <w:r w:rsidRPr="00D65126">
              <w:rPr>
                <w:rFonts w:hint="eastAsia"/>
                <w:sz w:val="21"/>
                <w:szCs w:val="21"/>
              </w:rPr>
              <w:t>利权</w:t>
            </w:r>
          </w:p>
        </w:tc>
        <w:tc>
          <w:tcPr>
            <w:tcW w:w="2410" w:type="dxa"/>
            <w:vAlign w:val="center"/>
          </w:tcPr>
          <w:p w:rsidR="00712DD4" w:rsidRPr="00D65126" w:rsidRDefault="00712DD4" w:rsidP="00EB2DA0">
            <w:pPr>
              <w:spacing w:line="200" w:lineRule="exact"/>
              <w:jc w:val="center"/>
              <w:rPr>
                <w:sz w:val="21"/>
                <w:szCs w:val="21"/>
              </w:rPr>
            </w:pPr>
            <w:r w:rsidRPr="00D65126">
              <w:rPr>
                <w:rFonts w:hint="eastAsia"/>
                <w:sz w:val="21"/>
                <w:szCs w:val="21"/>
              </w:rPr>
              <w:t>富硒生物有机肥</w:t>
            </w:r>
          </w:p>
          <w:p w:rsidR="00712DD4" w:rsidRPr="00D65126" w:rsidRDefault="00712DD4" w:rsidP="00EB2DA0">
            <w:pPr>
              <w:spacing w:line="200" w:lineRule="exact"/>
              <w:jc w:val="center"/>
              <w:rPr>
                <w:sz w:val="21"/>
                <w:szCs w:val="21"/>
              </w:rPr>
            </w:pPr>
            <w:r w:rsidRPr="00D65126">
              <w:rPr>
                <w:rFonts w:hint="eastAsia"/>
                <w:sz w:val="21"/>
                <w:szCs w:val="21"/>
              </w:rPr>
              <w:t>及其生产方法</w:t>
            </w:r>
          </w:p>
        </w:tc>
        <w:tc>
          <w:tcPr>
            <w:tcW w:w="992" w:type="dxa"/>
            <w:vAlign w:val="center"/>
          </w:tcPr>
          <w:p w:rsidR="00712DD4" w:rsidRPr="00D65126" w:rsidRDefault="00712DD4" w:rsidP="00EB2DA0">
            <w:pPr>
              <w:spacing w:line="200" w:lineRule="exact"/>
              <w:jc w:val="center"/>
              <w:rPr>
                <w:sz w:val="21"/>
                <w:szCs w:val="21"/>
              </w:rPr>
            </w:pPr>
            <w:r w:rsidRPr="00D65126">
              <w:rPr>
                <w:rFonts w:hint="eastAsia"/>
                <w:sz w:val="21"/>
                <w:szCs w:val="21"/>
              </w:rPr>
              <w:t>中国</w:t>
            </w:r>
          </w:p>
        </w:tc>
        <w:tc>
          <w:tcPr>
            <w:tcW w:w="1276" w:type="dxa"/>
            <w:vAlign w:val="center"/>
          </w:tcPr>
          <w:p w:rsidR="00712DD4" w:rsidRPr="00D65126" w:rsidRDefault="00712DD4" w:rsidP="00EB2DA0">
            <w:pPr>
              <w:spacing w:line="200" w:lineRule="exact"/>
              <w:jc w:val="center"/>
              <w:rPr>
                <w:sz w:val="21"/>
                <w:szCs w:val="21"/>
              </w:rPr>
            </w:pPr>
            <w:r w:rsidRPr="00D65126">
              <w:rPr>
                <w:sz w:val="21"/>
                <w:szCs w:val="21"/>
              </w:rPr>
              <w:t>ZL200910</w:t>
            </w:r>
          </w:p>
          <w:p w:rsidR="00712DD4" w:rsidRPr="00D65126" w:rsidRDefault="00712DD4" w:rsidP="00EB2DA0">
            <w:pPr>
              <w:spacing w:line="200" w:lineRule="exact"/>
              <w:jc w:val="center"/>
              <w:rPr>
                <w:sz w:val="21"/>
                <w:szCs w:val="21"/>
              </w:rPr>
            </w:pPr>
            <w:r w:rsidRPr="00D65126">
              <w:rPr>
                <w:sz w:val="21"/>
                <w:szCs w:val="21"/>
              </w:rPr>
              <w:t>044507.6</w:t>
            </w:r>
          </w:p>
        </w:tc>
        <w:tc>
          <w:tcPr>
            <w:tcW w:w="1559" w:type="dxa"/>
            <w:vAlign w:val="center"/>
          </w:tcPr>
          <w:p w:rsidR="00712DD4" w:rsidRPr="00D65126" w:rsidRDefault="00712DD4" w:rsidP="00EB2DA0">
            <w:pPr>
              <w:spacing w:line="200" w:lineRule="exact"/>
              <w:jc w:val="center"/>
              <w:rPr>
                <w:sz w:val="21"/>
                <w:szCs w:val="21"/>
              </w:rPr>
            </w:pPr>
            <w:r w:rsidRPr="00D65126">
              <w:rPr>
                <w:rFonts w:hint="eastAsia"/>
                <w:sz w:val="21"/>
                <w:szCs w:val="21"/>
              </w:rPr>
              <w:t>2013</w:t>
            </w:r>
            <w:r w:rsidRPr="00D65126">
              <w:rPr>
                <w:rFonts w:hint="eastAsia"/>
                <w:sz w:val="21"/>
                <w:szCs w:val="21"/>
              </w:rPr>
              <w:t>年</w:t>
            </w:r>
          </w:p>
          <w:p w:rsidR="00712DD4" w:rsidRPr="00D65126" w:rsidRDefault="00712DD4" w:rsidP="00EB2DA0">
            <w:pPr>
              <w:spacing w:line="200" w:lineRule="exact"/>
              <w:jc w:val="center"/>
              <w:rPr>
                <w:sz w:val="21"/>
                <w:szCs w:val="21"/>
              </w:rPr>
            </w:pPr>
            <w:r w:rsidRPr="00D65126">
              <w:rPr>
                <w:rFonts w:hint="eastAsia"/>
                <w:sz w:val="21"/>
                <w:szCs w:val="21"/>
              </w:rPr>
              <w:t>01</w:t>
            </w:r>
            <w:r w:rsidRPr="00D65126">
              <w:rPr>
                <w:rFonts w:hint="eastAsia"/>
                <w:sz w:val="21"/>
                <w:szCs w:val="21"/>
              </w:rPr>
              <w:t>月</w:t>
            </w:r>
            <w:r w:rsidRPr="00D65126">
              <w:rPr>
                <w:rFonts w:hint="eastAsia"/>
                <w:sz w:val="21"/>
                <w:szCs w:val="21"/>
              </w:rPr>
              <w:t>02</w:t>
            </w:r>
            <w:r w:rsidRPr="00D65126">
              <w:rPr>
                <w:rFonts w:hint="eastAsia"/>
                <w:sz w:val="21"/>
                <w:szCs w:val="21"/>
              </w:rPr>
              <w:t>号</w:t>
            </w:r>
          </w:p>
        </w:tc>
        <w:tc>
          <w:tcPr>
            <w:tcW w:w="1701" w:type="dxa"/>
            <w:vAlign w:val="center"/>
          </w:tcPr>
          <w:p w:rsidR="00712DD4" w:rsidRPr="00D65126" w:rsidRDefault="00712DD4" w:rsidP="00EB2DA0">
            <w:pPr>
              <w:spacing w:line="200" w:lineRule="exact"/>
              <w:jc w:val="center"/>
              <w:rPr>
                <w:sz w:val="21"/>
                <w:szCs w:val="21"/>
              </w:rPr>
            </w:pPr>
            <w:r w:rsidRPr="00D65126">
              <w:rPr>
                <w:rFonts w:hint="eastAsia"/>
                <w:sz w:val="21"/>
                <w:szCs w:val="21"/>
              </w:rPr>
              <w:t>第</w:t>
            </w:r>
            <w:r w:rsidRPr="00D65126">
              <w:rPr>
                <w:rFonts w:hint="eastAsia"/>
                <w:sz w:val="21"/>
                <w:szCs w:val="21"/>
              </w:rPr>
              <w:t>1114</w:t>
            </w:r>
          </w:p>
          <w:p w:rsidR="00712DD4" w:rsidRPr="00D65126" w:rsidRDefault="00712DD4" w:rsidP="00EB2DA0">
            <w:pPr>
              <w:spacing w:line="200" w:lineRule="exact"/>
              <w:jc w:val="center"/>
              <w:rPr>
                <w:sz w:val="21"/>
                <w:szCs w:val="21"/>
              </w:rPr>
            </w:pPr>
            <w:r w:rsidRPr="00D65126">
              <w:rPr>
                <w:rFonts w:hint="eastAsia"/>
                <w:sz w:val="21"/>
                <w:szCs w:val="21"/>
              </w:rPr>
              <w:t>404</w:t>
            </w:r>
            <w:r w:rsidRPr="00D65126">
              <w:rPr>
                <w:rFonts w:hint="eastAsia"/>
                <w:sz w:val="21"/>
                <w:szCs w:val="21"/>
              </w:rPr>
              <w:t>号</w:t>
            </w:r>
          </w:p>
        </w:tc>
        <w:tc>
          <w:tcPr>
            <w:tcW w:w="2268" w:type="dxa"/>
            <w:vAlign w:val="center"/>
          </w:tcPr>
          <w:p w:rsidR="00712DD4" w:rsidRPr="00D65126" w:rsidRDefault="00712DD4" w:rsidP="00712DD4">
            <w:pPr>
              <w:spacing w:line="240" w:lineRule="exact"/>
              <w:jc w:val="center"/>
              <w:rPr>
                <w:sz w:val="21"/>
                <w:szCs w:val="21"/>
              </w:rPr>
            </w:pPr>
            <w:r w:rsidRPr="00D65126">
              <w:rPr>
                <w:rFonts w:hint="eastAsia"/>
                <w:sz w:val="21"/>
                <w:szCs w:val="21"/>
              </w:rPr>
              <w:t>颜送贵</w:t>
            </w:r>
          </w:p>
        </w:tc>
        <w:tc>
          <w:tcPr>
            <w:tcW w:w="1701" w:type="dxa"/>
            <w:vAlign w:val="center"/>
          </w:tcPr>
          <w:p w:rsidR="00712DD4" w:rsidRPr="00D65126" w:rsidRDefault="00712DD4" w:rsidP="00712DD4">
            <w:pPr>
              <w:spacing w:line="240" w:lineRule="exact"/>
              <w:jc w:val="center"/>
              <w:rPr>
                <w:sz w:val="21"/>
                <w:szCs w:val="21"/>
              </w:rPr>
            </w:pPr>
            <w:r w:rsidRPr="00D65126">
              <w:rPr>
                <w:rFonts w:hint="eastAsia"/>
                <w:sz w:val="21"/>
                <w:szCs w:val="21"/>
              </w:rPr>
              <w:t>颜送贵</w:t>
            </w:r>
          </w:p>
        </w:tc>
        <w:tc>
          <w:tcPr>
            <w:tcW w:w="1843" w:type="dxa"/>
            <w:vAlign w:val="center"/>
          </w:tcPr>
          <w:p w:rsidR="00712DD4" w:rsidRPr="00D65126" w:rsidRDefault="00712DD4" w:rsidP="00712DD4">
            <w:pPr>
              <w:spacing w:line="240" w:lineRule="exact"/>
              <w:jc w:val="center"/>
              <w:rPr>
                <w:sz w:val="21"/>
                <w:szCs w:val="21"/>
              </w:rPr>
            </w:pPr>
            <w:r w:rsidRPr="00D65126">
              <w:rPr>
                <w:rFonts w:hint="eastAsia"/>
                <w:sz w:val="21"/>
                <w:szCs w:val="21"/>
              </w:rPr>
              <w:t>有效专利</w:t>
            </w:r>
          </w:p>
        </w:tc>
      </w:tr>
      <w:tr w:rsidR="008C10D5" w:rsidRPr="00712DD4" w:rsidTr="008C10D5">
        <w:tc>
          <w:tcPr>
            <w:tcW w:w="1418" w:type="dxa"/>
            <w:vAlign w:val="center"/>
          </w:tcPr>
          <w:p w:rsidR="008C10D5" w:rsidRDefault="00712DD4" w:rsidP="00EB2DA0">
            <w:pPr>
              <w:spacing w:line="200" w:lineRule="exact"/>
              <w:jc w:val="center"/>
              <w:rPr>
                <w:sz w:val="21"/>
                <w:szCs w:val="21"/>
              </w:rPr>
            </w:pPr>
            <w:r w:rsidRPr="00D65126">
              <w:rPr>
                <w:rFonts w:hint="eastAsia"/>
                <w:sz w:val="21"/>
                <w:szCs w:val="21"/>
              </w:rPr>
              <w:t>发明专</w:t>
            </w:r>
          </w:p>
          <w:p w:rsidR="00712DD4" w:rsidRPr="00D65126" w:rsidRDefault="00712DD4" w:rsidP="00EB2DA0">
            <w:pPr>
              <w:spacing w:line="200" w:lineRule="exact"/>
              <w:jc w:val="center"/>
              <w:rPr>
                <w:sz w:val="21"/>
                <w:szCs w:val="21"/>
              </w:rPr>
            </w:pPr>
            <w:r w:rsidRPr="00D65126">
              <w:rPr>
                <w:rFonts w:hint="eastAsia"/>
                <w:sz w:val="21"/>
                <w:szCs w:val="21"/>
              </w:rPr>
              <w:t>利权</w:t>
            </w:r>
          </w:p>
        </w:tc>
        <w:tc>
          <w:tcPr>
            <w:tcW w:w="2410" w:type="dxa"/>
            <w:vAlign w:val="center"/>
          </w:tcPr>
          <w:p w:rsidR="00712DD4" w:rsidRPr="00D65126" w:rsidRDefault="00712DD4" w:rsidP="00EB2DA0">
            <w:pPr>
              <w:spacing w:line="200" w:lineRule="exact"/>
              <w:jc w:val="center"/>
              <w:rPr>
                <w:sz w:val="21"/>
                <w:szCs w:val="21"/>
              </w:rPr>
            </w:pPr>
            <w:r w:rsidRPr="00D65126">
              <w:rPr>
                <w:rFonts w:hint="eastAsia"/>
                <w:sz w:val="21"/>
                <w:szCs w:val="21"/>
              </w:rPr>
              <w:t>一种铬锌硒肥的生产</w:t>
            </w:r>
          </w:p>
          <w:p w:rsidR="00712DD4" w:rsidRPr="00D65126" w:rsidRDefault="00712DD4" w:rsidP="00EB2DA0">
            <w:pPr>
              <w:spacing w:line="200" w:lineRule="exact"/>
              <w:jc w:val="center"/>
              <w:rPr>
                <w:sz w:val="21"/>
                <w:szCs w:val="21"/>
              </w:rPr>
            </w:pPr>
            <w:r w:rsidRPr="00D65126">
              <w:rPr>
                <w:rFonts w:hint="eastAsia"/>
                <w:sz w:val="21"/>
                <w:szCs w:val="21"/>
              </w:rPr>
              <w:t>及使用方法</w:t>
            </w:r>
          </w:p>
        </w:tc>
        <w:tc>
          <w:tcPr>
            <w:tcW w:w="992" w:type="dxa"/>
            <w:vAlign w:val="center"/>
          </w:tcPr>
          <w:p w:rsidR="00712DD4" w:rsidRPr="00D65126" w:rsidRDefault="00712DD4" w:rsidP="00EB2DA0">
            <w:pPr>
              <w:spacing w:line="200" w:lineRule="exact"/>
              <w:jc w:val="center"/>
              <w:rPr>
                <w:sz w:val="21"/>
                <w:szCs w:val="21"/>
              </w:rPr>
            </w:pPr>
            <w:r w:rsidRPr="00D65126">
              <w:rPr>
                <w:rFonts w:hint="eastAsia"/>
                <w:sz w:val="21"/>
                <w:szCs w:val="21"/>
              </w:rPr>
              <w:t>中国</w:t>
            </w:r>
          </w:p>
        </w:tc>
        <w:tc>
          <w:tcPr>
            <w:tcW w:w="1276" w:type="dxa"/>
            <w:vAlign w:val="center"/>
          </w:tcPr>
          <w:p w:rsidR="00712DD4" w:rsidRPr="00D65126" w:rsidRDefault="00712DD4" w:rsidP="00EB2DA0">
            <w:pPr>
              <w:spacing w:line="200" w:lineRule="exact"/>
              <w:jc w:val="center"/>
              <w:rPr>
                <w:sz w:val="21"/>
                <w:szCs w:val="21"/>
              </w:rPr>
            </w:pPr>
            <w:r w:rsidRPr="00D65126">
              <w:rPr>
                <w:sz w:val="21"/>
                <w:szCs w:val="21"/>
              </w:rPr>
              <w:t>ZL2011104</w:t>
            </w:r>
          </w:p>
          <w:p w:rsidR="00712DD4" w:rsidRPr="00D65126" w:rsidRDefault="00712DD4" w:rsidP="00EB2DA0">
            <w:pPr>
              <w:spacing w:line="200" w:lineRule="exact"/>
              <w:jc w:val="center"/>
              <w:rPr>
                <w:sz w:val="21"/>
                <w:szCs w:val="21"/>
              </w:rPr>
            </w:pPr>
            <w:r w:rsidRPr="00D65126">
              <w:rPr>
                <w:sz w:val="21"/>
                <w:szCs w:val="21"/>
              </w:rPr>
              <w:t>07547X</w:t>
            </w:r>
          </w:p>
        </w:tc>
        <w:tc>
          <w:tcPr>
            <w:tcW w:w="1559" w:type="dxa"/>
            <w:vAlign w:val="center"/>
          </w:tcPr>
          <w:p w:rsidR="00712DD4" w:rsidRPr="00D65126" w:rsidRDefault="00712DD4" w:rsidP="00EB2DA0">
            <w:pPr>
              <w:spacing w:line="200" w:lineRule="exact"/>
              <w:jc w:val="center"/>
              <w:rPr>
                <w:sz w:val="21"/>
                <w:szCs w:val="21"/>
              </w:rPr>
            </w:pPr>
            <w:r w:rsidRPr="00D65126">
              <w:rPr>
                <w:rFonts w:hint="eastAsia"/>
                <w:sz w:val="21"/>
                <w:szCs w:val="21"/>
              </w:rPr>
              <w:t>2013</w:t>
            </w:r>
            <w:r w:rsidRPr="00D65126">
              <w:rPr>
                <w:rFonts w:hint="eastAsia"/>
                <w:sz w:val="21"/>
                <w:szCs w:val="21"/>
              </w:rPr>
              <w:t>年</w:t>
            </w:r>
          </w:p>
          <w:p w:rsidR="00712DD4" w:rsidRPr="00D65126" w:rsidRDefault="00712DD4" w:rsidP="00EB2DA0">
            <w:pPr>
              <w:spacing w:line="200" w:lineRule="exact"/>
              <w:jc w:val="center"/>
              <w:rPr>
                <w:sz w:val="21"/>
                <w:szCs w:val="21"/>
              </w:rPr>
            </w:pPr>
            <w:r w:rsidRPr="00D65126">
              <w:rPr>
                <w:rFonts w:hint="eastAsia"/>
                <w:sz w:val="21"/>
                <w:szCs w:val="21"/>
              </w:rPr>
              <w:t>09</w:t>
            </w:r>
            <w:r w:rsidRPr="00D65126">
              <w:rPr>
                <w:rFonts w:hint="eastAsia"/>
                <w:sz w:val="21"/>
                <w:szCs w:val="21"/>
              </w:rPr>
              <w:t>月</w:t>
            </w:r>
            <w:r w:rsidRPr="00D65126">
              <w:rPr>
                <w:rFonts w:hint="eastAsia"/>
                <w:sz w:val="21"/>
                <w:szCs w:val="21"/>
              </w:rPr>
              <w:t>11</w:t>
            </w:r>
            <w:r w:rsidRPr="00D65126">
              <w:rPr>
                <w:rFonts w:hint="eastAsia"/>
                <w:sz w:val="21"/>
                <w:szCs w:val="21"/>
              </w:rPr>
              <w:t>日</w:t>
            </w:r>
          </w:p>
        </w:tc>
        <w:tc>
          <w:tcPr>
            <w:tcW w:w="1701" w:type="dxa"/>
            <w:vAlign w:val="center"/>
          </w:tcPr>
          <w:p w:rsidR="00712DD4" w:rsidRPr="00D65126" w:rsidRDefault="00712DD4" w:rsidP="00EB2DA0">
            <w:pPr>
              <w:spacing w:line="200" w:lineRule="exact"/>
              <w:jc w:val="center"/>
              <w:rPr>
                <w:sz w:val="21"/>
                <w:szCs w:val="21"/>
              </w:rPr>
            </w:pPr>
            <w:r w:rsidRPr="00D65126">
              <w:rPr>
                <w:rFonts w:hint="eastAsia"/>
                <w:sz w:val="21"/>
                <w:szCs w:val="21"/>
              </w:rPr>
              <w:t>第</w:t>
            </w:r>
            <w:r w:rsidRPr="00D65126">
              <w:rPr>
                <w:rFonts w:hint="eastAsia"/>
                <w:sz w:val="21"/>
                <w:szCs w:val="21"/>
              </w:rPr>
              <w:t>1269</w:t>
            </w:r>
          </w:p>
          <w:p w:rsidR="00712DD4" w:rsidRPr="00D65126" w:rsidRDefault="00712DD4" w:rsidP="00EB2DA0">
            <w:pPr>
              <w:spacing w:line="200" w:lineRule="exact"/>
              <w:jc w:val="center"/>
              <w:rPr>
                <w:sz w:val="21"/>
                <w:szCs w:val="21"/>
              </w:rPr>
            </w:pPr>
            <w:r w:rsidRPr="00D65126">
              <w:rPr>
                <w:rFonts w:hint="eastAsia"/>
                <w:sz w:val="21"/>
                <w:szCs w:val="21"/>
              </w:rPr>
              <w:t>868</w:t>
            </w:r>
            <w:r w:rsidRPr="00D65126">
              <w:rPr>
                <w:rFonts w:hint="eastAsia"/>
                <w:sz w:val="21"/>
                <w:szCs w:val="21"/>
              </w:rPr>
              <w:t>号</w:t>
            </w:r>
          </w:p>
        </w:tc>
        <w:tc>
          <w:tcPr>
            <w:tcW w:w="2268" w:type="dxa"/>
            <w:vAlign w:val="center"/>
          </w:tcPr>
          <w:p w:rsidR="00712DD4" w:rsidRPr="00D65126" w:rsidRDefault="00712DD4" w:rsidP="00712DD4">
            <w:pPr>
              <w:spacing w:line="240" w:lineRule="exact"/>
              <w:jc w:val="center"/>
              <w:rPr>
                <w:sz w:val="21"/>
                <w:szCs w:val="21"/>
              </w:rPr>
            </w:pPr>
            <w:r w:rsidRPr="00D65126">
              <w:rPr>
                <w:rFonts w:hint="eastAsia"/>
                <w:sz w:val="21"/>
                <w:szCs w:val="21"/>
              </w:rPr>
              <w:t>颜送贵</w:t>
            </w:r>
          </w:p>
        </w:tc>
        <w:tc>
          <w:tcPr>
            <w:tcW w:w="1701" w:type="dxa"/>
            <w:vAlign w:val="center"/>
          </w:tcPr>
          <w:p w:rsidR="00712DD4" w:rsidRPr="00D65126" w:rsidRDefault="00712DD4" w:rsidP="00712DD4">
            <w:pPr>
              <w:spacing w:line="240" w:lineRule="exact"/>
              <w:jc w:val="center"/>
              <w:rPr>
                <w:sz w:val="21"/>
                <w:szCs w:val="21"/>
              </w:rPr>
            </w:pPr>
            <w:r w:rsidRPr="00D65126">
              <w:rPr>
                <w:rFonts w:hint="eastAsia"/>
                <w:sz w:val="21"/>
                <w:szCs w:val="21"/>
              </w:rPr>
              <w:t>颜送贵</w:t>
            </w:r>
          </w:p>
        </w:tc>
        <w:tc>
          <w:tcPr>
            <w:tcW w:w="1843" w:type="dxa"/>
            <w:vAlign w:val="center"/>
          </w:tcPr>
          <w:p w:rsidR="00712DD4" w:rsidRPr="00D65126" w:rsidRDefault="00712DD4" w:rsidP="00712DD4">
            <w:pPr>
              <w:spacing w:line="240" w:lineRule="exact"/>
              <w:jc w:val="center"/>
              <w:rPr>
                <w:sz w:val="21"/>
                <w:szCs w:val="21"/>
              </w:rPr>
            </w:pPr>
            <w:r w:rsidRPr="00D65126">
              <w:rPr>
                <w:rFonts w:hint="eastAsia"/>
                <w:sz w:val="21"/>
                <w:szCs w:val="21"/>
              </w:rPr>
              <w:t>有效专利</w:t>
            </w:r>
          </w:p>
        </w:tc>
      </w:tr>
      <w:tr w:rsidR="008C10D5" w:rsidRPr="00712DD4" w:rsidTr="008C10D5">
        <w:tc>
          <w:tcPr>
            <w:tcW w:w="1418" w:type="dxa"/>
            <w:vAlign w:val="center"/>
          </w:tcPr>
          <w:p w:rsidR="008C10D5" w:rsidRDefault="00712DD4" w:rsidP="00EB2DA0">
            <w:pPr>
              <w:spacing w:line="200" w:lineRule="exact"/>
              <w:jc w:val="center"/>
              <w:rPr>
                <w:sz w:val="21"/>
                <w:szCs w:val="21"/>
              </w:rPr>
            </w:pPr>
            <w:r w:rsidRPr="00D65126">
              <w:rPr>
                <w:rFonts w:hint="eastAsia"/>
                <w:sz w:val="21"/>
                <w:szCs w:val="21"/>
              </w:rPr>
              <w:t>实用新型</w:t>
            </w:r>
          </w:p>
          <w:p w:rsidR="00712DD4" w:rsidRPr="00D65126" w:rsidRDefault="00712DD4" w:rsidP="00EB2DA0">
            <w:pPr>
              <w:spacing w:line="200" w:lineRule="exact"/>
              <w:jc w:val="center"/>
              <w:rPr>
                <w:sz w:val="21"/>
                <w:szCs w:val="21"/>
              </w:rPr>
            </w:pPr>
            <w:r w:rsidRPr="00D65126">
              <w:rPr>
                <w:rFonts w:hint="eastAsia"/>
                <w:sz w:val="21"/>
                <w:szCs w:val="21"/>
              </w:rPr>
              <w:t>专利</w:t>
            </w:r>
          </w:p>
        </w:tc>
        <w:tc>
          <w:tcPr>
            <w:tcW w:w="2410" w:type="dxa"/>
            <w:vAlign w:val="center"/>
          </w:tcPr>
          <w:p w:rsidR="00712DD4" w:rsidRPr="00D65126" w:rsidRDefault="00712DD4" w:rsidP="00EB2DA0">
            <w:pPr>
              <w:spacing w:line="200" w:lineRule="exact"/>
              <w:jc w:val="center"/>
              <w:rPr>
                <w:sz w:val="21"/>
                <w:szCs w:val="21"/>
              </w:rPr>
            </w:pPr>
            <w:r w:rsidRPr="00D65126">
              <w:rPr>
                <w:rFonts w:hint="eastAsia"/>
                <w:sz w:val="21"/>
                <w:szCs w:val="21"/>
              </w:rPr>
              <w:t>一种大米加工厂用</w:t>
            </w:r>
          </w:p>
          <w:p w:rsidR="00712DD4" w:rsidRPr="00D65126" w:rsidRDefault="00712DD4" w:rsidP="00EB2DA0">
            <w:pPr>
              <w:spacing w:line="200" w:lineRule="exact"/>
              <w:jc w:val="center"/>
              <w:rPr>
                <w:sz w:val="21"/>
                <w:szCs w:val="21"/>
              </w:rPr>
            </w:pPr>
            <w:r w:rsidRPr="00D65126">
              <w:rPr>
                <w:rFonts w:hint="eastAsia"/>
                <w:sz w:val="21"/>
                <w:szCs w:val="21"/>
              </w:rPr>
              <w:t>除尘系统</w:t>
            </w:r>
          </w:p>
        </w:tc>
        <w:tc>
          <w:tcPr>
            <w:tcW w:w="992" w:type="dxa"/>
            <w:vAlign w:val="center"/>
          </w:tcPr>
          <w:p w:rsidR="00712DD4" w:rsidRPr="00D65126" w:rsidRDefault="00712DD4" w:rsidP="00EB2DA0">
            <w:pPr>
              <w:spacing w:line="200" w:lineRule="exact"/>
              <w:jc w:val="center"/>
              <w:rPr>
                <w:sz w:val="21"/>
                <w:szCs w:val="21"/>
              </w:rPr>
            </w:pPr>
            <w:r w:rsidRPr="00D65126">
              <w:rPr>
                <w:rFonts w:hint="eastAsia"/>
                <w:sz w:val="21"/>
                <w:szCs w:val="21"/>
              </w:rPr>
              <w:t>中国</w:t>
            </w:r>
          </w:p>
        </w:tc>
        <w:tc>
          <w:tcPr>
            <w:tcW w:w="1276" w:type="dxa"/>
            <w:vAlign w:val="center"/>
          </w:tcPr>
          <w:p w:rsidR="00712DD4" w:rsidRPr="00D65126" w:rsidRDefault="00F14C3E" w:rsidP="00EB2DA0">
            <w:pPr>
              <w:spacing w:line="200" w:lineRule="exact"/>
              <w:jc w:val="center"/>
              <w:rPr>
                <w:sz w:val="21"/>
                <w:szCs w:val="21"/>
              </w:rPr>
            </w:pPr>
            <w:r w:rsidRPr="00F14C3E">
              <w:rPr>
                <w:sz w:val="21"/>
                <w:szCs w:val="21"/>
              </w:rPr>
              <w:t>ZL201521003824.0</w:t>
            </w:r>
          </w:p>
        </w:tc>
        <w:tc>
          <w:tcPr>
            <w:tcW w:w="1559" w:type="dxa"/>
            <w:vAlign w:val="center"/>
          </w:tcPr>
          <w:p w:rsidR="00712DD4" w:rsidRDefault="00F14C3E" w:rsidP="00EB2DA0">
            <w:pPr>
              <w:spacing w:line="200" w:lineRule="exact"/>
              <w:jc w:val="center"/>
              <w:rPr>
                <w:sz w:val="21"/>
                <w:szCs w:val="21"/>
              </w:rPr>
            </w:pPr>
            <w:r>
              <w:rPr>
                <w:rFonts w:hint="eastAsia"/>
                <w:sz w:val="21"/>
                <w:szCs w:val="21"/>
              </w:rPr>
              <w:t>2</w:t>
            </w:r>
            <w:r w:rsidR="00FA5EFD">
              <w:rPr>
                <w:rFonts w:hint="eastAsia"/>
                <w:sz w:val="21"/>
                <w:szCs w:val="21"/>
              </w:rPr>
              <w:t>0</w:t>
            </w:r>
            <w:r>
              <w:rPr>
                <w:rFonts w:hint="eastAsia"/>
                <w:sz w:val="21"/>
                <w:szCs w:val="21"/>
              </w:rPr>
              <w:t>16</w:t>
            </w:r>
            <w:r>
              <w:rPr>
                <w:rFonts w:hint="eastAsia"/>
                <w:sz w:val="21"/>
                <w:szCs w:val="21"/>
              </w:rPr>
              <w:t>年</w:t>
            </w:r>
          </w:p>
          <w:p w:rsidR="00F14C3E" w:rsidRPr="00D65126" w:rsidRDefault="00F14C3E" w:rsidP="00EB2DA0">
            <w:pPr>
              <w:spacing w:line="200" w:lineRule="exact"/>
              <w:jc w:val="center"/>
              <w:rPr>
                <w:sz w:val="21"/>
                <w:szCs w:val="21"/>
              </w:rPr>
            </w:pPr>
            <w:r>
              <w:rPr>
                <w:rFonts w:hint="eastAsia"/>
                <w:sz w:val="21"/>
                <w:szCs w:val="21"/>
              </w:rPr>
              <w:t>05</w:t>
            </w:r>
            <w:r>
              <w:rPr>
                <w:rFonts w:hint="eastAsia"/>
                <w:sz w:val="21"/>
                <w:szCs w:val="21"/>
              </w:rPr>
              <w:t>月</w:t>
            </w:r>
            <w:r>
              <w:rPr>
                <w:rFonts w:hint="eastAsia"/>
                <w:sz w:val="21"/>
                <w:szCs w:val="21"/>
              </w:rPr>
              <w:t>04</w:t>
            </w:r>
            <w:r>
              <w:rPr>
                <w:rFonts w:hint="eastAsia"/>
                <w:sz w:val="21"/>
                <w:szCs w:val="21"/>
              </w:rPr>
              <w:t>日</w:t>
            </w:r>
          </w:p>
        </w:tc>
        <w:tc>
          <w:tcPr>
            <w:tcW w:w="1701" w:type="dxa"/>
            <w:vAlign w:val="center"/>
          </w:tcPr>
          <w:p w:rsidR="00F14C3E" w:rsidRDefault="00F14C3E" w:rsidP="00EB2DA0">
            <w:pPr>
              <w:spacing w:line="200" w:lineRule="exact"/>
              <w:jc w:val="center"/>
              <w:rPr>
                <w:sz w:val="21"/>
                <w:szCs w:val="21"/>
              </w:rPr>
            </w:pPr>
            <w:r>
              <w:rPr>
                <w:rFonts w:hint="eastAsia"/>
                <w:sz w:val="21"/>
                <w:szCs w:val="21"/>
              </w:rPr>
              <w:t>第</w:t>
            </w:r>
            <w:r>
              <w:rPr>
                <w:rFonts w:hint="eastAsia"/>
                <w:sz w:val="21"/>
                <w:szCs w:val="21"/>
              </w:rPr>
              <w:t>5183</w:t>
            </w:r>
          </w:p>
          <w:p w:rsidR="00712DD4" w:rsidRPr="00D65126" w:rsidRDefault="00F14C3E" w:rsidP="00EB2DA0">
            <w:pPr>
              <w:spacing w:line="200" w:lineRule="exact"/>
              <w:jc w:val="center"/>
              <w:rPr>
                <w:sz w:val="21"/>
                <w:szCs w:val="21"/>
              </w:rPr>
            </w:pPr>
            <w:r>
              <w:rPr>
                <w:rFonts w:hint="eastAsia"/>
                <w:sz w:val="21"/>
                <w:szCs w:val="21"/>
              </w:rPr>
              <w:t>977</w:t>
            </w:r>
            <w:r>
              <w:rPr>
                <w:rFonts w:hint="eastAsia"/>
                <w:sz w:val="21"/>
                <w:szCs w:val="21"/>
              </w:rPr>
              <w:t>号</w:t>
            </w:r>
          </w:p>
        </w:tc>
        <w:tc>
          <w:tcPr>
            <w:tcW w:w="2268" w:type="dxa"/>
            <w:vAlign w:val="center"/>
          </w:tcPr>
          <w:p w:rsidR="00712DD4" w:rsidRPr="00D65126" w:rsidRDefault="00712DD4" w:rsidP="00712DD4">
            <w:pPr>
              <w:spacing w:line="240" w:lineRule="exact"/>
              <w:jc w:val="center"/>
              <w:rPr>
                <w:sz w:val="21"/>
                <w:szCs w:val="21"/>
              </w:rPr>
            </w:pPr>
            <w:r w:rsidRPr="00D65126">
              <w:rPr>
                <w:rFonts w:hint="eastAsia"/>
                <w:sz w:val="21"/>
                <w:szCs w:val="21"/>
              </w:rPr>
              <w:t>桃源县兴隆米业科技开发有限公司</w:t>
            </w:r>
          </w:p>
        </w:tc>
        <w:tc>
          <w:tcPr>
            <w:tcW w:w="1701" w:type="dxa"/>
            <w:vAlign w:val="center"/>
          </w:tcPr>
          <w:p w:rsidR="00712DD4" w:rsidRPr="00D65126" w:rsidRDefault="00712DD4" w:rsidP="00712DD4">
            <w:pPr>
              <w:spacing w:line="240" w:lineRule="exact"/>
              <w:jc w:val="center"/>
              <w:rPr>
                <w:sz w:val="21"/>
                <w:szCs w:val="21"/>
              </w:rPr>
            </w:pPr>
            <w:r w:rsidRPr="00D65126">
              <w:rPr>
                <w:rFonts w:hint="eastAsia"/>
                <w:sz w:val="21"/>
                <w:szCs w:val="21"/>
              </w:rPr>
              <w:t>刘兴海</w:t>
            </w:r>
          </w:p>
        </w:tc>
        <w:tc>
          <w:tcPr>
            <w:tcW w:w="1843" w:type="dxa"/>
            <w:vAlign w:val="center"/>
          </w:tcPr>
          <w:p w:rsidR="00712DD4" w:rsidRPr="00D65126" w:rsidRDefault="006137E1" w:rsidP="00712DD4">
            <w:pPr>
              <w:spacing w:line="240" w:lineRule="exact"/>
              <w:jc w:val="center"/>
              <w:rPr>
                <w:sz w:val="21"/>
                <w:szCs w:val="21"/>
              </w:rPr>
            </w:pPr>
            <w:r w:rsidRPr="006137E1">
              <w:rPr>
                <w:rFonts w:hint="eastAsia"/>
                <w:sz w:val="21"/>
                <w:szCs w:val="21"/>
              </w:rPr>
              <w:t>有效专利</w:t>
            </w:r>
          </w:p>
        </w:tc>
      </w:tr>
      <w:tr w:rsidR="008C10D5" w:rsidRPr="00712DD4" w:rsidTr="008C10D5">
        <w:tc>
          <w:tcPr>
            <w:tcW w:w="1418" w:type="dxa"/>
            <w:vAlign w:val="center"/>
          </w:tcPr>
          <w:p w:rsidR="008C10D5" w:rsidRDefault="00712DD4" w:rsidP="00EB2DA0">
            <w:pPr>
              <w:spacing w:line="200" w:lineRule="exact"/>
              <w:jc w:val="center"/>
              <w:rPr>
                <w:sz w:val="21"/>
                <w:szCs w:val="21"/>
              </w:rPr>
            </w:pPr>
            <w:r w:rsidRPr="00D65126">
              <w:rPr>
                <w:rFonts w:hint="eastAsia"/>
                <w:sz w:val="21"/>
                <w:szCs w:val="21"/>
              </w:rPr>
              <w:t>实用新型</w:t>
            </w:r>
          </w:p>
          <w:p w:rsidR="00712DD4" w:rsidRPr="00D65126" w:rsidRDefault="00712DD4" w:rsidP="00EB2DA0">
            <w:pPr>
              <w:spacing w:line="200" w:lineRule="exact"/>
              <w:jc w:val="center"/>
              <w:rPr>
                <w:sz w:val="21"/>
                <w:szCs w:val="21"/>
              </w:rPr>
            </w:pPr>
            <w:r w:rsidRPr="00D65126">
              <w:rPr>
                <w:rFonts w:hint="eastAsia"/>
                <w:sz w:val="21"/>
                <w:szCs w:val="21"/>
              </w:rPr>
              <w:t>专利</w:t>
            </w:r>
          </w:p>
        </w:tc>
        <w:tc>
          <w:tcPr>
            <w:tcW w:w="2410" w:type="dxa"/>
            <w:vAlign w:val="center"/>
          </w:tcPr>
          <w:p w:rsidR="00712DD4" w:rsidRPr="00D65126" w:rsidRDefault="00712DD4" w:rsidP="00EB2DA0">
            <w:pPr>
              <w:spacing w:line="200" w:lineRule="exact"/>
              <w:jc w:val="center"/>
              <w:rPr>
                <w:sz w:val="21"/>
                <w:szCs w:val="21"/>
              </w:rPr>
            </w:pPr>
            <w:r w:rsidRPr="00D65126">
              <w:rPr>
                <w:rFonts w:hint="eastAsia"/>
                <w:sz w:val="21"/>
                <w:szCs w:val="21"/>
              </w:rPr>
              <w:t>一种能加工出纯净米糠的碾米系统</w:t>
            </w:r>
          </w:p>
        </w:tc>
        <w:tc>
          <w:tcPr>
            <w:tcW w:w="992" w:type="dxa"/>
            <w:vAlign w:val="center"/>
          </w:tcPr>
          <w:p w:rsidR="00712DD4" w:rsidRPr="00D65126" w:rsidRDefault="00712DD4" w:rsidP="00EB2DA0">
            <w:pPr>
              <w:spacing w:line="200" w:lineRule="exact"/>
              <w:jc w:val="center"/>
              <w:rPr>
                <w:sz w:val="21"/>
                <w:szCs w:val="21"/>
              </w:rPr>
            </w:pPr>
            <w:r w:rsidRPr="00D65126">
              <w:rPr>
                <w:rFonts w:hint="eastAsia"/>
                <w:sz w:val="21"/>
                <w:szCs w:val="21"/>
              </w:rPr>
              <w:t>中国</w:t>
            </w:r>
          </w:p>
        </w:tc>
        <w:tc>
          <w:tcPr>
            <w:tcW w:w="1276" w:type="dxa"/>
            <w:vAlign w:val="center"/>
          </w:tcPr>
          <w:p w:rsidR="00712DD4" w:rsidRPr="00D65126" w:rsidRDefault="00F14C3E" w:rsidP="00EB2DA0">
            <w:pPr>
              <w:spacing w:line="200" w:lineRule="exact"/>
              <w:jc w:val="center"/>
              <w:rPr>
                <w:sz w:val="21"/>
                <w:szCs w:val="21"/>
              </w:rPr>
            </w:pPr>
            <w:r w:rsidRPr="00F14C3E">
              <w:rPr>
                <w:sz w:val="21"/>
                <w:szCs w:val="21"/>
              </w:rPr>
              <w:t>ZL201520988382.3</w:t>
            </w:r>
          </w:p>
        </w:tc>
        <w:tc>
          <w:tcPr>
            <w:tcW w:w="1559" w:type="dxa"/>
            <w:vAlign w:val="center"/>
          </w:tcPr>
          <w:p w:rsidR="00F14C3E" w:rsidRPr="00F14C3E" w:rsidRDefault="00F14C3E" w:rsidP="00EB2DA0">
            <w:pPr>
              <w:spacing w:line="200" w:lineRule="exact"/>
              <w:jc w:val="center"/>
              <w:rPr>
                <w:sz w:val="21"/>
                <w:szCs w:val="21"/>
              </w:rPr>
            </w:pPr>
            <w:r w:rsidRPr="00F14C3E">
              <w:rPr>
                <w:sz w:val="21"/>
                <w:szCs w:val="21"/>
              </w:rPr>
              <w:t>2916</w:t>
            </w:r>
            <w:r w:rsidRPr="00F14C3E">
              <w:rPr>
                <w:sz w:val="21"/>
                <w:szCs w:val="21"/>
              </w:rPr>
              <w:t>年</w:t>
            </w:r>
          </w:p>
          <w:p w:rsidR="00712DD4" w:rsidRPr="00D65126" w:rsidRDefault="00F14C3E" w:rsidP="00EB2DA0">
            <w:pPr>
              <w:spacing w:line="200" w:lineRule="exact"/>
              <w:jc w:val="center"/>
              <w:rPr>
                <w:sz w:val="21"/>
                <w:szCs w:val="21"/>
              </w:rPr>
            </w:pPr>
            <w:r w:rsidRPr="00F14C3E">
              <w:rPr>
                <w:sz w:val="21"/>
                <w:szCs w:val="21"/>
              </w:rPr>
              <w:t>05</w:t>
            </w:r>
            <w:r w:rsidRPr="00F14C3E">
              <w:rPr>
                <w:sz w:val="21"/>
                <w:szCs w:val="21"/>
              </w:rPr>
              <w:t>月</w:t>
            </w:r>
            <w:r w:rsidRPr="00F14C3E">
              <w:rPr>
                <w:sz w:val="21"/>
                <w:szCs w:val="21"/>
              </w:rPr>
              <w:t>04</w:t>
            </w:r>
            <w:r w:rsidRPr="00F14C3E">
              <w:rPr>
                <w:sz w:val="21"/>
                <w:szCs w:val="21"/>
              </w:rPr>
              <w:t>日</w:t>
            </w:r>
          </w:p>
        </w:tc>
        <w:tc>
          <w:tcPr>
            <w:tcW w:w="1701" w:type="dxa"/>
            <w:vAlign w:val="center"/>
          </w:tcPr>
          <w:p w:rsidR="00F14C3E" w:rsidRPr="00F14C3E" w:rsidRDefault="00F14C3E" w:rsidP="00EB2DA0">
            <w:pPr>
              <w:spacing w:line="200" w:lineRule="exact"/>
              <w:jc w:val="center"/>
              <w:rPr>
                <w:sz w:val="21"/>
                <w:szCs w:val="21"/>
              </w:rPr>
            </w:pPr>
            <w:r w:rsidRPr="00F14C3E">
              <w:rPr>
                <w:rFonts w:hint="eastAsia"/>
                <w:sz w:val="21"/>
                <w:szCs w:val="21"/>
              </w:rPr>
              <w:t>第</w:t>
            </w:r>
            <w:r w:rsidRPr="00F14C3E">
              <w:rPr>
                <w:sz w:val="21"/>
                <w:szCs w:val="21"/>
              </w:rPr>
              <w:t>518</w:t>
            </w:r>
            <w:r>
              <w:rPr>
                <w:rFonts w:hint="eastAsia"/>
                <w:sz w:val="21"/>
                <w:szCs w:val="21"/>
              </w:rPr>
              <w:t>5</w:t>
            </w:r>
          </w:p>
          <w:p w:rsidR="00712DD4" w:rsidRPr="00D65126" w:rsidRDefault="00F14C3E" w:rsidP="00EB2DA0">
            <w:pPr>
              <w:spacing w:line="200" w:lineRule="exact"/>
              <w:jc w:val="center"/>
              <w:rPr>
                <w:sz w:val="21"/>
                <w:szCs w:val="21"/>
              </w:rPr>
            </w:pPr>
            <w:r>
              <w:rPr>
                <w:rFonts w:hint="eastAsia"/>
                <w:sz w:val="21"/>
                <w:szCs w:val="21"/>
              </w:rPr>
              <w:t>339</w:t>
            </w:r>
            <w:r w:rsidRPr="00F14C3E">
              <w:rPr>
                <w:sz w:val="21"/>
                <w:szCs w:val="21"/>
              </w:rPr>
              <w:t>号</w:t>
            </w:r>
          </w:p>
        </w:tc>
        <w:tc>
          <w:tcPr>
            <w:tcW w:w="2268" w:type="dxa"/>
            <w:vAlign w:val="center"/>
          </w:tcPr>
          <w:p w:rsidR="00712DD4" w:rsidRPr="00D65126" w:rsidRDefault="00712DD4" w:rsidP="00712DD4">
            <w:pPr>
              <w:spacing w:line="240" w:lineRule="exact"/>
              <w:jc w:val="center"/>
              <w:rPr>
                <w:sz w:val="21"/>
                <w:szCs w:val="21"/>
              </w:rPr>
            </w:pPr>
            <w:r w:rsidRPr="00D65126">
              <w:rPr>
                <w:rFonts w:hint="eastAsia"/>
                <w:sz w:val="21"/>
                <w:szCs w:val="21"/>
              </w:rPr>
              <w:t>桃源县兴隆米业科技开发有限公司</w:t>
            </w:r>
          </w:p>
        </w:tc>
        <w:tc>
          <w:tcPr>
            <w:tcW w:w="1701" w:type="dxa"/>
            <w:vAlign w:val="center"/>
          </w:tcPr>
          <w:p w:rsidR="00712DD4" w:rsidRPr="00D65126" w:rsidRDefault="00712DD4" w:rsidP="00712DD4">
            <w:pPr>
              <w:spacing w:line="240" w:lineRule="exact"/>
              <w:jc w:val="center"/>
              <w:rPr>
                <w:sz w:val="21"/>
                <w:szCs w:val="21"/>
              </w:rPr>
            </w:pPr>
            <w:r w:rsidRPr="00D65126">
              <w:rPr>
                <w:rFonts w:hint="eastAsia"/>
                <w:sz w:val="21"/>
                <w:szCs w:val="21"/>
              </w:rPr>
              <w:t>刘兴海</w:t>
            </w:r>
          </w:p>
        </w:tc>
        <w:tc>
          <w:tcPr>
            <w:tcW w:w="1843" w:type="dxa"/>
            <w:vAlign w:val="center"/>
          </w:tcPr>
          <w:p w:rsidR="00712DD4" w:rsidRPr="00D65126" w:rsidRDefault="006137E1" w:rsidP="00712DD4">
            <w:pPr>
              <w:spacing w:line="240" w:lineRule="exact"/>
              <w:jc w:val="center"/>
              <w:rPr>
                <w:sz w:val="21"/>
                <w:szCs w:val="21"/>
              </w:rPr>
            </w:pPr>
            <w:r w:rsidRPr="006137E1">
              <w:rPr>
                <w:rFonts w:hint="eastAsia"/>
                <w:sz w:val="21"/>
                <w:szCs w:val="21"/>
              </w:rPr>
              <w:t>有效专利</w:t>
            </w:r>
          </w:p>
        </w:tc>
      </w:tr>
      <w:tr w:rsidR="008C10D5" w:rsidRPr="00712DD4" w:rsidTr="008C10D5">
        <w:tc>
          <w:tcPr>
            <w:tcW w:w="1418" w:type="dxa"/>
            <w:vAlign w:val="center"/>
          </w:tcPr>
          <w:p w:rsidR="008C10D5" w:rsidRDefault="00712DD4" w:rsidP="00EB2DA0">
            <w:pPr>
              <w:spacing w:line="200" w:lineRule="exact"/>
              <w:jc w:val="center"/>
              <w:rPr>
                <w:sz w:val="21"/>
                <w:szCs w:val="21"/>
              </w:rPr>
            </w:pPr>
            <w:r w:rsidRPr="00D65126">
              <w:rPr>
                <w:rFonts w:hint="eastAsia"/>
                <w:sz w:val="21"/>
                <w:szCs w:val="21"/>
              </w:rPr>
              <w:t>实用新型</w:t>
            </w:r>
          </w:p>
          <w:p w:rsidR="00712DD4" w:rsidRPr="00D65126" w:rsidRDefault="00712DD4" w:rsidP="00EB2DA0">
            <w:pPr>
              <w:spacing w:line="200" w:lineRule="exact"/>
              <w:jc w:val="center"/>
              <w:rPr>
                <w:sz w:val="21"/>
                <w:szCs w:val="21"/>
              </w:rPr>
            </w:pPr>
            <w:r w:rsidRPr="00D65126">
              <w:rPr>
                <w:rFonts w:hint="eastAsia"/>
                <w:sz w:val="21"/>
                <w:szCs w:val="21"/>
              </w:rPr>
              <w:t>专利</w:t>
            </w:r>
          </w:p>
        </w:tc>
        <w:tc>
          <w:tcPr>
            <w:tcW w:w="2410" w:type="dxa"/>
            <w:vAlign w:val="center"/>
          </w:tcPr>
          <w:p w:rsidR="00712DD4" w:rsidRPr="00D65126" w:rsidRDefault="00712DD4" w:rsidP="00EB2DA0">
            <w:pPr>
              <w:spacing w:line="200" w:lineRule="exact"/>
              <w:jc w:val="center"/>
              <w:rPr>
                <w:sz w:val="21"/>
                <w:szCs w:val="21"/>
              </w:rPr>
            </w:pPr>
            <w:r w:rsidRPr="00D65126">
              <w:rPr>
                <w:rFonts w:hint="eastAsia"/>
                <w:sz w:val="21"/>
                <w:szCs w:val="21"/>
              </w:rPr>
              <w:t>一种减少碎米的自动调整高度的大米存料仓</w:t>
            </w:r>
          </w:p>
        </w:tc>
        <w:tc>
          <w:tcPr>
            <w:tcW w:w="992" w:type="dxa"/>
            <w:vAlign w:val="center"/>
          </w:tcPr>
          <w:p w:rsidR="00712DD4" w:rsidRPr="00D65126" w:rsidRDefault="00712DD4" w:rsidP="00EB2DA0">
            <w:pPr>
              <w:spacing w:line="200" w:lineRule="exact"/>
              <w:jc w:val="center"/>
              <w:rPr>
                <w:sz w:val="21"/>
                <w:szCs w:val="21"/>
              </w:rPr>
            </w:pPr>
            <w:r w:rsidRPr="00D65126">
              <w:rPr>
                <w:rFonts w:hint="eastAsia"/>
                <w:sz w:val="21"/>
                <w:szCs w:val="21"/>
              </w:rPr>
              <w:t>中国</w:t>
            </w:r>
          </w:p>
        </w:tc>
        <w:tc>
          <w:tcPr>
            <w:tcW w:w="1276" w:type="dxa"/>
            <w:vAlign w:val="center"/>
          </w:tcPr>
          <w:p w:rsidR="00712DD4" w:rsidRPr="00D65126" w:rsidRDefault="00F14C3E" w:rsidP="00EB2DA0">
            <w:pPr>
              <w:spacing w:line="200" w:lineRule="exact"/>
              <w:jc w:val="center"/>
              <w:rPr>
                <w:sz w:val="21"/>
                <w:szCs w:val="21"/>
              </w:rPr>
            </w:pPr>
            <w:r w:rsidRPr="00F14C3E">
              <w:rPr>
                <w:sz w:val="21"/>
                <w:szCs w:val="21"/>
              </w:rPr>
              <w:t>ZL201520974070.7</w:t>
            </w:r>
          </w:p>
        </w:tc>
        <w:tc>
          <w:tcPr>
            <w:tcW w:w="1559" w:type="dxa"/>
            <w:vAlign w:val="center"/>
          </w:tcPr>
          <w:p w:rsidR="00F14C3E" w:rsidRPr="00F14C3E" w:rsidRDefault="00F14C3E" w:rsidP="00EB2DA0">
            <w:pPr>
              <w:spacing w:line="200" w:lineRule="exact"/>
              <w:jc w:val="center"/>
              <w:rPr>
                <w:sz w:val="21"/>
                <w:szCs w:val="21"/>
              </w:rPr>
            </w:pPr>
            <w:r w:rsidRPr="00F14C3E">
              <w:rPr>
                <w:sz w:val="21"/>
                <w:szCs w:val="21"/>
              </w:rPr>
              <w:t>2916</w:t>
            </w:r>
            <w:r w:rsidRPr="00F14C3E">
              <w:rPr>
                <w:sz w:val="21"/>
                <w:szCs w:val="21"/>
              </w:rPr>
              <w:t>年</w:t>
            </w:r>
          </w:p>
          <w:p w:rsidR="00712DD4" w:rsidRPr="00D65126" w:rsidRDefault="00F14C3E" w:rsidP="00EB2DA0">
            <w:pPr>
              <w:spacing w:line="200" w:lineRule="exact"/>
              <w:jc w:val="center"/>
              <w:rPr>
                <w:sz w:val="21"/>
                <w:szCs w:val="21"/>
              </w:rPr>
            </w:pPr>
            <w:r w:rsidRPr="00F14C3E">
              <w:rPr>
                <w:sz w:val="21"/>
                <w:szCs w:val="21"/>
              </w:rPr>
              <w:t>05</w:t>
            </w:r>
            <w:r w:rsidRPr="00F14C3E">
              <w:rPr>
                <w:sz w:val="21"/>
                <w:szCs w:val="21"/>
              </w:rPr>
              <w:t>月</w:t>
            </w:r>
            <w:r w:rsidRPr="00F14C3E">
              <w:rPr>
                <w:sz w:val="21"/>
                <w:szCs w:val="21"/>
              </w:rPr>
              <w:t>04</w:t>
            </w:r>
            <w:r w:rsidRPr="00F14C3E">
              <w:rPr>
                <w:sz w:val="21"/>
                <w:szCs w:val="21"/>
              </w:rPr>
              <w:t>日</w:t>
            </w:r>
          </w:p>
        </w:tc>
        <w:tc>
          <w:tcPr>
            <w:tcW w:w="1701" w:type="dxa"/>
            <w:vAlign w:val="center"/>
          </w:tcPr>
          <w:p w:rsidR="00F14C3E" w:rsidRPr="00F14C3E" w:rsidRDefault="00F14C3E" w:rsidP="00EB2DA0">
            <w:pPr>
              <w:spacing w:line="200" w:lineRule="exact"/>
              <w:jc w:val="center"/>
              <w:rPr>
                <w:sz w:val="21"/>
                <w:szCs w:val="21"/>
              </w:rPr>
            </w:pPr>
            <w:r w:rsidRPr="00F14C3E">
              <w:rPr>
                <w:rFonts w:hint="eastAsia"/>
                <w:sz w:val="21"/>
                <w:szCs w:val="21"/>
              </w:rPr>
              <w:t>第</w:t>
            </w:r>
            <w:r w:rsidRPr="00F14C3E">
              <w:rPr>
                <w:sz w:val="21"/>
                <w:szCs w:val="21"/>
              </w:rPr>
              <w:t>5183</w:t>
            </w:r>
          </w:p>
          <w:p w:rsidR="00712DD4" w:rsidRPr="00D65126" w:rsidRDefault="00F14C3E" w:rsidP="00EB2DA0">
            <w:pPr>
              <w:spacing w:line="200" w:lineRule="exact"/>
              <w:jc w:val="center"/>
              <w:rPr>
                <w:sz w:val="21"/>
                <w:szCs w:val="21"/>
              </w:rPr>
            </w:pPr>
            <w:r w:rsidRPr="00F14C3E">
              <w:rPr>
                <w:sz w:val="21"/>
                <w:szCs w:val="21"/>
              </w:rPr>
              <w:t>97</w:t>
            </w:r>
            <w:r>
              <w:rPr>
                <w:rFonts w:hint="eastAsia"/>
                <w:sz w:val="21"/>
                <w:szCs w:val="21"/>
              </w:rPr>
              <w:t>0</w:t>
            </w:r>
            <w:r w:rsidRPr="00F14C3E">
              <w:rPr>
                <w:sz w:val="21"/>
                <w:szCs w:val="21"/>
              </w:rPr>
              <w:t>号</w:t>
            </w:r>
          </w:p>
        </w:tc>
        <w:tc>
          <w:tcPr>
            <w:tcW w:w="2268" w:type="dxa"/>
            <w:vAlign w:val="center"/>
          </w:tcPr>
          <w:p w:rsidR="00712DD4" w:rsidRPr="00D65126" w:rsidRDefault="00712DD4" w:rsidP="00712DD4">
            <w:pPr>
              <w:spacing w:line="240" w:lineRule="exact"/>
              <w:jc w:val="center"/>
              <w:rPr>
                <w:sz w:val="21"/>
                <w:szCs w:val="21"/>
              </w:rPr>
            </w:pPr>
            <w:r w:rsidRPr="00D65126">
              <w:rPr>
                <w:rFonts w:hint="eastAsia"/>
                <w:sz w:val="21"/>
                <w:szCs w:val="21"/>
              </w:rPr>
              <w:t>桃源县兴隆米业科技开发有限公司</w:t>
            </w:r>
          </w:p>
        </w:tc>
        <w:tc>
          <w:tcPr>
            <w:tcW w:w="1701" w:type="dxa"/>
            <w:vAlign w:val="center"/>
          </w:tcPr>
          <w:p w:rsidR="00712DD4" w:rsidRPr="00D65126" w:rsidRDefault="00712DD4" w:rsidP="00712DD4">
            <w:pPr>
              <w:spacing w:line="240" w:lineRule="exact"/>
              <w:jc w:val="center"/>
              <w:rPr>
                <w:sz w:val="21"/>
                <w:szCs w:val="21"/>
              </w:rPr>
            </w:pPr>
            <w:r w:rsidRPr="00D65126">
              <w:rPr>
                <w:rFonts w:hint="eastAsia"/>
                <w:sz w:val="21"/>
                <w:szCs w:val="21"/>
              </w:rPr>
              <w:t>刘兴海</w:t>
            </w:r>
          </w:p>
        </w:tc>
        <w:tc>
          <w:tcPr>
            <w:tcW w:w="1843" w:type="dxa"/>
            <w:vAlign w:val="center"/>
          </w:tcPr>
          <w:p w:rsidR="00712DD4" w:rsidRPr="00D65126" w:rsidRDefault="006137E1" w:rsidP="00712DD4">
            <w:pPr>
              <w:spacing w:line="240" w:lineRule="exact"/>
              <w:jc w:val="center"/>
              <w:rPr>
                <w:sz w:val="21"/>
                <w:szCs w:val="21"/>
              </w:rPr>
            </w:pPr>
            <w:r w:rsidRPr="006137E1">
              <w:rPr>
                <w:rFonts w:hint="eastAsia"/>
                <w:sz w:val="21"/>
                <w:szCs w:val="21"/>
              </w:rPr>
              <w:t>有效专利</w:t>
            </w:r>
          </w:p>
        </w:tc>
      </w:tr>
      <w:tr w:rsidR="008C10D5" w:rsidRPr="00712DD4" w:rsidTr="008C10D5">
        <w:tc>
          <w:tcPr>
            <w:tcW w:w="1418" w:type="dxa"/>
            <w:vAlign w:val="center"/>
          </w:tcPr>
          <w:p w:rsidR="00712DD4" w:rsidRPr="00D65126" w:rsidRDefault="00712DD4" w:rsidP="00EB2DA0">
            <w:pPr>
              <w:spacing w:line="200" w:lineRule="exact"/>
              <w:jc w:val="center"/>
              <w:rPr>
                <w:sz w:val="21"/>
                <w:szCs w:val="21"/>
              </w:rPr>
            </w:pPr>
            <w:r w:rsidRPr="00D65126">
              <w:rPr>
                <w:rFonts w:hint="eastAsia"/>
                <w:sz w:val="21"/>
                <w:szCs w:val="21"/>
              </w:rPr>
              <w:t>标准</w:t>
            </w:r>
          </w:p>
        </w:tc>
        <w:tc>
          <w:tcPr>
            <w:tcW w:w="2410" w:type="dxa"/>
            <w:vAlign w:val="center"/>
          </w:tcPr>
          <w:p w:rsidR="00712DD4" w:rsidRPr="00D65126" w:rsidRDefault="00712DD4" w:rsidP="00EB2DA0">
            <w:pPr>
              <w:spacing w:line="200" w:lineRule="exact"/>
              <w:jc w:val="center"/>
              <w:rPr>
                <w:sz w:val="21"/>
                <w:szCs w:val="21"/>
              </w:rPr>
            </w:pPr>
            <w:r w:rsidRPr="00D65126">
              <w:rPr>
                <w:rFonts w:hint="eastAsia"/>
                <w:sz w:val="21"/>
                <w:szCs w:val="21"/>
              </w:rPr>
              <w:t>富硒水稻生产技术规程</w:t>
            </w:r>
          </w:p>
        </w:tc>
        <w:tc>
          <w:tcPr>
            <w:tcW w:w="992" w:type="dxa"/>
            <w:vAlign w:val="center"/>
          </w:tcPr>
          <w:p w:rsidR="00712DD4" w:rsidRPr="00D65126" w:rsidRDefault="00712DD4" w:rsidP="00EB2DA0">
            <w:pPr>
              <w:spacing w:line="200" w:lineRule="exact"/>
              <w:jc w:val="center"/>
              <w:rPr>
                <w:sz w:val="21"/>
                <w:szCs w:val="21"/>
              </w:rPr>
            </w:pPr>
            <w:r w:rsidRPr="00D65126">
              <w:rPr>
                <w:rFonts w:hint="eastAsia"/>
                <w:sz w:val="21"/>
                <w:szCs w:val="21"/>
              </w:rPr>
              <w:t>中国</w:t>
            </w:r>
          </w:p>
        </w:tc>
        <w:tc>
          <w:tcPr>
            <w:tcW w:w="1276" w:type="dxa"/>
            <w:vAlign w:val="center"/>
          </w:tcPr>
          <w:p w:rsidR="00712DD4" w:rsidRPr="00D65126" w:rsidRDefault="00712DD4" w:rsidP="00EB2DA0">
            <w:pPr>
              <w:spacing w:line="200" w:lineRule="exact"/>
              <w:jc w:val="center"/>
              <w:rPr>
                <w:sz w:val="21"/>
                <w:szCs w:val="21"/>
              </w:rPr>
            </w:pPr>
            <w:r w:rsidRPr="00D65126">
              <w:rPr>
                <w:sz w:val="21"/>
                <w:szCs w:val="21"/>
              </w:rPr>
              <w:t>DB43/T 816-2013</w:t>
            </w:r>
          </w:p>
        </w:tc>
        <w:tc>
          <w:tcPr>
            <w:tcW w:w="1559" w:type="dxa"/>
            <w:vAlign w:val="center"/>
          </w:tcPr>
          <w:p w:rsidR="00712DD4" w:rsidRPr="00D65126" w:rsidRDefault="00712DD4" w:rsidP="00EB2DA0">
            <w:pPr>
              <w:spacing w:line="200" w:lineRule="exact"/>
              <w:jc w:val="center"/>
              <w:rPr>
                <w:sz w:val="21"/>
                <w:szCs w:val="21"/>
              </w:rPr>
            </w:pPr>
            <w:r w:rsidRPr="00D65126">
              <w:rPr>
                <w:rFonts w:hint="eastAsia"/>
                <w:sz w:val="21"/>
                <w:szCs w:val="21"/>
              </w:rPr>
              <w:t>2013</w:t>
            </w:r>
            <w:r w:rsidRPr="00D65126">
              <w:rPr>
                <w:rFonts w:hint="eastAsia"/>
                <w:sz w:val="21"/>
                <w:szCs w:val="21"/>
              </w:rPr>
              <w:t>年</w:t>
            </w:r>
          </w:p>
          <w:p w:rsidR="00712DD4" w:rsidRPr="00D65126" w:rsidRDefault="00712DD4" w:rsidP="00EB2DA0">
            <w:pPr>
              <w:spacing w:line="200" w:lineRule="exact"/>
              <w:jc w:val="center"/>
              <w:rPr>
                <w:sz w:val="21"/>
                <w:szCs w:val="21"/>
              </w:rPr>
            </w:pPr>
            <w:r w:rsidRPr="00D65126">
              <w:rPr>
                <w:rFonts w:hint="eastAsia"/>
                <w:sz w:val="21"/>
                <w:szCs w:val="21"/>
              </w:rPr>
              <w:t>10</w:t>
            </w:r>
            <w:r w:rsidRPr="00D65126">
              <w:rPr>
                <w:rFonts w:hint="eastAsia"/>
                <w:sz w:val="21"/>
                <w:szCs w:val="21"/>
              </w:rPr>
              <w:t>月</w:t>
            </w:r>
            <w:r w:rsidRPr="00D65126">
              <w:rPr>
                <w:rFonts w:hint="eastAsia"/>
                <w:sz w:val="21"/>
                <w:szCs w:val="21"/>
              </w:rPr>
              <w:t>30</w:t>
            </w:r>
            <w:r w:rsidRPr="00D65126">
              <w:rPr>
                <w:rFonts w:hint="eastAsia"/>
                <w:sz w:val="21"/>
                <w:szCs w:val="21"/>
              </w:rPr>
              <w:t>日</w:t>
            </w:r>
          </w:p>
        </w:tc>
        <w:tc>
          <w:tcPr>
            <w:tcW w:w="1701" w:type="dxa"/>
            <w:vAlign w:val="center"/>
          </w:tcPr>
          <w:p w:rsidR="00712DD4" w:rsidRPr="00D65126" w:rsidRDefault="00712DD4" w:rsidP="00EB2DA0">
            <w:pPr>
              <w:spacing w:line="200" w:lineRule="exact"/>
              <w:jc w:val="center"/>
              <w:rPr>
                <w:sz w:val="21"/>
                <w:szCs w:val="21"/>
              </w:rPr>
            </w:pPr>
            <w:r w:rsidRPr="00D65126">
              <w:rPr>
                <w:rFonts w:hint="eastAsia"/>
                <w:sz w:val="21"/>
                <w:szCs w:val="21"/>
              </w:rPr>
              <w:t>湖南省</w:t>
            </w:r>
          </w:p>
          <w:p w:rsidR="00712DD4" w:rsidRPr="00D65126" w:rsidRDefault="00712DD4" w:rsidP="00EB2DA0">
            <w:pPr>
              <w:spacing w:line="200" w:lineRule="exact"/>
              <w:jc w:val="center"/>
              <w:rPr>
                <w:sz w:val="21"/>
                <w:szCs w:val="21"/>
              </w:rPr>
            </w:pPr>
            <w:r w:rsidRPr="00D65126">
              <w:rPr>
                <w:rFonts w:hint="eastAsia"/>
                <w:sz w:val="21"/>
                <w:szCs w:val="21"/>
              </w:rPr>
              <w:t>质监局</w:t>
            </w:r>
          </w:p>
        </w:tc>
        <w:tc>
          <w:tcPr>
            <w:tcW w:w="2268" w:type="dxa"/>
            <w:vAlign w:val="center"/>
          </w:tcPr>
          <w:p w:rsidR="00712DD4" w:rsidRPr="00D65126" w:rsidRDefault="00712DD4" w:rsidP="00712DD4">
            <w:pPr>
              <w:spacing w:line="240" w:lineRule="exact"/>
              <w:jc w:val="center"/>
              <w:rPr>
                <w:sz w:val="21"/>
                <w:szCs w:val="21"/>
              </w:rPr>
            </w:pPr>
            <w:r w:rsidRPr="00D65126">
              <w:rPr>
                <w:rFonts w:hint="eastAsia"/>
                <w:sz w:val="21"/>
                <w:szCs w:val="21"/>
              </w:rPr>
              <w:t>常德市农学会等</w:t>
            </w:r>
          </w:p>
        </w:tc>
        <w:tc>
          <w:tcPr>
            <w:tcW w:w="1701" w:type="dxa"/>
            <w:vAlign w:val="center"/>
          </w:tcPr>
          <w:p w:rsidR="00712DD4" w:rsidRDefault="00712DD4" w:rsidP="006137E1">
            <w:pPr>
              <w:spacing w:line="240" w:lineRule="exact"/>
              <w:jc w:val="center"/>
              <w:rPr>
                <w:sz w:val="21"/>
                <w:szCs w:val="21"/>
              </w:rPr>
            </w:pPr>
            <w:r w:rsidRPr="00D65126">
              <w:rPr>
                <w:rFonts w:hint="eastAsia"/>
                <w:sz w:val="21"/>
                <w:szCs w:val="21"/>
              </w:rPr>
              <w:t>邓正春</w:t>
            </w:r>
            <w:r w:rsidR="006137E1">
              <w:rPr>
                <w:rFonts w:hint="eastAsia"/>
                <w:sz w:val="21"/>
                <w:szCs w:val="21"/>
              </w:rPr>
              <w:t>、颜送贵</w:t>
            </w:r>
          </w:p>
          <w:p w:rsidR="006137E1" w:rsidRDefault="006137E1" w:rsidP="006137E1">
            <w:pPr>
              <w:spacing w:line="240" w:lineRule="exact"/>
              <w:jc w:val="center"/>
              <w:rPr>
                <w:sz w:val="21"/>
                <w:szCs w:val="21"/>
              </w:rPr>
            </w:pPr>
            <w:r>
              <w:rPr>
                <w:rFonts w:hint="eastAsia"/>
                <w:sz w:val="21"/>
                <w:szCs w:val="21"/>
              </w:rPr>
              <w:t>王朝晖、顾振华</w:t>
            </w:r>
          </w:p>
          <w:p w:rsidR="006137E1" w:rsidRDefault="006137E1" w:rsidP="006137E1">
            <w:pPr>
              <w:spacing w:line="240" w:lineRule="exact"/>
              <w:jc w:val="center"/>
              <w:rPr>
                <w:sz w:val="21"/>
                <w:szCs w:val="21"/>
              </w:rPr>
            </w:pPr>
            <w:r>
              <w:rPr>
                <w:rFonts w:hint="eastAsia"/>
                <w:sz w:val="21"/>
                <w:szCs w:val="21"/>
              </w:rPr>
              <w:t>徐</w:t>
            </w:r>
            <w:r>
              <w:rPr>
                <w:rFonts w:hint="eastAsia"/>
                <w:sz w:val="21"/>
                <w:szCs w:val="21"/>
              </w:rPr>
              <w:t xml:space="preserve">  </w:t>
            </w:r>
            <w:r>
              <w:rPr>
                <w:rFonts w:hint="eastAsia"/>
                <w:sz w:val="21"/>
                <w:szCs w:val="21"/>
              </w:rPr>
              <w:t>曼、吴仁明</w:t>
            </w:r>
          </w:p>
          <w:p w:rsidR="006137E1" w:rsidRDefault="006137E1" w:rsidP="006137E1">
            <w:pPr>
              <w:spacing w:line="240" w:lineRule="exact"/>
              <w:jc w:val="center"/>
              <w:rPr>
                <w:sz w:val="21"/>
                <w:szCs w:val="21"/>
              </w:rPr>
            </w:pPr>
            <w:r>
              <w:rPr>
                <w:rFonts w:hint="eastAsia"/>
                <w:sz w:val="21"/>
                <w:szCs w:val="21"/>
              </w:rPr>
              <w:t>步洪凤、张忠武</w:t>
            </w:r>
          </w:p>
          <w:p w:rsidR="006137E1" w:rsidRPr="006137E1" w:rsidRDefault="006137E1" w:rsidP="006137E1">
            <w:pPr>
              <w:spacing w:line="240" w:lineRule="exact"/>
              <w:jc w:val="left"/>
              <w:rPr>
                <w:sz w:val="21"/>
                <w:szCs w:val="21"/>
              </w:rPr>
            </w:pPr>
            <w:r>
              <w:rPr>
                <w:rFonts w:hint="eastAsia"/>
                <w:sz w:val="21"/>
                <w:szCs w:val="21"/>
              </w:rPr>
              <w:t>刘兴海等</w:t>
            </w:r>
          </w:p>
        </w:tc>
        <w:tc>
          <w:tcPr>
            <w:tcW w:w="1843" w:type="dxa"/>
            <w:vAlign w:val="center"/>
          </w:tcPr>
          <w:p w:rsidR="008C10D5" w:rsidRDefault="00712DD4" w:rsidP="00712DD4">
            <w:pPr>
              <w:spacing w:line="240" w:lineRule="exact"/>
              <w:jc w:val="center"/>
              <w:rPr>
                <w:sz w:val="21"/>
                <w:szCs w:val="21"/>
              </w:rPr>
            </w:pPr>
            <w:r w:rsidRPr="00D65126">
              <w:rPr>
                <w:rFonts w:hint="eastAsia"/>
                <w:sz w:val="21"/>
                <w:szCs w:val="21"/>
              </w:rPr>
              <w:t>其他有效的</w:t>
            </w:r>
          </w:p>
          <w:p w:rsidR="00712DD4" w:rsidRPr="00D65126" w:rsidRDefault="00712DD4" w:rsidP="00712DD4">
            <w:pPr>
              <w:spacing w:line="240" w:lineRule="exact"/>
              <w:jc w:val="center"/>
              <w:rPr>
                <w:sz w:val="21"/>
                <w:szCs w:val="21"/>
              </w:rPr>
            </w:pPr>
            <w:r w:rsidRPr="00D65126">
              <w:rPr>
                <w:rFonts w:hint="eastAsia"/>
                <w:sz w:val="21"/>
                <w:szCs w:val="21"/>
              </w:rPr>
              <w:t>知识产权</w:t>
            </w:r>
          </w:p>
        </w:tc>
      </w:tr>
      <w:tr w:rsidR="008C10D5" w:rsidRPr="00712DD4" w:rsidTr="008C10D5">
        <w:tc>
          <w:tcPr>
            <w:tcW w:w="1418" w:type="dxa"/>
            <w:vAlign w:val="center"/>
          </w:tcPr>
          <w:p w:rsidR="00712DD4" w:rsidRPr="00D65126" w:rsidRDefault="00712DD4" w:rsidP="00EB2DA0">
            <w:pPr>
              <w:spacing w:line="200" w:lineRule="exact"/>
              <w:jc w:val="center"/>
              <w:rPr>
                <w:sz w:val="21"/>
                <w:szCs w:val="21"/>
              </w:rPr>
            </w:pPr>
            <w:r w:rsidRPr="00D65126">
              <w:rPr>
                <w:rFonts w:hint="eastAsia"/>
                <w:sz w:val="21"/>
                <w:szCs w:val="21"/>
              </w:rPr>
              <w:t>标准</w:t>
            </w:r>
          </w:p>
        </w:tc>
        <w:tc>
          <w:tcPr>
            <w:tcW w:w="2410" w:type="dxa"/>
            <w:vAlign w:val="center"/>
          </w:tcPr>
          <w:p w:rsidR="00712DD4" w:rsidRPr="00D65126" w:rsidRDefault="00712DD4" w:rsidP="00EB2DA0">
            <w:pPr>
              <w:spacing w:line="200" w:lineRule="exact"/>
              <w:jc w:val="center"/>
              <w:rPr>
                <w:sz w:val="21"/>
                <w:szCs w:val="21"/>
              </w:rPr>
            </w:pPr>
            <w:r w:rsidRPr="00D65126">
              <w:rPr>
                <w:rFonts w:hint="eastAsia"/>
                <w:sz w:val="21"/>
                <w:szCs w:val="21"/>
              </w:rPr>
              <w:t>富硒油菜生产技术规程</w:t>
            </w:r>
          </w:p>
        </w:tc>
        <w:tc>
          <w:tcPr>
            <w:tcW w:w="992" w:type="dxa"/>
            <w:vAlign w:val="center"/>
          </w:tcPr>
          <w:p w:rsidR="00712DD4" w:rsidRPr="00D65126" w:rsidRDefault="00712DD4" w:rsidP="00EB2DA0">
            <w:pPr>
              <w:spacing w:line="200" w:lineRule="exact"/>
              <w:jc w:val="center"/>
              <w:rPr>
                <w:sz w:val="21"/>
                <w:szCs w:val="21"/>
              </w:rPr>
            </w:pPr>
            <w:r w:rsidRPr="00D65126">
              <w:rPr>
                <w:rFonts w:hint="eastAsia"/>
                <w:sz w:val="21"/>
                <w:szCs w:val="21"/>
              </w:rPr>
              <w:t>中国</w:t>
            </w:r>
          </w:p>
        </w:tc>
        <w:tc>
          <w:tcPr>
            <w:tcW w:w="1276" w:type="dxa"/>
            <w:vAlign w:val="center"/>
          </w:tcPr>
          <w:p w:rsidR="00712DD4" w:rsidRPr="00D65126" w:rsidRDefault="00712DD4" w:rsidP="00EB2DA0">
            <w:pPr>
              <w:spacing w:line="200" w:lineRule="exact"/>
              <w:jc w:val="center"/>
              <w:rPr>
                <w:sz w:val="21"/>
                <w:szCs w:val="21"/>
              </w:rPr>
            </w:pPr>
            <w:r w:rsidRPr="00D65126">
              <w:rPr>
                <w:sz w:val="21"/>
                <w:szCs w:val="21"/>
              </w:rPr>
              <w:t>DB43/T 818-2013</w:t>
            </w:r>
          </w:p>
        </w:tc>
        <w:tc>
          <w:tcPr>
            <w:tcW w:w="1559" w:type="dxa"/>
            <w:vAlign w:val="center"/>
          </w:tcPr>
          <w:p w:rsidR="00712DD4" w:rsidRPr="00D65126" w:rsidRDefault="00712DD4" w:rsidP="00EB2DA0">
            <w:pPr>
              <w:spacing w:line="200" w:lineRule="exact"/>
              <w:jc w:val="center"/>
              <w:rPr>
                <w:sz w:val="21"/>
                <w:szCs w:val="21"/>
              </w:rPr>
            </w:pPr>
            <w:r w:rsidRPr="00D65126">
              <w:rPr>
                <w:rFonts w:hint="eastAsia"/>
                <w:sz w:val="21"/>
                <w:szCs w:val="21"/>
              </w:rPr>
              <w:t>2013</w:t>
            </w:r>
            <w:r w:rsidRPr="00D65126">
              <w:rPr>
                <w:rFonts w:hint="eastAsia"/>
                <w:sz w:val="21"/>
                <w:szCs w:val="21"/>
              </w:rPr>
              <w:t>年</w:t>
            </w:r>
          </w:p>
          <w:p w:rsidR="00712DD4" w:rsidRPr="00D65126" w:rsidRDefault="00712DD4" w:rsidP="00EB2DA0">
            <w:pPr>
              <w:spacing w:line="200" w:lineRule="exact"/>
              <w:jc w:val="center"/>
              <w:rPr>
                <w:sz w:val="21"/>
                <w:szCs w:val="21"/>
              </w:rPr>
            </w:pPr>
            <w:r w:rsidRPr="00D65126">
              <w:rPr>
                <w:rFonts w:hint="eastAsia"/>
                <w:sz w:val="21"/>
                <w:szCs w:val="21"/>
              </w:rPr>
              <w:t>10</w:t>
            </w:r>
            <w:r w:rsidRPr="00D65126">
              <w:rPr>
                <w:rFonts w:hint="eastAsia"/>
                <w:sz w:val="21"/>
                <w:szCs w:val="21"/>
              </w:rPr>
              <w:t>月</w:t>
            </w:r>
            <w:r w:rsidRPr="00D65126">
              <w:rPr>
                <w:rFonts w:hint="eastAsia"/>
                <w:sz w:val="21"/>
                <w:szCs w:val="21"/>
              </w:rPr>
              <w:t>30</w:t>
            </w:r>
            <w:r w:rsidRPr="00D65126">
              <w:rPr>
                <w:rFonts w:hint="eastAsia"/>
                <w:sz w:val="21"/>
                <w:szCs w:val="21"/>
              </w:rPr>
              <w:t>日</w:t>
            </w:r>
          </w:p>
        </w:tc>
        <w:tc>
          <w:tcPr>
            <w:tcW w:w="1701" w:type="dxa"/>
            <w:vAlign w:val="center"/>
          </w:tcPr>
          <w:p w:rsidR="00712DD4" w:rsidRPr="00D65126" w:rsidRDefault="00712DD4" w:rsidP="00EB2DA0">
            <w:pPr>
              <w:spacing w:line="200" w:lineRule="exact"/>
              <w:jc w:val="center"/>
              <w:rPr>
                <w:sz w:val="21"/>
                <w:szCs w:val="21"/>
              </w:rPr>
            </w:pPr>
            <w:r w:rsidRPr="00D65126">
              <w:rPr>
                <w:rFonts w:hint="eastAsia"/>
                <w:sz w:val="21"/>
                <w:szCs w:val="21"/>
              </w:rPr>
              <w:t>湖南省</w:t>
            </w:r>
          </w:p>
          <w:p w:rsidR="00712DD4" w:rsidRPr="00D65126" w:rsidRDefault="00712DD4" w:rsidP="00EB2DA0">
            <w:pPr>
              <w:spacing w:line="200" w:lineRule="exact"/>
              <w:jc w:val="center"/>
              <w:rPr>
                <w:sz w:val="21"/>
                <w:szCs w:val="21"/>
              </w:rPr>
            </w:pPr>
            <w:r w:rsidRPr="00D65126">
              <w:rPr>
                <w:rFonts w:hint="eastAsia"/>
                <w:sz w:val="21"/>
                <w:szCs w:val="21"/>
              </w:rPr>
              <w:t>质监局</w:t>
            </w:r>
          </w:p>
        </w:tc>
        <w:tc>
          <w:tcPr>
            <w:tcW w:w="2268" w:type="dxa"/>
            <w:vAlign w:val="center"/>
          </w:tcPr>
          <w:p w:rsidR="00712DD4" w:rsidRPr="00D65126" w:rsidRDefault="00712DD4" w:rsidP="00712DD4">
            <w:pPr>
              <w:spacing w:line="240" w:lineRule="exact"/>
              <w:jc w:val="center"/>
              <w:rPr>
                <w:sz w:val="21"/>
                <w:szCs w:val="21"/>
              </w:rPr>
            </w:pPr>
            <w:r w:rsidRPr="00D65126">
              <w:rPr>
                <w:rFonts w:hint="eastAsia"/>
                <w:sz w:val="21"/>
                <w:szCs w:val="21"/>
              </w:rPr>
              <w:t>常德市农学会等</w:t>
            </w:r>
          </w:p>
        </w:tc>
        <w:tc>
          <w:tcPr>
            <w:tcW w:w="1701" w:type="dxa"/>
            <w:vAlign w:val="center"/>
          </w:tcPr>
          <w:p w:rsidR="006137E1" w:rsidRDefault="006137E1" w:rsidP="006137E1">
            <w:pPr>
              <w:spacing w:line="240" w:lineRule="exact"/>
              <w:jc w:val="center"/>
              <w:rPr>
                <w:sz w:val="21"/>
                <w:szCs w:val="21"/>
              </w:rPr>
            </w:pPr>
            <w:r w:rsidRPr="00D65126">
              <w:rPr>
                <w:rFonts w:hint="eastAsia"/>
                <w:sz w:val="21"/>
                <w:szCs w:val="21"/>
              </w:rPr>
              <w:t>邓正春</w:t>
            </w:r>
            <w:r>
              <w:rPr>
                <w:rFonts w:hint="eastAsia"/>
                <w:sz w:val="21"/>
                <w:szCs w:val="21"/>
              </w:rPr>
              <w:t>、颜送贵</w:t>
            </w:r>
          </w:p>
          <w:p w:rsidR="006137E1" w:rsidRDefault="006137E1" w:rsidP="006137E1">
            <w:pPr>
              <w:spacing w:line="240" w:lineRule="exact"/>
              <w:jc w:val="center"/>
              <w:rPr>
                <w:sz w:val="21"/>
                <w:szCs w:val="21"/>
              </w:rPr>
            </w:pPr>
            <w:r>
              <w:rPr>
                <w:rFonts w:hint="eastAsia"/>
                <w:sz w:val="21"/>
                <w:szCs w:val="21"/>
              </w:rPr>
              <w:t>王朝晖、顾振华</w:t>
            </w:r>
          </w:p>
          <w:p w:rsidR="006137E1" w:rsidRDefault="006137E1" w:rsidP="006137E1">
            <w:pPr>
              <w:spacing w:line="240" w:lineRule="exact"/>
              <w:jc w:val="center"/>
              <w:rPr>
                <w:sz w:val="21"/>
                <w:szCs w:val="21"/>
              </w:rPr>
            </w:pPr>
            <w:r>
              <w:rPr>
                <w:rFonts w:hint="eastAsia"/>
                <w:sz w:val="21"/>
                <w:szCs w:val="21"/>
              </w:rPr>
              <w:t>徐</w:t>
            </w:r>
            <w:r>
              <w:rPr>
                <w:rFonts w:hint="eastAsia"/>
                <w:sz w:val="21"/>
                <w:szCs w:val="21"/>
              </w:rPr>
              <w:t xml:space="preserve">  </w:t>
            </w:r>
            <w:r>
              <w:rPr>
                <w:rFonts w:hint="eastAsia"/>
                <w:sz w:val="21"/>
                <w:szCs w:val="21"/>
              </w:rPr>
              <w:t>曼、吴仁明</w:t>
            </w:r>
          </w:p>
          <w:p w:rsidR="006137E1" w:rsidRDefault="006137E1" w:rsidP="006137E1">
            <w:pPr>
              <w:spacing w:line="240" w:lineRule="exact"/>
              <w:jc w:val="center"/>
              <w:rPr>
                <w:sz w:val="21"/>
                <w:szCs w:val="21"/>
              </w:rPr>
            </w:pPr>
            <w:r>
              <w:rPr>
                <w:rFonts w:hint="eastAsia"/>
                <w:sz w:val="21"/>
                <w:szCs w:val="21"/>
              </w:rPr>
              <w:t>步洪凤、张忠武</w:t>
            </w:r>
          </w:p>
          <w:p w:rsidR="00712DD4" w:rsidRPr="00D65126" w:rsidRDefault="006137E1" w:rsidP="006137E1">
            <w:pPr>
              <w:spacing w:line="240" w:lineRule="exact"/>
              <w:jc w:val="left"/>
              <w:rPr>
                <w:sz w:val="21"/>
                <w:szCs w:val="21"/>
              </w:rPr>
            </w:pPr>
            <w:r>
              <w:rPr>
                <w:rFonts w:hint="eastAsia"/>
                <w:sz w:val="21"/>
                <w:szCs w:val="21"/>
              </w:rPr>
              <w:t>刘兴海等</w:t>
            </w:r>
          </w:p>
        </w:tc>
        <w:tc>
          <w:tcPr>
            <w:tcW w:w="1843" w:type="dxa"/>
            <w:vAlign w:val="center"/>
          </w:tcPr>
          <w:p w:rsidR="008C10D5" w:rsidRDefault="00712DD4" w:rsidP="00712DD4">
            <w:pPr>
              <w:spacing w:line="240" w:lineRule="exact"/>
              <w:jc w:val="center"/>
              <w:rPr>
                <w:sz w:val="21"/>
                <w:szCs w:val="21"/>
              </w:rPr>
            </w:pPr>
            <w:r w:rsidRPr="00D65126">
              <w:rPr>
                <w:rFonts w:hint="eastAsia"/>
                <w:sz w:val="21"/>
                <w:szCs w:val="21"/>
              </w:rPr>
              <w:t>其他有效的</w:t>
            </w:r>
          </w:p>
          <w:p w:rsidR="00DD763C" w:rsidRPr="00D65126" w:rsidRDefault="00712DD4" w:rsidP="00712DD4">
            <w:pPr>
              <w:spacing w:line="240" w:lineRule="exact"/>
              <w:jc w:val="center"/>
              <w:rPr>
                <w:sz w:val="21"/>
                <w:szCs w:val="21"/>
              </w:rPr>
            </w:pPr>
            <w:r w:rsidRPr="00D65126">
              <w:rPr>
                <w:rFonts w:hint="eastAsia"/>
                <w:sz w:val="21"/>
                <w:szCs w:val="21"/>
              </w:rPr>
              <w:t>知识产权</w:t>
            </w:r>
          </w:p>
        </w:tc>
      </w:tr>
      <w:tr w:rsidR="008C10D5" w:rsidRPr="00712DD4" w:rsidTr="008C10D5">
        <w:tc>
          <w:tcPr>
            <w:tcW w:w="1418" w:type="dxa"/>
            <w:vAlign w:val="center"/>
          </w:tcPr>
          <w:p w:rsidR="00712DD4" w:rsidRPr="00D65126" w:rsidRDefault="00AD1F0E" w:rsidP="00EB2DA0">
            <w:pPr>
              <w:spacing w:line="200" w:lineRule="exact"/>
              <w:jc w:val="center"/>
              <w:rPr>
                <w:sz w:val="21"/>
                <w:szCs w:val="21"/>
              </w:rPr>
            </w:pPr>
            <w:r>
              <w:rPr>
                <w:rFonts w:hint="eastAsia"/>
                <w:sz w:val="21"/>
                <w:szCs w:val="21"/>
              </w:rPr>
              <w:t>其他（专著）</w:t>
            </w:r>
          </w:p>
        </w:tc>
        <w:tc>
          <w:tcPr>
            <w:tcW w:w="2410" w:type="dxa"/>
            <w:vAlign w:val="center"/>
          </w:tcPr>
          <w:p w:rsidR="00712DD4" w:rsidRPr="00D65126" w:rsidRDefault="00712DD4" w:rsidP="00EB2DA0">
            <w:pPr>
              <w:spacing w:line="200" w:lineRule="exact"/>
              <w:jc w:val="center"/>
              <w:rPr>
                <w:sz w:val="21"/>
                <w:szCs w:val="21"/>
              </w:rPr>
            </w:pPr>
            <w:r w:rsidRPr="00D65126">
              <w:rPr>
                <w:rFonts w:hint="eastAsia"/>
                <w:sz w:val="21"/>
                <w:szCs w:val="21"/>
              </w:rPr>
              <w:t>主要农作物富硒</w:t>
            </w:r>
          </w:p>
          <w:p w:rsidR="00712DD4" w:rsidRPr="00D65126" w:rsidRDefault="00712DD4" w:rsidP="00EB2DA0">
            <w:pPr>
              <w:spacing w:line="200" w:lineRule="exact"/>
              <w:jc w:val="center"/>
              <w:rPr>
                <w:sz w:val="21"/>
                <w:szCs w:val="21"/>
              </w:rPr>
            </w:pPr>
            <w:r w:rsidRPr="00D65126">
              <w:rPr>
                <w:rFonts w:hint="eastAsia"/>
                <w:sz w:val="21"/>
                <w:szCs w:val="21"/>
              </w:rPr>
              <w:t>生产技术</w:t>
            </w:r>
          </w:p>
        </w:tc>
        <w:tc>
          <w:tcPr>
            <w:tcW w:w="992" w:type="dxa"/>
            <w:vAlign w:val="center"/>
          </w:tcPr>
          <w:p w:rsidR="00712DD4" w:rsidRPr="00D65126" w:rsidRDefault="00712DD4" w:rsidP="00EB2DA0">
            <w:pPr>
              <w:spacing w:line="200" w:lineRule="exact"/>
              <w:jc w:val="center"/>
              <w:rPr>
                <w:sz w:val="21"/>
                <w:szCs w:val="21"/>
              </w:rPr>
            </w:pPr>
            <w:r w:rsidRPr="00D65126">
              <w:rPr>
                <w:rFonts w:hint="eastAsia"/>
                <w:sz w:val="21"/>
                <w:szCs w:val="21"/>
              </w:rPr>
              <w:t>中国</w:t>
            </w:r>
          </w:p>
        </w:tc>
        <w:tc>
          <w:tcPr>
            <w:tcW w:w="1276" w:type="dxa"/>
            <w:vAlign w:val="center"/>
          </w:tcPr>
          <w:p w:rsidR="008C10D5" w:rsidRDefault="00712DD4" w:rsidP="00EB2DA0">
            <w:pPr>
              <w:spacing w:line="200" w:lineRule="exact"/>
              <w:jc w:val="center"/>
              <w:rPr>
                <w:sz w:val="21"/>
                <w:szCs w:val="21"/>
              </w:rPr>
            </w:pPr>
            <w:r w:rsidRPr="00D65126">
              <w:rPr>
                <w:rFonts w:hint="eastAsia"/>
                <w:sz w:val="21"/>
                <w:szCs w:val="21"/>
              </w:rPr>
              <w:t>ISBN978</w:t>
            </w:r>
          </w:p>
          <w:p w:rsidR="008C10D5" w:rsidRDefault="00712DD4" w:rsidP="00EB2DA0">
            <w:pPr>
              <w:spacing w:line="200" w:lineRule="exact"/>
              <w:jc w:val="center"/>
              <w:rPr>
                <w:sz w:val="21"/>
                <w:szCs w:val="21"/>
              </w:rPr>
            </w:pPr>
            <w:r w:rsidRPr="00D65126">
              <w:rPr>
                <w:rFonts w:hint="eastAsia"/>
                <w:sz w:val="21"/>
                <w:szCs w:val="21"/>
              </w:rPr>
              <w:t>-7-109-</w:t>
            </w:r>
          </w:p>
          <w:p w:rsidR="00712DD4" w:rsidRPr="00D65126" w:rsidRDefault="00712DD4" w:rsidP="00EB2DA0">
            <w:pPr>
              <w:spacing w:line="200" w:lineRule="exact"/>
              <w:jc w:val="center"/>
              <w:rPr>
                <w:sz w:val="21"/>
                <w:szCs w:val="21"/>
              </w:rPr>
            </w:pPr>
            <w:r w:rsidRPr="00D65126">
              <w:rPr>
                <w:rFonts w:hint="eastAsia"/>
                <w:sz w:val="21"/>
                <w:szCs w:val="21"/>
              </w:rPr>
              <w:t>20923-7</w:t>
            </w:r>
          </w:p>
        </w:tc>
        <w:tc>
          <w:tcPr>
            <w:tcW w:w="1559" w:type="dxa"/>
            <w:vAlign w:val="center"/>
          </w:tcPr>
          <w:p w:rsidR="00712DD4" w:rsidRPr="00D65126" w:rsidRDefault="00712DD4" w:rsidP="00EB2DA0">
            <w:pPr>
              <w:spacing w:line="200" w:lineRule="exact"/>
              <w:jc w:val="center"/>
              <w:rPr>
                <w:sz w:val="21"/>
                <w:szCs w:val="21"/>
              </w:rPr>
            </w:pPr>
            <w:r w:rsidRPr="00D65126">
              <w:rPr>
                <w:rFonts w:hint="eastAsia"/>
                <w:sz w:val="21"/>
                <w:szCs w:val="21"/>
              </w:rPr>
              <w:t>2015</w:t>
            </w:r>
            <w:r w:rsidRPr="00D65126">
              <w:rPr>
                <w:rFonts w:hint="eastAsia"/>
                <w:sz w:val="21"/>
                <w:szCs w:val="21"/>
              </w:rPr>
              <w:t>年</w:t>
            </w:r>
          </w:p>
          <w:p w:rsidR="00712DD4" w:rsidRPr="00D65126" w:rsidRDefault="00712DD4" w:rsidP="00EB2DA0">
            <w:pPr>
              <w:spacing w:line="200" w:lineRule="exact"/>
              <w:jc w:val="center"/>
              <w:rPr>
                <w:sz w:val="21"/>
                <w:szCs w:val="21"/>
              </w:rPr>
            </w:pPr>
            <w:r w:rsidRPr="00D65126">
              <w:rPr>
                <w:rFonts w:hint="eastAsia"/>
                <w:sz w:val="21"/>
                <w:szCs w:val="21"/>
              </w:rPr>
              <w:t>10</w:t>
            </w:r>
            <w:r w:rsidRPr="00D65126">
              <w:rPr>
                <w:rFonts w:hint="eastAsia"/>
                <w:sz w:val="21"/>
                <w:szCs w:val="21"/>
              </w:rPr>
              <w:t>月</w:t>
            </w:r>
            <w:r w:rsidRPr="00D65126">
              <w:rPr>
                <w:rFonts w:hint="eastAsia"/>
                <w:sz w:val="21"/>
                <w:szCs w:val="21"/>
              </w:rPr>
              <w:t>01</w:t>
            </w:r>
            <w:r w:rsidRPr="00D65126">
              <w:rPr>
                <w:rFonts w:hint="eastAsia"/>
                <w:sz w:val="21"/>
                <w:szCs w:val="21"/>
              </w:rPr>
              <w:t>日</w:t>
            </w:r>
          </w:p>
        </w:tc>
        <w:tc>
          <w:tcPr>
            <w:tcW w:w="1701" w:type="dxa"/>
            <w:vAlign w:val="center"/>
          </w:tcPr>
          <w:p w:rsidR="00712DD4" w:rsidRPr="00D65126" w:rsidRDefault="00712DD4" w:rsidP="00EB2DA0">
            <w:pPr>
              <w:spacing w:line="200" w:lineRule="exact"/>
              <w:jc w:val="center"/>
              <w:rPr>
                <w:sz w:val="21"/>
                <w:szCs w:val="21"/>
              </w:rPr>
            </w:pPr>
            <w:r w:rsidRPr="00D65126">
              <w:rPr>
                <w:rFonts w:hint="eastAsia"/>
                <w:sz w:val="21"/>
                <w:szCs w:val="21"/>
              </w:rPr>
              <w:t>中国版本图书馆</w:t>
            </w:r>
            <w:r w:rsidRPr="00D65126">
              <w:rPr>
                <w:rFonts w:hint="eastAsia"/>
                <w:sz w:val="21"/>
                <w:szCs w:val="21"/>
              </w:rPr>
              <w:t>CIP</w:t>
            </w:r>
            <w:r w:rsidRPr="00D65126">
              <w:rPr>
                <w:rFonts w:hint="eastAsia"/>
                <w:sz w:val="21"/>
                <w:szCs w:val="21"/>
              </w:rPr>
              <w:t>数据核字（</w:t>
            </w:r>
            <w:r w:rsidRPr="00D65126">
              <w:rPr>
                <w:rFonts w:hint="eastAsia"/>
                <w:sz w:val="21"/>
                <w:szCs w:val="21"/>
              </w:rPr>
              <w:t>2015</w:t>
            </w:r>
            <w:r w:rsidRPr="00D65126">
              <w:rPr>
                <w:rFonts w:hint="eastAsia"/>
                <w:sz w:val="21"/>
                <w:szCs w:val="21"/>
              </w:rPr>
              <w:t>第</w:t>
            </w:r>
            <w:r w:rsidRPr="00D65126">
              <w:rPr>
                <w:rFonts w:hint="eastAsia"/>
                <w:sz w:val="21"/>
                <w:szCs w:val="21"/>
              </w:rPr>
              <w:t>220693</w:t>
            </w:r>
            <w:r w:rsidRPr="00D65126">
              <w:rPr>
                <w:rFonts w:hint="eastAsia"/>
                <w:sz w:val="21"/>
                <w:szCs w:val="21"/>
              </w:rPr>
              <w:t>号）</w:t>
            </w:r>
          </w:p>
        </w:tc>
        <w:tc>
          <w:tcPr>
            <w:tcW w:w="2268" w:type="dxa"/>
            <w:vAlign w:val="center"/>
          </w:tcPr>
          <w:p w:rsidR="00712DD4" w:rsidRPr="00D65126" w:rsidRDefault="00712DD4" w:rsidP="00712DD4">
            <w:pPr>
              <w:spacing w:line="240" w:lineRule="exact"/>
              <w:jc w:val="center"/>
              <w:rPr>
                <w:sz w:val="21"/>
                <w:szCs w:val="21"/>
              </w:rPr>
            </w:pPr>
            <w:r w:rsidRPr="00D65126">
              <w:rPr>
                <w:rFonts w:hint="eastAsia"/>
                <w:sz w:val="21"/>
                <w:szCs w:val="21"/>
              </w:rPr>
              <w:t>邓正春</w:t>
            </w:r>
          </w:p>
        </w:tc>
        <w:tc>
          <w:tcPr>
            <w:tcW w:w="1701" w:type="dxa"/>
            <w:vAlign w:val="center"/>
          </w:tcPr>
          <w:p w:rsidR="00712DD4" w:rsidRPr="00D65126" w:rsidRDefault="00712DD4" w:rsidP="00F14C3E">
            <w:pPr>
              <w:spacing w:line="240" w:lineRule="exact"/>
              <w:jc w:val="left"/>
              <w:rPr>
                <w:sz w:val="21"/>
                <w:szCs w:val="21"/>
              </w:rPr>
            </w:pPr>
            <w:r w:rsidRPr="00D65126">
              <w:rPr>
                <w:rFonts w:hint="eastAsia"/>
                <w:sz w:val="21"/>
                <w:szCs w:val="21"/>
              </w:rPr>
              <w:t>邓正春</w:t>
            </w:r>
            <w:r w:rsidR="006137E1">
              <w:rPr>
                <w:rFonts w:hint="eastAsia"/>
                <w:sz w:val="21"/>
                <w:szCs w:val="21"/>
              </w:rPr>
              <w:t>、吴仁明</w:t>
            </w:r>
          </w:p>
        </w:tc>
        <w:tc>
          <w:tcPr>
            <w:tcW w:w="1843" w:type="dxa"/>
            <w:vAlign w:val="center"/>
          </w:tcPr>
          <w:p w:rsidR="008C10D5" w:rsidRDefault="00712DD4" w:rsidP="00712DD4">
            <w:pPr>
              <w:spacing w:line="240" w:lineRule="exact"/>
              <w:jc w:val="center"/>
              <w:rPr>
                <w:sz w:val="21"/>
                <w:szCs w:val="21"/>
              </w:rPr>
            </w:pPr>
            <w:r w:rsidRPr="00D65126">
              <w:rPr>
                <w:rFonts w:hint="eastAsia"/>
                <w:sz w:val="21"/>
                <w:szCs w:val="21"/>
              </w:rPr>
              <w:t>其他有效的</w:t>
            </w:r>
          </w:p>
          <w:p w:rsidR="00712DD4" w:rsidRPr="00D65126" w:rsidRDefault="00712DD4" w:rsidP="00712DD4">
            <w:pPr>
              <w:spacing w:line="240" w:lineRule="exact"/>
              <w:jc w:val="center"/>
              <w:rPr>
                <w:sz w:val="21"/>
                <w:szCs w:val="21"/>
              </w:rPr>
            </w:pPr>
            <w:r w:rsidRPr="00D65126">
              <w:rPr>
                <w:rFonts w:hint="eastAsia"/>
                <w:sz w:val="21"/>
                <w:szCs w:val="21"/>
              </w:rPr>
              <w:t>知识产权</w:t>
            </w:r>
          </w:p>
        </w:tc>
      </w:tr>
      <w:tr w:rsidR="008C10D5" w:rsidRPr="00712DD4" w:rsidTr="008C10D5">
        <w:tc>
          <w:tcPr>
            <w:tcW w:w="1418" w:type="dxa"/>
            <w:vAlign w:val="center"/>
          </w:tcPr>
          <w:p w:rsidR="00712DD4" w:rsidRPr="00D65126" w:rsidRDefault="00712DD4" w:rsidP="00EB2DA0">
            <w:pPr>
              <w:spacing w:line="200" w:lineRule="exact"/>
              <w:jc w:val="center"/>
              <w:rPr>
                <w:sz w:val="21"/>
                <w:szCs w:val="21"/>
              </w:rPr>
            </w:pPr>
            <w:r w:rsidRPr="00D65126">
              <w:rPr>
                <w:rFonts w:hint="eastAsia"/>
                <w:sz w:val="21"/>
                <w:szCs w:val="21"/>
              </w:rPr>
              <w:t>论文</w:t>
            </w:r>
          </w:p>
        </w:tc>
        <w:tc>
          <w:tcPr>
            <w:tcW w:w="2410" w:type="dxa"/>
            <w:vAlign w:val="center"/>
          </w:tcPr>
          <w:p w:rsidR="00712DD4" w:rsidRPr="00D65126" w:rsidRDefault="00712DD4" w:rsidP="00EB2DA0">
            <w:pPr>
              <w:spacing w:line="200" w:lineRule="exact"/>
              <w:jc w:val="center"/>
              <w:rPr>
                <w:sz w:val="21"/>
                <w:szCs w:val="21"/>
              </w:rPr>
            </w:pPr>
            <w:r w:rsidRPr="00D65126">
              <w:rPr>
                <w:rFonts w:hint="eastAsia"/>
                <w:sz w:val="21"/>
                <w:szCs w:val="21"/>
              </w:rPr>
              <w:t>优质杂交晚稻桃优香占特征特性及富硒高产</w:t>
            </w:r>
          </w:p>
          <w:p w:rsidR="00712DD4" w:rsidRPr="00D65126" w:rsidRDefault="00712DD4" w:rsidP="00EB2DA0">
            <w:pPr>
              <w:spacing w:line="200" w:lineRule="exact"/>
              <w:jc w:val="center"/>
              <w:rPr>
                <w:sz w:val="21"/>
                <w:szCs w:val="21"/>
              </w:rPr>
            </w:pPr>
            <w:r w:rsidRPr="00D65126">
              <w:rPr>
                <w:rFonts w:hint="eastAsia"/>
                <w:sz w:val="21"/>
                <w:szCs w:val="21"/>
              </w:rPr>
              <w:t>栽培技术</w:t>
            </w:r>
          </w:p>
        </w:tc>
        <w:tc>
          <w:tcPr>
            <w:tcW w:w="992" w:type="dxa"/>
            <w:vAlign w:val="center"/>
          </w:tcPr>
          <w:p w:rsidR="00712DD4" w:rsidRPr="00D65126" w:rsidRDefault="00712DD4" w:rsidP="00EB2DA0">
            <w:pPr>
              <w:spacing w:line="200" w:lineRule="exact"/>
              <w:jc w:val="center"/>
              <w:rPr>
                <w:sz w:val="21"/>
                <w:szCs w:val="21"/>
              </w:rPr>
            </w:pPr>
            <w:r w:rsidRPr="00D65126">
              <w:rPr>
                <w:rFonts w:hint="eastAsia"/>
                <w:sz w:val="21"/>
                <w:szCs w:val="21"/>
              </w:rPr>
              <w:t>中国</w:t>
            </w:r>
          </w:p>
        </w:tc>
        <w:tc>
          <w:tcPr>
            <w:tcW w:w="1276" w:type="dxa"/>
            <w:vAlign w:val="center"/>
          </w:tcPr>
          <w:p w:rsidR="008C10D5" w:rsidRDefault="00712DD4" w:rsidP="00EB2DA0">
            <w:pPr>
              <w:spacing w:line="200" w:lineRule="exact"/>
              <w:jc w:val="center"/>
              <w:rPr>
                <w:sz w:val="21"/>
                <w:szCs w:val="21"/>
              </w:rPr>
            </w:pPr>
            <w:r w:rsidRPr="00D65126">
              <w:rPr>
                <w:rFonts w:hint="eastAsia"/>
                <w:sz w:val="21"/>
                <w:szCs w:val="21"/>
              </w:rPr>
              <w:t>DOI</w:t>
            </w:r>
            <w:r w:rsidR="008C10D5">
              <w:rPr>
                <w:rFonts w:hint="eastAsia"/>
                <w:sz w:val="21"/>
                <w:szCs w:val="21"/>
              </w:rPr>
              <w:t>：</w:t>
            </w:r>
            <w:r w:rsidRPr="00D65126">
              <w:rPr>
                <w:rFonts w:hint="eastAsia"/>
                <w:sz w:val="21"/>
                <w:szCs w:val="21"/>
              </w:rPr>
              <w:t>10.162</w:t>
            </w:r>
          </w:p>
          <w:p w:rsidR="00712DD4" w:rsidRPr="00D65126" w:rsidRDefault="00712DD4" w:rsidP="00EB2DA0">
            <w:pPr>
              <w:spacing w:line="200" w:lineRule="exact"/>
              <w:jc w:val="center"/>
              <w:rPr>
                <w:sz w:val="21"/>
                <w:szCs w:val="21"/>
              </w:rPr>
            </w:pPr>
            <w:r w:rsidRPr="00D65126">
              <w:rPr>
                <w:rFonts w:hint="eastAsia"/>
                <w:sz w:val="21"/>
                <w:szCs w:val="21"/>
              </w:rPr>
              <w:t>67/j.cnki.1005-3956.201704018</w:t>
            </w:r>
          </w:p>
        </w:tc>
        <w:tc>
          <w:tcPr>
            <w:tcW w:w="1559" w:type="dxa"/>
            <w:vAlign w:val="center"/>
          </w:tcPr>
          <w:p w:rsidR="00712DD4" w:rsidRPr="00D65126" w:rsidRDefault="00712DD4" w:rsidP="00EB2DA0">
            <w:pPr>
              <w:spacing w:line="200" w:lineRule="exact"/>
              <w:jc w:val="center"/>
              <w:rPr>
                <w:sz w:val="21"/>
                <w:szCs w:val="21"/>
              </w:rPr>
            </w:pPr>
            <w:r w:rsidRPr="00D65126">
              <w:rPr>
                <w:rFonts w:hint="eastAsia"/>
                <w:sz w:val="21"/>
                <w:szCs w:val="21"/>
              </w:rPr>
              <w:t>2017</w:t>
            </w:r>
            <w:r w:rsidRPr="00D65126">
              <w:rPr>
                <w:rFonts w:hint="eastAsia"/>
                <w:sz w:val="21"/>
                <w:szCs w:val="21"/>
              </w:rPr>
              <w:t>年</w:t>
            </w:r>
          </w:p>
          <w:p w:rsidR="00712DD4" w:rsidRPr="00D65126" w:rsidRDefault="00712DD4" w:rsidP="00EB2DA0">
            <w:pPr>
              <w:spacing w:line="200" w:lineRule="exact"/>
              <w:jc w:val="center"/>
              <w:rPr>
                <w:sz w:val="21"/>
                <w:szCs w:val="21"/>
              </w:rPr>
            </w:pPr>
            <w:r w:rsidRPr="00D65126">
              <w:rPr>
                <w:rFonts w:hint="eastAsia"/>
                <w:sz w:val="21"/>
                <w:szCs w:val="21"/>
              </w:rPr>
              <w:t>07</w:t>
            </w:r>
            <w:r w:rsidRPr="00D65126">
              <w:rPr>
                <w:rFonts w:hint="eastAsia"/>
                <w:sz w:val="21"/>
                <w:szCs w:val="21"/>
              </w:rPr>
              <w:t>月</w:t>
            </w:r>
            <w:r w:rsidRPr="00D65126">
              <w:rPr>
                <w:rFonts w:hint="eastAsia"/>
                <w:sz w:val="21"/>
                <w:szCs w:val="21"/>
              </w:rPr>
              <w:t>22</w:t>
            </w:r>
            <w:r w:rsidRPr="00D65126">
              <w:rPr>
                <w:rFonts w:hint="eastAsia"/>
                <w:sz w:val="21"/>
                <w:szCs w:val="21"/>
              </w:rPr>
              <w:t>日</w:t>
            </w:r>
          </w:p>
        </w:tc>
        <w:tc>
          <w:tcPr>
            <w:tcW w:w="1701" w:type="dxa"/>
            <w:vAlign w:val="center"/>
          </w:tcPr>
          <w:p w:rsidR="00712DD4" w:rsidRPr="00D65126" w:rsidRDefault="00712DD4" w:rsidP="00EB2DA0">
            <w:pPr>
              <w:spacing w:line="200" w:lineRule="exact"/>
              <w:jc w:val="center"/>
              <w:rPr>
                <w:sz w:val="21"/>
                <w:szCs w:val="21"/>
              </w:rPr>
            </w:pPr>
            <w:r w:rsidRPr="00D65126">
              <w:rPr>
                <w:rFonts w:hint="eastAsia"/>
                <w:sz w:val="21"/>
                <w:szCs w:val="21"/>
              </w:rPr>
              <w:t>1005-3956</w:t>
            </w:r>
          </w:p>
          <w:p w:rsidR="00712DD4" w:rsidRPr="00D65126" w:rsidRDefault="00712DD4" w:rsidP="00EB2DA0">
            <w:pPr>
              <w:spacing w:line="200" w:lineRule="exact"/>
              <w:jc w:val="center"/>
              <w:rPr>
                <w:sz w:val="21"/>
                <w:szCs w:val="21"/>
              </w:rPr>
            </w:pPr>
            <w:r w:rsidRPr="00D65126">
              <w:rPr>
                <w:rFonts w:hint="eastAsia"/>
                <w:sz w:val="21"/>
                <w:szCs w:val="21"/>
              </w:rPr>
              <w:t>（</w:t>
            </w:r>
            <w:r w:rsidRPr="00D65126">
              <w:rPr>
                <w:rFonts w:hint="eastAsia"/>
                <w:sz w:val="21"/>
                <w:szCs w:val="21"/>
              </w:rPr>
              <w:t>2017</w:t>
            </w:r>
            <w:r w:rsidRPr="00D65126">
              <w:rPr>
                <w:rFonts w:hint="eastAsia"/>
                <w:sz w:val="21"/>
                <w:szCs w:val="21"/>
              </w:rPr>
              <w:t>）</w:t>
            </w:r>
            <w:r w:rsidRPr="00D65126">
              <w:rPr>
                <w:rFonts w:hint="eastAsia"/>
                <w:sz w:val="21"/>
                <w:szCs w:val="21"/>
              </w:rPr>
              <w:t>04-</w:t>
            </w:r>
          </w:p>
          <w:p w:rsidR="00712DD4" w:rsidRPr="00D65126" w:rsidRDefault="00712DD4" w:rsidP="00EB2DA0">
            <w:pPr>
              <w:spacing w:line="200" w:lineRule="exact"/>
              <w:jc w:val="center"/>
              <w:rPr>
                <w:sz w:val="21"/>
                <w:szCs w:val="21"/>
              </w:rPr>
            </w:pPr>
            <w:r w:rsidRPr="00D65126">
              <w:rPr>
                <w:rFonts w:hint="eastAsia"/>
                <w:sz w:val="21"/>
                <w:szCs w:val="21"/>
              </w:rPr>
              <w:t>0053-03</w:t>
            </w:r>
          </w:p>
        </w:tc>
        <w:tc>
          <w:tcPr>
            <w:tcW w:w="2268" w:type="dxa"/>
            <w:vAlign w:val="center"/>
          </w:tcPr>
          <w:p w:rsidR="00712DD4" w:rsidRPr="00D65126" w:rsidRDefault="00712DD4" w:rsidP="00712DD4">
            <w:pPr>
              <w:spacing w:line="240" w:lineRule="exact"/>
              <w:jc w:val="center"/>
              <w:rPr>
                <w:sz w:val="21"/>
                <w:szCs w:val="21"/>
              </w:rPr>
            </w:pPr>
            <w:r w:rsidRPr="00D65126">
              <w:rPr>
                <w:rFonts w:hint="eastAsia"/>
                <w:sz w:val="21"/>
                <w:szCs w:val="21"/>
              </w:rPr>
              <w:t>常德市农学会等</w:t>
            </w:r>
          </w:p>
        </w:tc>
        <w:tc>
          <w:tcPr>
            <w:tcW w:w="1701" w:type="dxa"/>
            <w:vAlign w:val="center"/>
          </w:tcPr>
          <w:p w:rsidR="00712DD4" w:rsidRPr="00D65126" w:rsidRDefault="00712DD4" w:rsidP="006137E1">
            <w:pPr>
              <w:spacing w:line="240" w:lineRule="exact"/>
              <w:jc w:val="center"/>
              <w:rPr>
                <w:sz w:val="21"/>
                <w:szCs w:val="21"/>
              </w:rPr>
            </w:pPr>
            <w:r w:rsidRPr="00D65126">
              <w:rPr>
                <w:rFonts w:hint="eastAsia"/>
                <w:sz w:val="21"/>
                <w:szCs w:val="21"/>
              </w:rPr>
              <w:t>邓正春</w:t>
            </w:r>
            <w:r w:rsidR="006137E1">
              <w:rPr>
                <w:rFonts w:hint="eastAsia"/>
                <w:sz w:val="21"/>
                <w:szCs w:val="21"/>
              </w:rPr>
              <w:t>、吴仁明</w:t>
            </w:r>
          </w:p>
        </w:tc>
        <w:tc>
          <w:tcPr>
            <w:tcW w:w="1843" w:type="dxa"/>
            <w:vAlign w:val="center"/>
          </w:tcPr>
          <w:p w:rsidR="008C10D5" w:rsidRDefault="00712DD4" w:rsidP="00712DD4">
            <w:pPr>
              <w:spacing w:line="240" w:lineRule="exact"/>
              <w:jc w:val="center"/>
              <w:rPr>
                <w:sz w:val="21"/>
                <w:szCs w:val="21"/>
              </w:rPr>
            </w:pPr>
            <w:r w:rsidRPr="00D65126">
              <w:rPr>
                <w:rFonts w:hint="eastAsia"/>
                <w:sz w:val="21"/>
                <w:szCs w:val="21"/>
              </w:rPr>
              <w:t>其他有效的</w:t>
            </w:r>
          </w:p>
          <w:p w:rsidR="00712DD4" w:rsidRPr="00D65126" w:rsidRDefault="00712DD4" w:rsidP="00712DD4">
            <w:pPr>
              <w:spacing w:line="240" w:lineRule="exact"/>
              <w:jc w:val="center"/>
              <w:rPr>
                <w:sz w:val="21"/>
                <w:szCs w:val="21"/>
              </w:rPr>
            </w:pPr>
            <w:r w:rsidRPr="00D65126">
              <w:rPr>
                <w:rFonts w:hint="eastAsia"/>
                <w:sz w:val="21"/>
                <w:szCs w:val="21"/>
              </w:rPr>
              <w:t>知识产权</w:t>
            </w:r>
          </w:p>
        </w:tc>
      </w:tr>
    </w:tbl>
    <w:p w:rsidR="00D65126" w:rsidRDefault="00D65126" w:rsidP="006D4E2F">
      <w:pPr>
        <w:rPr>
          <w:rFonts w:ascii="黑体" w:eastAsia="黑体" w:cs="黑体"/>
          <w:bCs/>
          <w:sz w:val="28"/>
          <w:szCs w:val="28"/>
        </w:rPr>
        <w:sectPr w:rsidR="00D65126" w:rsidSect="00D65126">
          <w:pgSz w:w="16838" w:h="11906" w:orient="landscape" w:code="9"/>
          <w:pgMar w:top="1797" w:right="1440" w:bottom="1797" w:left="1440" w:header="851" w:footer="992" w:gutter="0"/>
          <w:pgNumType w:start="1"/>
          <w:cols w:space="425"/>
          <w:docGrid w:type="linesAndChars" w:linePitch="312"/>
        </w:sectPr>
      </w:pPr>
    </w:p>
    <w:p w:rsidR="00DF04E9" w:rsidRPr="008C36E5" w:rsidRDefault="006D4E2F" w:rsidP="006D4E2F">
      <w:pPr>
        <w:rPr>
          <w:rFonts w:ascii="Times New Roman" w:eastAsia="宋体" w:hAnsi="Times New Roman" w:cs="Times New Roman"/>
          <w:bCs/>
          <w:szCs w:val="21"/>
        </w:rPr>
      </w:pPr>
      <w:r w:rsidRPr="006D4E2F">
        <w:rPr>
          <w:rFonts w:ascii="黑体" w:eastAsia="黑体" w:cs="黑体" w:hint="eastAsia"/>
          <w:bCs/>
          <w:sz w:val="28"/>
          <w:szCs w:val="28"/>
        </w:rPr>
        <w:lastRenderedPageBreak/>
        <w:t>七、主要完成人情况</w:t>
      </w:r>
    </w:p>
    <w:tbl>
      <w:tblPr>
        <w:tblStyle w:val="a4"/>
        <w:tblW w:w="0" w:type="auto"/>
        <w:tblLook w:val="04A0"/>
      </w:tblPr>
      <w:tblGrid>
        <w:gridCol w:w="1382"/>
        <w:gridCol w:w="1382"/>
        <w:gridCol w:w="35"/>
        <w:gridCol w:w="1348"/>
        <w:gridCol w:w="69"/>
        <w:gridCol w:w="1276"/>
        <w:gridCol w:w="38"/>
        <w:gridCol w:w="1241"/>
        <w:gridCol w:w="128"/>
        <w:gridCol w:w="14"/>
        <w:gridCol w:w="1559"/>
      </w:tblGrid>
      <w:tr w:rsidR="006D4E2F" w:rsidRPr="008C36E5" w:rsidTr="00AE3BBC">
        <w:tc>
          <w:tcPr>
            <w:tcW w:w="1382" w:type="dxa"/>
          </w:tcPr>
          <w:p w:rsidR="006D4E2F" w:rsidRPr="008C36E5" w:rsidRDefault="006D4E2F" w:rsidP="006D4E2F">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姓</w:t>
            </w:r>
            <w:r w:rsidR="00712DD4">
              <w:rPr>
                <w:rFonts w:ascii="Times New Roman" w:eastAsia="宋体" w:hAnsi="Times New Roman" w:cs="Times New Roman" w:hint="eastAsia"/>
                <w:bCs/>
                <w:szCs w:val="21"/>
              </w:rPr>
              <w:t xml:space="preserve">  </w:t>
            </w:r>
            <w:r w:rsidRPr="008C36E5">
              <w:rPr>
                <w:rFonts w:ascii="Times New Roman" w:eastAsia="宋体" w:hAnsi="Times New Roman" w:cs="Times New Roman" w:hint="eastAsia"/>
                <w:bCs/>
                <w:szCs w:val="21"/>
              </w:rPr>
              <w:t>名</w:t>
            </w:r>
          </w:p>
        </w:tc>
        <w:tc>
          <w:tcPr>
            <w:tcW w:w="1382" w:type="dxa"/>
          </w:tcPr>
          <w:p w:rsidR="006D4E2F" w:rsidRPr="008C36E5" w:rsidRDefault="00712DD4" w:rsidP="006D4E2F">
            <w:pPr>
              <w:jc w:val="center"/>
              <w:rPr>
                <w:rFonts w:ascii="Times New Roman" w:eastAsia="宋体" w:hAnsi="Times New Roman" w:cs="Times New Roman"/>
                <w:bCs/>
                <w:szCs w:val="21"/>
              </w:rPr>
            </w:pPr>
            <w:r>
              <w:rPr>
                <w:rFonts w:ascii="Times New Roman" w:eastAsia="宋体" w:hAnsi="Times New Roman" w:cs="Times New Roman" w:hint="eastAsia"/>
                <w:bCs/>
                <w:szCs w:val="21"/>
              </w:rPr>
              <w:t>徐</w:t>
            </w:r>
            <w:r>
              <w:rPr>
                <w:rFonts w:ascii="Times New Roman" w:eastAsia="宋体" w:hAnsi="Times New Roman" w:cs="Times New Roman" w:hint="eastAsia"/>
                <w:bCs/>
                <w:szCs w:val="21"/>
              </w:rPr>
              <w:t xml:space="preserve">  </w:t>
            </w:r>
            <w:r>
              <w:rPr>
                <w:rFonts w:ascii="Times New Roman" w:eastAsia="宋体" w:hAnsi="Times New Roman" w:cs="Times New Roman" w:hint="eastAsia"/>
                <w:bCs/>
                <w:szCs w:val="21"/>
              </w:rPr>
              <w:t>曼</w:t>
            </w:r>
          </w:p>
        </w:tc>
        <w:tc>
          <w:tcPr>
            <w:tcW w:w="1383" w:type="dxa"/>
            <w:gridSpan w:val="2"/>
          </w:tcPr>
          <w:p w:rsidR="006D4E2F" w:rsidRPr="008C36E5" w:rsidRDefault="006D4E2F" w:rsidP="006D4E2F">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项目排名</w:t>
            </w:r>
          </w:p>
        </w:tc>
        <w:tc>
          <w:tcPr>
            <w:tcW w:w="1383" w:type="dxa"/>
            <w:gridSpan w:val="3"/>
          </w:tcPr>
          <w:p w:rsidR="006D4E2F" w:rsidRPr="008C36E5" w:rsidRDefault="0013696F" w:rsidP="006D4E2F">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1</w:t>
            </w:r>
          </w:p>
        </w:tc>
        <w:tc>
          <w:tcPr>
            <w:tcW w:w="1383" w:type="dxa"/>
            <w:gridSpan w:val="3"/>
          </w:tcPr>
          <w:p w:rsidR="006D4E2F" w:rsidRPr="008C36E5" w:rsidRDefault="006D4E2F" w:rsidP="006D4E2F">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职务</w:t>
            </w:r>
            <w:r w:rsidRPr="008C36E5">
              <w:rPr>
                <w:rFonts w:ascii="Times New Roman" w:eastAsia="宋体" w:hAnsi="Times New Roman" w:cs="Times New Roman" w:hint="eastAsia"/>
                <w:bCs/>
                <w:szCs w:val="21"/>
              </w:rPr>
              <w:t>/</w:t>
            </w:r>
            <w:r w:rsidRPr="008C36E5">
              <w:rPr>
                <w:rFonts w:ascii="Times New Roman" w:eastAsia="宋体" w:hAnsi="Times New Roman" w:cs="Times New Roman" w:hint="eastAsia"/>
                <w:bCs/>
                <w:szCs w:val="21"/>
              </w:rPr>
              <w:t>职称</w:t>
            </w:r>
          </w:p>
        </w:tc>
        <w:tc>
          <w:tcPr>
            <w:tcW w:w="1559" w:type="dxa"/>
          </w:tcPr>
          <w:p w:rsidR="006D4E2F" w:rsidRPr="008C36E5" w:rsidRDefault="00712DD4" w:rsidP="00C64AA7">
            <w:pPr>
              <w:jc w:val="center"/>
              <w:rPr>
                <w:rFonts w:ascii="Times New Roman" w:eastAsia="宋体" w:hAnsi="Times New Roman" w:cs="Times New Roman"/>
                <w:bCs/>
                <w:szCs w:val="21"/>
              </w:rPr>
            </w:pPr>
            <w:r>
              <w:rPr>
                <w:rFonts w:ascii="Times New Roman" w:eastAsia="宋体" w:hAnsi="Times New Roman" w:cs="Times New Roman" w:hint="eastAsia"/>
                <w:bCs/>
                <w:szCs w:val="21"/>
              </w:rPr>
              <w:t>讲</w:t>
            </w:r>
            <w:r>
              <w:rPr>
                <w:rFonts w:ascii="Times New Roman" w:eastAsia="宋体" w:hAnsi="Times New Roman" w:cs="Times New Roman" w:hint="eastAsia"/>
                <w:bCs/>
                <w:szCs w:val="21"/>
              </w:rPr>
              <w:t xml:space="preserve">  </w:t>
            </w:r>
            <w:r>
              <w:rPr>
                <w:rFonts w:ascii="Times New Roman" w:eastAsia="宋体" w:hAnsi="Times New Roman" w:cs="Times New Roman" w:hint="eastAsia"/>
                <w:bCs/>
                <w:szCs w:val="21"/>
              </w:rPr>
              <w:t>师</w:t>
            </w:r>
          </w:p>
        </w:tc>
      </w:tr>
      <w:tr w:rsidR="0042540B" w:rsidRPr="008C36E5" w:rsidTr="00AE3BBC">
        <w:tc>
          <w:tcPr>
            <w:tcW w:w="1382" w:type="dxa"/>
          </w:tcPr>
          <w:p w:rsidR="0042540B" w:rsidRPr="008C36E5" w:rsidRDefault="0042540B" w:rsidP="006D4E2F">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工作单位</w:t>
            </w:r>
          </w:p>
        </w:tc>
        <w:tc>
          <w:tcPr>
            <w:tcW w:w="2765" w:type="dxa"/>
            <w:gridSpan w:val="3"/>
          </w:tcPr>
          <w:p w:rsidR="0042540B" w:rsidRPr="008C36E5" w:rsidRDefault="00712DD4" w:rsidP="006D4E2F">
            <w:pPr>
              <w:jc w:val="center"/>
              <w:rPr>
                <w:rFonts w:ascii="Times New Roman" w:eastAsia="宋体" w:hAnsi="Times New Roman" w:cs="Times New Roman"/>
                <w:bCs/>
                <w:szCs w:val="21"/>
              </w:rPr>
            </w:pPr>
            <w:r>
              <w:rPr>
                <w:rFonts w:ascii="Times New Roman" w:eastAsia="宋体" w:hAnsi="Times New Roman" w:cs="Times New Roman" w:hint="eastAsia"/>
                <w:bCs/>
                <w:szCs w:val="21"/>
              </w:rPr>
              <w:t>常德职业技术学院</w:t>
            </w:r>
          </w:p>
        </w:tc>
        <w:tc>
          <w:tcPr>
            <w:tcW w:w="1383" w:type="dxa"/>
            <w:gridSpan w:val="3"/>
          </w:tcPr>
          <w:p w:rsidR="0042540B" w:rsidRPr="008C36E5" w:rsidRDefault="0042540B" w:rsidP="006D4E2F">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完成单位</w:t>
            </w:r>
          </w:p>
        </w:tc>
        <w:tc>
          <w:tcPr>
            <w:tcW w:w="2942" w:type="dxa"/>
            <w:gridSpan w:val="4"/>
          </w:tcPr>
          <w:p w:rsidR="0042540B" w:rsidRPr="008C36E5" w:rsidRDefault="00712DD4" w:rsidP="006D4E2F">
            <w:pPr>
              <w:jc w:val="center"/>
              <w:rPr>
                <w:rFonts w:ascii="Times New Roman" w:eastAsia="宋体" w:hAnsi="Times New Roman" w:cs="Times New Roman"/>
                <w:bCs/>
                <w:szCs w:val="21"/>
              </w:rPr>
            </w:pPr>
            <w:r>
              <w:rPr>
                <w:rFonts w:ascii="Times New Roman" w:eastAsia="宋体" w:hAnsi="Times New Roman" w:cs="Times New Roman" w:hint="eastAsia"/>
                <w:bCs/>
                <w:szCs w:val="21"/>
              </w:rPr>
              <w:t>常德职业技术学院</w:t>
            </w:r>
          </w:p>
        </w:tc>
      </w:tr>
      <w:tr w:rsidR="008C36E5" w:rsidRPr="008C36E5" w:rsidTr="00AE3BBC">
        <w:tc>
          <w:tcPr>
            <w:tcW w:w="1382" w:type="dxa"/>
            <w:vAlign w:val="center"/>
          </w:tcPr>
          <w:p w:rsidR="008C36E5" w:rsidRPr="008C36E5" w:rsidRDefault="008C36E5" w:rsidP="00712DD4">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对本项目</w:t>
            </w:r>
            <w:r w:rsidR="00712DD4">
              <w:rPr>
                <w:rFonts w:ascii="Times New Roman" w:eastAsia="宋体" w:hAnsi="Times New Roman" w:cs="Times New Roman" w:hint="eastAsia"/>
                <w:bCs/>
                <w:szCs w:val="21"/>
              </w:rPr>
              <w:t>的</w:t>
            </w:r>
            <w:r w:rsidRPr="008C36E5">
              <w:rPr>
                <w:rFonts w:ascii="Times New Roman" w:eastAsia="宋体" w:hAnsi="Times New Roman" w:cs="Times New Roman" w:hint="eastAsia"/>
                <w:bCs/>
                <w:szCs w:val="21"/>
              </w:rPr>
              <w:t>贡献</w:t>
            </w:r>
          </w:p>
        </w:tc>
        <w:tc>
          <w:tcPr>
            <w:tcW w:w="7090" w:type="dxa"/>
            <w:gridSpan w:val="10"/>
          </w:tcPr>
          <w:p w:rsidR="008C36E5" w:rsidRPr="00C64AA7" w:rsidRDefault="00C64AA7" w:rsidP="00CC3255">
            <w:pPr>
              <w:pStyle w:val="a3"/>
              <w:spacing w:line="390" w:lineRule="exact"/>
              <w:ind w:firstLineChars="0" w:firstLine="0"/>
              <w:rPr>
                <w:rFonts w:ascii="Times New Roman"/>
                <w:sz w:val="21"/>
              </w:rPr>
            </w:pPr>
            <w:r>
              <w:rPr>
                <w:rFonts w:ascii="Times New Roman" w:hint="eastAsia"/>
                <w:sz w:val="21"/>
              </w:rPr>
              <w:t>1</w:t>
            </w:r>
            <w:r>
              <w:rPr>
                <w:rFonts w:ascii="Times New Roman" w:hint="eastAsia"/>
                <w:sz w:val="21"/>
              </w:rPr>
              <w:t>、主持</w:t>
            </w:r>
            <w:r w:rsidR="00CC3255">
              <w:rPr>
                <w:rFonts w:ascii="Times New Roman" w:hint="eastAsia"/>
                <w:sz w:val="21"/>
              </w:rPr>
              <w:t>项目实施，制定</w:t>
            </w:r>
            <w:r w:rsidR="00CC3255" w:rsidRPr="00CC3255">
              <w:rPr>
                <w:rFonts w:ascii="Times New Roman" w:hint="eastAsia"/>
                <w:sz w:val="21"/>
              </w:rPr>
              <w:t>标准</w:t>
            </w:r>
            <w:r w:rsidR="00CC3255" w:rsidRPr="00CC3255">
              <w:rPr>
                <w:rFonts w:ascii="Times New Roman"/>
                <w:sz w:val="21"/>
              </w:rPr>
              <w:t>23</w:t>
            </w:r>
            <w:r w:rsidR="00CC3255" w:rsidRPr="00CC3255">
              <w:rPr>
                <w:rFonts w:ascii="Times New Roman"/>
                <w:sz w:val="21"/>
              </w:rPr>
              <w:t>项、</w:t>
            </w:r>
            <w:r w:rsidR="00CC3255">
              <w:rPr>
                <w:rFonts w:ascii="Times New Roman" w:hint="eastAsia"/>
                <w:sz w:val="21"/>
              </w:rPr>
              <w:t>撰写</w:t>
            </w:r>
            <w:r w:rsidR="00CC3255" w:rsidRPr="00CC3255">
              <w:rPr>
                <w:rFonts w:ascii="Times New Roman"/>
                <w:sz w:val="21"/>
              </w:rPr>
              <w:t>论文</w:t>
            </w:r>
            <w:r w:rsidR="00CC3255" w:rsidRPr="00CC3255">
              <w:rPr>
                <w:rFonts w:ascii="Times New Roman"/>
                <w:sz w:val="21"/>
              </w:rPr>
              <w:t>8</w:t>
            </w:r>
            <w:r w:rsidR="00CC3255" w:rsidRPr="00CC3255">
              <w:rPr>
                <w:rFonts w:ascii="Times New Roman"/>
                <w:sz w:val="21"/>
              </w:rPr>
              <w:t>篇、</w:t>
            </w:r>
            <w:r w:rsidR="00CC3255">
              <w:rPr>
                <w:rFonts w:ascii="Times New Roman" w:hint="eastAsia"/>
                <w:sz w:val="21"/>
              </w:rPr>
              <w:t>编写</w:t>
            </w:r>
            <w:r w:rsidR="00CC3255" w:rsidRPr="00CC3255">
              <w:rPr>
                <w:rFonts w:ascii="Times New Roman"/>
                <w:sz w:val="21"/>
              </w:rPr>
              <w:t>专著</w:t>
            </w:r>
            <w:r w:rsidR="00CC3255" w:rsidRPr="00CC3255">
              <w:rPr>
                <w:rFonts w:ascii="Times New Roman"/>
                <w:sz w:val="21"/>
              </w:rPr>
              <w:t>5</w:t>
            </w:r>
            <w:r w:rsidR="00CC3255" w:rsidRPr="00CC3255">
              <w:rPr>
                <w:rFonts w:ascii="Times New Roman"/>
                <w:sz w:val="21"/>
              </w:rPr>
              <w:t>本</w:t>
            </w:r>
            <w:r w:rsidR="00CC3255">
              <w:rPr>
                <w:rFonts w:ascii="Times New Roman" w:hint="eastAsia"/>
                <w:sz w:val="21"/>
              </w:rPr>
              <w:t>（</w:t>
            </w:r>
            <w:r w:rsidR="00CC3255" w:rsidRPr="00CC3255">
              <w:rPr>
                <w:rFonts w:ascii="Times New Roman" w:hint="eastAsia"/>
                <w:sz w:val="21"/>
              </w:rPr>
              <w:t>附件六：</w:t>
            </w:r>
            <w:r w:rsidR="00CC3255" w:rsidRPr="00CC3255">
              <w:rPr>
                <w:rFonts w:ascii="Times New Roman"/>
                <w:sz w:val="21"/>
              </w:rPr>
              <w:t>7-</w:t>
            </w:r>
            <w:r w:rsidR="00054446">
              <w:rPr>
                <w:rFonts w:ascii="Times New Roman" w:hint="eastAsia"/>
                <w:sz w:val="21"/>
              </w:rPr>
              <w:t>10</w:t>
            </w:r>
            <w:r w:rsidR="00CC3255" w:rsidRPr="00CC3255">
              <w:rPr>
                <w:rFonts w:ascii="Times New Roman"/>
                <w:sz w:val="21"/>
              </w:rPr>
              <w:t>、</w:t>
            </w:r>
            <w:r w:rsidR="00CC3255" w:rsidRPr="00CC3255">
              <w:rPr>
                <w:rFonts w:ascii="Times New Roman"/>
                <w:sz w:val="21"/>
              </w:rPr>
              <w:t>22</w:t>
            </w:r>
            <w:r w:rsidR="00CC3255" w:rsidRPr="00CC3255">
              <w:rPr>
                <w:rFonts w:ascii="Times New Roman"/>
                <w:sz w:val="21"/>
              </w:rPr>
              <w:t>，其他未列入计数</w:t>
            </w:r>
            <w:r w:rsidR="0094060A" w:rsidRPr="0094060A">
              <w:rPr>
                <w:rFonts w:ascii="Times New Roman" w:hint="eastAsia"/>
                <w:sz w:val="21"/>
              </w:rPr>
              <w:t>知识产权</w:t>
            </w:r>
            <w:r>
              <w:rPr>
                <w:rFonts w:ascii="Times New Roman" w:hint="eastAsia"/>
                <w:sz w:val="21"/>
              </w:rPr>
              <w:t>)</w:t>
            </w:r>
            <w:r>
              <w:rPr>
                <w:rFonts w:ascii="Times New Roman" w:hint="eastAsia"/>
                <w:sz w:val="21"/>
              </w:rPr>
              <w:t>；</w:t>
            </w:r>
            <w:r>
              <w:rPr>
                <w:rFonts w:ascii="Times New Roman" w:hint="eastAsia"/>
                <w:sz w:val="21"/>
              </w:rPr>
              <w:t>2</w:t>
            </w:r>
            <w:r>
              <w:rPr>
                <w:rFonts w:ascii="Times New Roman" w:hint="eastAsia"/>
                <w:sz w:val="21"/>
              </w:rPr>
              <w:t>、主持或参与技术培训、办点示范、技术服务与推广应用（附件五）。</w:t>
            </w:r>
          </w:p>
        </w:tc>
      </w:tr>
      <w:tr w:rsidR="00C64AA7" w:rsidRPr="008C36E5" w:rsidTr="00AE3BBC">
        <w:tc>
          <w:tcPr>
            <w:tcW w:w="1382" w:type="dxa"/>
            <w:vAlign w:val="center"/>
          </w:tcPr>
          <w:p w:rsidR="00C64AA7" w:rsidRPr="008C36E5" w:rsidRDefault="00C64AA7" w:rsidP="00915556">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姓</w:t>
            </w:r>
            <w:r w:rsidR="00712DD4">
              <w:rPr>
                <w:rFonts w:ascii="Times New Roman" w:eastAsia="宋体" w:hAnsi="Times New Roman" w:cs="Times New Roman" w:hint="eastAsia"/>
                <w:bCs/>
                <w:szCs w:val="21"/>
              </w:rPr>
              <w:t xml:space="preserve">  </w:t>
            </w:r>
            <w:r w:rsidRPr="008C36E5">
              <w:rPr>
                <w:rFonts w:ascii="Times New Roman" w:eastAsia="宋体" w:hAnsi="Times New Roman" w:cs="Times New Roman" w:hint="eastAsia"/>
                <w:bCs/>
                <w:szCs w:val="21"/>
              </w:rPr>
              <w:t>名</w:t>
            </w:r>
          </w:p>
        </w:tc>
        <w:tc>
          <w:tcPr>
            <w:tcW w:w="1382" w:type="dxa"/>
            <w:vAlign w:val="center"/>
          </w:tcPr>
          <w:p w:rsidR="00C64AA7" w:rsidRPr="008C36E5" w:rsidRDefault="006F7421" w:rsidP="00915556">
            <w:pPr>
              <w:jc w:val="center"/>
              <w:rPr>
                <w:rFonts w:ascii="Times New Roman" w:eastAsia="宋体" w:hAnsi="Times New Roman" w:cs="Times New Roman"/>
                <w:bCs/>
                <w:szCs w:val="21"/>
              </w:rPr>
            </w:pPr>
            <w:r>
              <w:rPr>
                <w:rFonts w:ascii="Times New Roman" w:eastAsia="宋体" w:hAnsi="Times New Roman" w:cs="Times New Roman" w:hint="eastAsia"/>
                <w:bCs/>
                <w:szCs w:val="21"/>
              </w:rPr>
              <w:t>颜送贵</w:t>
            </w:r>
          </w:p>
        </w:tc>
        <w:tc>
          <w:tcPr>
            <w:tcW w:w="1383" w:type="dxa"/>
            <w:gridSpan w:val="2"/>
            <w:vAlign w:val="center"/>
          </w:tcPr>
          <w:p w:rsidR="00C64AA7" w:rsidRPr="008C36E5" w:rsidRDefault="00C64AA7" w:rsidP="00915556">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项目排名</w:t>
            </w:r>
          </w:p>
        </w:tc>
        <w:tc>
          <w:tcPr>
            <w:tcW w:w="1383" w:type="dxa"/>
            <w:gridSpan w:val="3"/>
            <w:vAlign w:val="center"/>
          </w:tcPr>
          <w:p w:rsidR="00C64AA7" w:rsidRPr="008C36E5" w:rsidRDefault="00C64AA7" w:rsidP="00915556">
            <w:pPr>
              <w:jc w:val="center"/>
              <w:rPr>
                <w:rFonts w:ascii="Times New Roman" w:eastAsia="宋体" w:hAnsi="Times New Roman" w:cs="Times New Roman"/>
                <w:bCs/>
                <w:szCs w:val="21"/>
              </w:rPr>
            </w:pPr>
            <w:r>
              <w:rPr>
                <w:rFonts w:ascii="Times New Roman" w:eastAsia="宋体" w:hAnsi="Times New Roman" w:cs="Times New Roman"/>
                <w:bCs/>
                <w:szCs w:val="21"/>
              </w:rPr>
              <w:t>2</w:t>
            </w:r>
          </w:p>
        </w:tc>
        <w:tc>
          <w:tcPr>
            <w:tcW w:w="1383" w:type="dxa"/>
            <w:gridSpan w:val="3"/>
            <w:vAlign w:val="center"/>
          </w:tcPr>
          <w:p w:rsidR="00C64AA7" w:rsidRPr="008C36E5" w:rsidRDefault="00C64AA7" w:rsidP="00915556">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职务</w:t>
            </w:r>
            <w:r w:rsidRPr="008C36E5">
              <w:rPr>
                <w:rFonts w:ascii="Times New Roman" w:eastAsia="宋体" w:hAnsi="Times New Roman" w:cs="Times New Roman" w:hint="eastAsia"/>
                <w:bCs/>
                <w:szCs w:val="21"/>
              </w:rPr>
              <w:t>/</w:t>
            </w:r>
            <w:r w:rsidRPr="008C36E5">
              <w:rPr>
                <w:rFonts w:ascii="Times New Roman" w:eastAsia="宋体" w:hAnsi="Times New Roman" w:cs="Times New Roman" w:hint="eastAsia"/>
                <w:bCs/>
                <w:szCs w:val="21"/>
              </w:rPr>
              <w:t>职称</w:t>
            </w:r>
          </w:p>
        </w:tc>
        <w:tc>
          <w:tcPr>
            <w:tcW w:w="1559" w:type="dxa"/>
            <w:vAlign w:val="center"/>
          </w:tcPr>
          <w:p w:rsidR="00C64AA7" w:rsidRPr="008C36E5" w:rsidRDefault="006F7421" w:rsidP="00915556">
            <w:pPr>
              <w:jc w:val="center"/>
              <w:rPr>
                <w:rFonts w:ascii="Times New Roman" w:eastAsia="宋体" w:hAnsi="Times New Roman" w:cs="Times New Roman"/>
                <w:bCs/>
                <w:szCs w:val="21"/>
              </w:rPr>
            </w:pPr>
            <w:r>
              <w:rPr>
                <w:rFonts w:ascii="Times New Roman" w:eastAsia="宋体" w:hAnsi="Times New Roman" w:cs="Times New Roman" w:hint="eastAsia"/>
                <w:bCs/>
                <w:szCs w:val="21"/>
              </w:rPr>
              <w:t>所长</w:t>
            </w:r>
            <w:r>
              <w:rPr>
                <w:rFonts w:ascii="Times New Roman" w:eastAsia="宋体" w:hAnsi="Times New Roman" w:cs="Times New Roman" w:hint="eastAsia"/>
                <w:bCs/>
                <w:szCs w:val="21"/>
              </w:rPr>
              <w:t>/</w:t>
            </w:r>
            <w:r>
              <w:rPr>
                <w:rFonts w:ascii="Times New Roman" w:eastAsia="宋体" w:hAnsi="Times New Roman" w:cs="Times New Roman" w:hint="eastAsia"/>
                <w:bCs/>
                <w:szCs w:val="21"/>
              </w:rPr>
              <w:t>研究员</w:t>
            </w:r>
          </w:p>
        </w:tc>
      </w:tr>
      <w:tr w:rsidR="00C64AA7" w:rsidRPr="008C36E5" w:rsidTr="00AE3BBC">
        <w:tc>
          <w:tcPr>
            <w:tcW w:w="1382" w:type="dxa"/>
            <w:vAlign w:val="center"/>
          </w:tcPr>
          <w:p w:rsidR="00C64AA7" w:rsidRPr="008C36E5" w:rsidRDefault="00C64AA7" w:rsidP="00915556">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工作单位</w:t>
            </w:r>
          </w:p>
        </w:tc>
        <w:tc>
          <w:tcPr>
            <w:tcW w:w="2765" w:type="dxa"/>
            <w:gridSpan w:val="3"/>
            <w:vAlign w:val="center"/>
          </w:tcPr>
          <w:p w:rsidR="00C64AA7" w:rsidRPr="008C36E5" w:rsidRDefault="006F7421" w:rsidP="00915556">
            <w:pPr>
              <w:jc w:val="center"/>
              <w:rPr>
                <w:rFonts w:ascii="Times New Roman" w:eastAsia="宋体" w:hAnsi="Times New Roman" w:cs="Times New Roman"/>
                <w:bCs/>
                <w:szCs w:val="21"/>
              </w:rPr>
            </w:pPr>
            <w:r>
              <w:rPr>
                <w:rFonts w:ascii="Times New Roman" w:eastAsia="宋体" w:hAnsi="Times New Roman" w:cs="Times New Roman" w:hint="eastAsia"/>
                <w:bCs/>
                <w:szCs w:val="21"/>
              </w:rPr>
              <w:t>桃源县富硒产品研究所</w:t>
            </w:r>
          </w:p>
        </w:tc>
        <w:tc>
          <w:tcPr>
            <w:tcW w:w="1383" w:type="dxa"/>
            <w:gridSpan w:val="3"/>
            <w:vAlign w:val="center"/>
          </w:tcPr>
          <w:p w:rsidR="00C64AA7" w:rsidRPr="008C36E5" w:rsidRDefault="00C64AA7" w:rsidP="00915556">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完成单位</w:t>
            </w:r>
          </w:p>
        </w:tc>
        <w:tc>
          <w:tcPr>
            <w:tcW w:w="2942" w:type="dxa"/>
            <w:gridSpan w:val="4"/>
            <w:vAlign w:val="center"/>
          </w:tcPr>
          <w:p w:rsidR="00C64AA7" w:rsidRPr="00DD3523" w:rsidRDefault="006F7421" w:rsidP="00915556">
            <w:pPr>
              <w:pStyle w:val="a3"/>
              <w:spacing w:line="390" w:lineRule="exact"/>
              <w:ind w:firstLineChars="0" w:firstLine="0"/>
              <w:jc w:val="center"/>
              <w:rPr>
                <w:rFonts w:ascii="Times New Roman"/>
                <w:sz w:val="21"/>
              </w:rPr>
            </w:pPr>
            <w:r>
              <w:rPr>
                <w:rFonts w:ascii="Times New Roman" w:hint="eastAsia"/>
                <w:sz w:val="21"/>
              </w:rPr>
              <w:t>桃源县富硒产品研究所</w:t>
            </w:r>
          </w:p>
        </w:tc>
      </w:tr>
      <w:tr w:rsidR="00C64AA7" w:rsidRPr="005914AA" w:rsidTr="00AE3BBC">
        <w:tc>
          <w:tcPr>
            <w:tcW w:w="1382" w:type="dxa"/>
            <w:vAlign w:val="center"/>
          </w:tcPr>
          <w:p w:rsidR="00C64AA7" w:rsidRPr="008C36E5" w:rsidRDefault="006F7421" w:rsidP="00095545">
            <w:pPr>
              <w:jc w:val="center"/>
              <w:rPr>
                <w:rFonts w:ascii="Times New Roman" w:eastAsia="宋体" w:hAnsi="Times New Roman" w:cs="Times New Roman"/>
                <w:bCs/>
                <w:szCs w:val="21"/>
              </w:rPr>
            </w:pPr>
            <w:r w:rsidRPr="006F7421">
              <w:rPr>
                <w:rFonts w:ascii="Times New Roman" w:eastAsia="宋体" w:hAnsi="Times New Roman" w:cs="Times New Roman" w:hint="eastAsia"/>
                <w:bCs/>
                <w:szCs w:val="21"/>
              </w:rPr>
              <w:t>对本项目的贡献</w:t>
            </w:r>
          </w:p>
        </w:tc>
        <w:tc>
          <w:tcPr>
            <w:tcW w:w="7090" w:type="dxa"/>
            <w:gridSpan w:val="10"/>
          </w:tcPr>
          <w:p w:rsidR="00C64AA7" w:rsidRPr="00C64AA7" w:rsidRDefault="00C64AA7" w:rsidP="006F7421">
            <w:pPr>
              <w:pStyle w:val="a3"/>
              <w:spacing w:line="390" w:lineRule="exact"/>
              <w:ind w:firstLineChars="0" w:firstLine="0"/>
              <w:rPr>
                <w:rFonts w:ascii="Times New Roman"/>
                <w:sz w:val="21"/>
              </w:rPr>
            </w:pPr>
            <w:r>
              <w:rPr>
                <w:rFonts w:ascii="Times New Roman" w:hint="eastAsia"/>
                <w:sz w:val="21"/>
              </w:rPr>
              <w:t>1</w:t>
            </w:r>
            <w:r>
              <w:rPr>
                <w:rFonts w:ascii="Times New Roman" w:hint="eastAsia"/>
                <w:sz w:val="21"/>
              </w:rPr>
              <w:t>、</w:t>
            </w:r>
            <w:r w:rsidR="006F7421">
              <w:rPr>
                <w:rFonts w:ascii="Times New Roman" w:hint="eastAsia"/>
                <w:sz w:val="21"/>
              </w:rPr>
              <w:t>发明</w:t>
            </w:r>
            <w:r w:rsidR="006F7421" w:rsidRPr="006F7421">
              <w:rPr>
                <w:rFonts w:ascii="Times New Roman" w:hint="eastAsia"/>
                <w:sz w:val="21"/>
              </w:rPr>
              <w:t>专利</w:t>
            </w:r>
            <w:r w:rsidR="006F7421" w:rsidRPr="006F7421">
              <w:rPr>
                <w:rFonts w:ascii="Times New Roman"/>
                <w:sz w:val="21"/>
              </w:rPr>
              <w:t>2</w:t>
            </w:r>
            <w:r w:rsidR="006F7421" w:rsidRPr="006F7421">
              <w:rPr>
                <w:rFonts w:ascii="Times New Roman"/>
                <w:sz w:val="21"/>
              </w:rPr>
              <w:t>项、</w:t>
            </w:r>
            <w:r w:rsidR="006F7421">
              <w:rPr>
                <w:rFonts w:ascii="Times New Roman" w:hint="eastAsia"/>
                <w:sz w:val="21"/>
              </w:rPr>
              <w:t>制定</w:t>
            </w:r>
            <w:r w:rsidR="006F7421" w:rsidRPr="006F7421">
              <w:rPr>
                <w:rFonts w:ascii="Times New Roman"/>
                <w:sz w:val="21"/>
              </w:rPr>
              <w:t>标准</w:t>
            </w:r>
            <w:r w:rsidR="006F7421" w:rsidRPr="006F7421">
              <w:rPr>
                <w:rFonts w:ascii="Times New Roman"/>
                <w:sz w:val="21"/>
              </w:rPr>
              <w:t>64</w:t>
            </w:r>
            <w:r w:rsidR="006F7421" w:rsidRPr="006F7421">
              <w:rPr>
                <w:rFonts w:ascii="Times New Roman"/>
                <w:sz w:val="21"/>
              </w:rPr>
              <w:t>项、</w:t>
            </w:r>
            <w:r w:rsidR="006F7421">
              <w:rPr>
                <w:rFonts w:ascii="Times New Roman" w:hint="eastAsia"/>
                <w:sz w:val="21"/>
              </w:rPr>
              <w:t>撰写</w:t>
            </w:r>
            <w:r w:rsidR="006F7421" w:rsidRPr="006F7421">
              <w:rPr>
                <w:rFonts w:ascii="Times New Roman"/>
                <w:sz w:val="21"/>
              </w:rPr>
              <w:t>论文</w:t>
            </w:r>
            <w:r w:rsidR="006F7421" w:rsidRPr="006F7421">
              <w:rPr>
                <w:rFonts w:ascii="Times New Roman"/>
                <w:sz w:val="21"/>
              </w:rPr>
              <w:t>24</w:t>
            </w:r>
            <w:r w:rsidR="006F7421" w:rsidRPr="006F7421">
              <w:rPr>
                <w:rFonts w:ascii="Times New Roman"/>
                <w:sz w:val="21"/>
              </w:rPr>
              <w:t>篇、</w:t>
            </w:r>
            <w:r w:rsidR="006F7421">
              <w:rPr>
                <w:rFonts w:ascii="Times New Roman" w:hint="eastAsia"/>
                <w:sz w:val="21"/>
              </w:rPr>
              <w:t>撰写</w:t>
            </w:r>
            <w:r w:rsidR="006F7421" w:rsidRPr="006F7421">
              <w:rPr>
                <w:rFonts w:ascii="Times New Roman"/>
                <w:sz w:val="21"/>
              </w:rPr>
              <w:t>专著</w:t>
            </w:r>
            <w:r w:rsidR="006F7421" w:rsidRPr="006F7421">
              <w:rPr>
                <w:rFonts w:ascii="Times New Roman"/>
                <w:sz w:val="21"/>
              </w:rPr>
              <w:t>10</w:t>
            </w:r>
            <w:r w:rsidR="006F7421" w:rsidRPr="006F7421">
              <w:rPr>
                <w:rFonts w:ascii="Times New Roman"/>
                <w:sz w:val="21"/>
              </w:rPr>
              <w:t>本</w:t>
            </w:r>
            <w:r>
              <w:rPr>
                <w:rFonts w:ascii="Times New Roman" w:hint="eastAsia"/>
                <w:sz w:val="21"/>
              </w:rPr>
              <w:t>(</w:t>
            </w:r>
            <w:r>
              <w:rPr>
                <w:rFonts w:ascii="Times New Roman" w:hint="eastAsia"/>
                <w:sz w:val="21"/>
              </w:rPr>
              <w:t>附件一：</w:t>
            </w:r>
            <w:r w:rsidR="006F7421">
              <w:rPr>
                <w:rFonts w:ascii="Times New Roman" w:hint="eastAsia"/>
                <w:sz w:val="21"/>
              </w:rPr>
              <w:t>2</w:t>
            </w:r>
            <w:r w:rsidR="00DD3523" w:rsidRPr="00DD3523">
              <w:rPr>
                <w:rFonts w:ascii="Times New Roman" w:hint="eastAsia"/>
                <w:sz w:val="21"/>
              </w:rPr>
              <w:t>-3</w:t>
            </w:r>
            <w:r w:rsidR="00DD3523" w:rsidRPr="00DD3523">
              <w:rPr>
                <w:rFonts w:ascii="Times New Roman" w:hint="eastAsia"/>
                <w:sz w:val="21"/>
              </w:rPr>
              <w:t>、</w:t>
            </w:r>
            <w:r w:rsidR="006F7421" w:rsidRPr="006F7421">
              <w:rPr>
                <w:rFonts w:ascii="Times New Roman" w:hint="eastAsia"/>
                <w:sz w:val="21"/>
              </w:rPr>
              <w:t>附件六：</w:t>
            </w:r>
            <w:r w:rsidR="006F7421" w:rsidRPr="006F7421">
              <w:rPr>
                <w:rFonts w:ascii="Times New Roman"/>
                <w:sz w:val="21"/>
              </w:rPr>
              <w:t>7-</w:t>
            </w:r>
            <w:r w:rsidR="00054446">
              <w:rPr>
                <w:rFonts w:ascii="Times New Roman" w:hint="eastAsia"/>
                <w:sz w:val="21"/>
              </w:rPr>
              <w:t>10</w:t>
            </w:r>
            <w:r w:rsidR="006F7421" w:rsidRPr="006F7421">
              <w:rPr>
                <w:rFonts w:ascii="Times New Roman"/>
                <w:sz w:val="21"/>
              </w:rPr>
              <w:t>、</w:t>
            </w:r>
            <w:r w:rsidR="006F7421" w:rsidRPr="006F7421">
              <w:rPr>
                <w:rFonts w:ascii="Times New Roman"/>
                <w:sz w:val="21"/>
              </w:rPr>
              <w:t>22</w:t>
            </w:r>
            <w:r w:rsidR="006F7421" w:rsidRPr="006F7421">
              <w:rPr>
                <w:rFonts w:ascii="Times New Roman"/>
                <w:sz w:val="21"/>
              </w:rPr>
              <w:t>，其他未列入计数</w:t>
            </w:r>
            <w:r w:rsidR="0094060A" w:rsidRPr="0094060A">
              <w:rPr>
                <w:rFonts w:ascii="Times New Roman" w:hint="eastAsia"/>
                <w:sz w:val="21"/>
              </w:rPr>
              <w:t>知识产权</w:t>
            </w:r>
            <w:r>
              <w:rPr>
                <w:rFonts w:ascii="Times New Roman" w:hint="eastAsia"/>
                <w:sz w:val="21"/>
              </w:rPr>
              <w:t>)</w:t>
            </w:r>
            <w:r>
              <w:rPr>
                <w:rFonts w:ascii="Times New Roman" w:hint="eastAsia"/>
                <w:sz w:val="21"/>
              </w:rPr>
              <w:t>；</w:t>
            </w:r>
            <w:r>
              <w:rPr>
                <w:rFonts w:ascii="Times New Roman" w:hint="eastAsia"/>
                <w:sz w:val="21"/>
              </w:rPr>
              <w:t>2</w:t>
            </w:r>
            <w:r>
              <w:rPr>
                <w:rFonts w:ascii="Times New Roman" w:hint="eastAsia"/>
                <w:sz w:val="21"/>
              </w:rPr>
              <w:t>、主持或参与技术培训、办点示范、技术服务与推广应用（附件五）。</w:t>
            </w:r>
          </w:p>
        </w:tc>
      </w:tr>
      <w:tr w:rsidR="00C64AA7" w:rsidRPr="008C36E5" w:rsidTr="00AE3BBC">
        <w:tc>
          <w:tcPr>
            <w:tcW w:w="1382" w:type="dxa"/>
          </w:tcPr>
          <w:p w:rsidR="00C64AA7" w:rsidRPr="008C36E5" w:rsidRDefault="00C64AA7" w:rsidP="00095545">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姓</w:t>
            </w:r>
            <w:r w:rsidR="006F7421">
              <w:rPr>
                <w:rFonts w:ascii="Times New Roman" w:eastAsia="宋体" w:hAnsi="Times New Roman" w:cs="Times New Roman" w:hint="eastAsia"/>
                <w:bCs/>
                <w:szCs w:val="21"/>
              </w:rPr>
              <w:t xml:space="preserve">  </w:t>
            </w:r>
            <w:r w:rsidRPr="008C36E5">
              <w:rPr>
                <w:rFonts w:ascii="Times New Roman" w:eastAsia="宋体" w:hAnsi="Times New Roman" w:cs="Times New Roman" w:hint="eastAsia"/>
                <w:bCs/>
                <w:szCs w:val="21"/>
              </w:rPr>
              <w:t>名</w:t>
            </w:r>
          </w:p>
        </w:tc>
        <w:tc>
          <w:tcPr>
            <w:tcW w:w="1382" w:type="dxa"/>
          </w:tcPr>
          <w:p w:rsidR="00C64AA7" w:rsidRPr="008C36E5" w:rsidRDefault="006F7421" w:rsidP="00095545">
            <w:pPr>
              <w:jc w:val="center"/>
              <w:rPr>
                <w:rFonts w:ascii="Times New Roman" w:eastAsia="宋体" w:hAnsi="Times New Roman" w:cs="Times New Roman"/>
                <w:bCs/>
                <w:szCs w:val="21"/>
              </w:rPr>
            </w:pPr>
            <w:r>
              <w:rPr>
                <w:rFonts w:ascii="Times New Roman" w:eastAsia="宋体" w:hAnsi="Times New Roman" w:cs="Times New Roman" w:hint="eastAsia"/>
                <w:bCs/>
                <w:szCs w:val="21"/>
              </w:rPr>
              <w:t>王朝晖</w:t>
            </w:r>
          </w:p>
        </w:tc>
        <w:tc>
          <w:tcPr>
            <w:tcW w:w="1383" w:type="dxa"/>
            <w:gridSpan w:val="2"/>
          </w:tcPr>
          <w:p w:rsidR="00C64AA7" w:rsidRPr="008C36E5" w:rsidRDefault="00C64AA7" w:rsidP="00095545">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项目排名</w:t>
            </w:r>
          </w:p>
        </w:tc>
        <w:tc>
          <w:tcPr>
            <w:tcW w:w="1383" w:type="dxa"/>
            <w:gridSpan w:val="3"/>
          </w:tcPr>
          <w:p w:rsidR="00C64AA7" w:rsidRPr="008C36E5" w:rsidRDefault="00C64AA7" w:rsidP="00095545">
            <w:pPr>
              <w:jc w:val="center"/>
              <w:rPr>
                <w:rFonts w:ascii="Times New Roman" w:eastAsia="宋体" w:hAnsi="Times New Roman" w:cs="Times New Roman"/>
                <w:bCs/>
                <w:szCs w:val="21"/>
              </w:rPr>
            </w:pPr>
            <w:r>
              <w:rPr>
                <w:rFonts w:ascii="Times New Roman" w:eastAsia="宋体" w:hAnsi="Times New Roman" w:cs="Times New Roman"/>
                <w:bCs/>
                <w:szCs w:val="21"/>
              </w:rPr>
              <w:t>3</w:t>
            </w:r>
          </w:p>
        </w:tc>
        <w:tc>
          <w:tcPr>
            <w:tcW w:w="1383" w:type="dxa"/>
            <w:gridSpan w:val="3"/>
          </w:tcPr>
          <w:p w:rsidR="00C64AA7" w:rsidRPr="008C36E5" w:rsidRDefault="00C64AA7" w:rsidP="00095545">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职务</w:t>
            </w:r>
            <w:r w:rsidRPr="008C36E5">
              <w:rPr>
                <w:rFonts w:ascii="Times New Roman" w:eastAsia="宋体" w:hAnsi="Times New Roman" w:cs="Times New Roman" w:hint="eastAsia"/>
                <w:bCs/>
                <w:szCs w:val="21"/>
              </w:rPr>
              <w:t>/</w:t>
            </w:r>
            <w:r w:rsidRPr="008C36E5">
              <w:rPr>
                <w:rFonts w:ascii="Times New Roman" w:eastAsia="宋体" w:hAnsi="Times New Roman" w:cs="Times New Roman" w:hint="eastAsia"/>
                <w:bCs/>
                <w:szCs w:val="21"/>
              </w:rPr>
              <w:t>职称</w:t>
            </w:r>
          </w:p>
        </w:tc>
        <w:tc>
          <w:tcPr>
            <w:tcW w:w="1559" w:type="dxa"/>
          </w:tcPr>
          <w:p w:rsidR="00C64AA7" w:rsidRPr="008C36E5" w:rsidRDefault="006F7421" w:rsidP="00095545">
            <w:pPr>
              <w:jc w:val="center"/>
              <w:rPr>
                <w:rFonts w:ascii="Times New Roman" w:eastAsia="宋体" w:hAnsi="Times New Roman" w:cs="Times New Roman"/>
                <w:bCs/>
                <w:szCs w:val="21"/>
              </w:rPr>
            </w:pPr>
            <w:r>
              <w:rPr>
                <w:rFonts w:ascii="Times New Roman" w:eastAsia="宋体" w:hAnsi="Times New Roman" w:cs="Times New Roman" w:hint="eastAsia"/>
                <w:bCs/>
                <w:szCs w:val="21"/>
              </w:rPr>
              <w:t>教</w:t>
            </w:r>
            <w:r>
              <w:rPr>
                <w:rFonts w:ascii="Times New Roman" w:eastAsia="宋体" w:hAnsi="Times New Roman" w:cs="Times New Roman" w:hint="eastAsia"/>
                <w:bCs/>
                <w:szCs w:val="21"/>
              </w:rPr>
              <w:t xml:space="preserve">  </w:t>
            </w:r>
            <w:r>
              <w:rPr>
                <w:rFonts w:ascii="Times New Roman" w:eastAsia="宋体" w:hAnsi="Times New Roman" w:cs="Times New Roman" w:hint="eastAsia"/>
                <w:bCs/>
                <w:szCs w:val="21"/>
              </w:rPr>
              <w:t>授</w:t>
            </w:r>
          </w:p>
        </w:tc>
      </w:tr>
      <w:tr w:rsidR="00AC540D" w:rsidRPr="008C36E5" w:rsidTr="00AE3BBC">
        <w:tc>
          <w:tcPr>
            <w:tcW w:w="1382" w:type="dxa"/>
          </w:tcPr>
          <w:p w:rsidR="00AC540D" w:rsidRPr="008C36E5" w:rsidRDefault="00AC540D" w:rsidP="00095545">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工作单位</w:t>
            </w:r>
          </w:p>
        </w:tc>
        <w:tc>
          <w:tcPr>
            <w:tcW w:w="2765" w:type="dxa"/>
            <w:gridSpan w:val="3"/>
          </w:tcPr>
          <w:p w:rsidR="00AC540D" w:rsidRPr="008C36E5" w:rsidRDefault="006F7421" w:rsidP="00095545">
            <w:pPr>
              <w:jc w:val="center"/>
              <w:rPr>
                <w:rFonts w:ascii="Times New Roman" w:eastAsia="宋体" w:hAnsi="Times New Roman" w:cs="Times New Roman"/>
                <w:bCs/>
                <w:szCs w:val="21"/>
              </w:rPr>
            </w:pPr>
            <w:r>
              <w:rPr>
                <w:rFonts w:ascii="Times New Roman" w:eastAsia="宋体" w:hAnsi="Times New Roman" w:cs="Times New Roman" w:hint="eastAsia"/>
                <w:bCs/>
                <w:szCs w:val="21"/>
              </w:rPr>
              <w:t>常德职业技术学院</w:t>
            </w:r>
          </w:p>
        </w:tc>
        <w:tc>
          <w:tcPr>
            <w:tcW w:w="1383" w:type="dxa"/>
            <w:gridSpan w:val="3"/>
          </w:tcPr>
          <w:p w:rsidR="00AC540D" w:rsidRPr="008C36E5" w:rsidRDefault="00AC540D" w:rsidP="00095545">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完成单位</w:t>
            </w:r>
          </w:p>
        </w:tc>
        <w:tc>
          <w:tcPr>
            <w:tcW w:w="2942" w:type="dxa"/>
            <w:gridSpan w:val="4"/>
          </w:tcPr>
          <w:p w:rsidR="00AC540D" w:rsidRPr="008C36E5" w:rsidRDefault="006F7421" w:rsidP="00095545">
            <w:pPr>
              <w:jc w:val="center"/>
              <w:rPr>
                <w:rFonts w:ascii="Times New Roman" w:eastAsia="宋体" w:hAnsi="Times New Roman" w:cs="Times New Roman"/>
                <w:bCs/>
                <w:szCs w:val="21"/>
              </w:rPr>
            </w:pPr>
            <w:r>
              <w:rPr>
                <w:rFonts w:ascii="Times New Roman" w:eastAsia="宋体" w:hAnsi="Times New Roman" w:cs="Times New Roman" w:hint="eastAsia"/>
                <w:bCs/>
                <w:szCs w:val="21"/>
              </w:rPr>
              <w:t>常德职业技术学院</w:t>
            </w:r>
          </w:p>
        </w:tc>
      </w:tr>
      <w:tr w:rsidR="00C64AA7" w:rsidRPr="008C36E5" w:rsidTr="00AE3BBC">
        <w:tc>
          <w:tcPr>
            <w:tcW w:w="1382" w:type="dxa"/>
            <w:vAlign w:val="center"/>
          </w:tcPr>
          <w:p w:rsidR="00C64AA7" w:rsidRPr="008C36E5" w:rsidRDefault="006F7421" w:rsidP="00095545">
            <w:pPr>
              <w:jc w:val="center"/>
              <w:rPr>
                <w:rFonts w:ascii="Times New Roman" w:eastAsia="宋体" w:hAnsi="Times New Roman" w:cs="Times New Roman"/>
                <w:bCs/>
                <w:szCs w:val="21"/>
              </w:rPr>
            </w:pPr>
            <w:r w:rsidRPr="006F7421">
              <w:rPr>
                <w:rFonts w:ascii="Times New Roman" w:eastAsia="宋体" w:hAnsi="Times New Roman" w:cs="Times New Roman" w:hint="eastAsia"/>
                <w:bCs/>
                <w:szCs w:val="21"/>
              </w:rPr>
              <w:t>对本项目的贡献</w:t>
            </w:r>
          </w:p>
        </w:tc>
        <w:tc>
          <w:tcPr>
            <w:tcW w:w="7090" w:type="dxa"/>
            <w:gridSpan w:val="10"/>
          </w:tcPr>
          <w:p w:rsidR="00C64AA7" w:rsidRPr="00AC540D" w:rsidRDefault="00AC540D" w:rsidP="006F7421">
            <w:pPr>
              <w:pStyle w:val="a3"/>
              <w:spacing w:line="390" w:lineRule="exact"/>
              <w:ind w:firstLineChars="0" w:firstLine="0"/>
              <w:rPr>
                <w:rFonts w:ascii="Times New Roman"/>
                <w:sz w:val="21"/>
              </w:rPr>
            </w:pPr>
            <w:r>
              <w:rPr>
                <w:rFonts w:ascii="Times New Roman" w:hint="eastAsia"/>
                <w:sz w:val="21"/>
              </w:rPr>
              <w:t>1</w:t>
            </w:r>
            <w:r>
              <w:rPr>
                <w:rFonts w:ascii="Times New Roman" w:hint="eastAsia"/>
                <w:sz w:val="21"/>
              </w:rPr>
              <w:t>、</w:t>
            </w:r>
            <w:r w:rsidR="006F7421">
              <w:rPr>
                <w:rFonts w:ascii="Times New Roman" w:hint="eastAsia"/>
                <w:sz w:val="21"/>
              </w:rPr>
              <w:t>制定</w:t>
            </w:r>
            <w:r w:rsidR="006F7421" w:rsidRPr="006F7421">
              <w:rPr>
                <w:rFonts w:ascii="Times New Roman" w:hint="eastAsia"/>
                <w:sz w:val="21"/>
              </w:rPr>
              <w:t>标准</w:t>
            </w:r>
            <w:r w:rsidR="006F7421" w:rsidRPr="006F7421">
              <w:rPr>
                <w:rFonts w:ascii="Times New Roman"/>
                <w:sz w:val="21"/>
              </w:rPr>
              <w:t>32</w:t>
            </w:r>
            <w:r w:rsidR="006F7421" w:rsidRPr="006F7421">
              <w:rPr>
                <w:rFonts w:ascii="Times New Roman"/>
                <w:sz w:val="21"/>
              </w:rPr>
              <w:t>项、</w:t>
            </w:r>
            <w:r w:rsidR="006F7421">
              <w:rPr>
                <w:rFonts w:ascii="Times New Roman" w:hint="eastAsia"/>
                <w:sz w:val="21"/>
              </w:rPr>
              <w:t>撰写</w:t>
            </w:r>
            <w:r w:rsidR="006F7421" w:rsidRPr="006F7421">
              <w:rPr>
                <w:rFonts w:ascii="Times New Roman"/>
                <w:sz w:val="21"/>
              </w:rPr>
              <w:t>论文</w:t>
            </w:r>
            <w:r w:rsidR="006F7421" w:rsidRPr="006F7421">
              <w:rPr>
                <w:rFonts w:ascii="Times New Roman"/>
                <w:sz w:val="21"/>
              </w:rPr>
              <w:t>11</w:t>
            </w:r>
            <w:r w:rsidR="006F7421" w:rsidRPr="006F7421">
              <w:rPr>
                <w:rFonts w:ascii="Times New Roman"/>
                <w:sz w:val="21"/>
              </w:rPr>
              <w:t>篇、</w:t>
            </w:r>
            <w:r w:rsidR="006F7421">
              <w:rPr>
                <w:rFonts w:ascii="Times New Roman" w:hint="eastAsia"/>
                <w:sz w:val="21"/>
              </w:rPr>
              <w:t>撰写</w:t>
            </w:r>
            <w:r w:rsidR="006F7421" w:rsidRPr="006F7421">
              <w:rPr>
                <w:rFonts w:ascii="Times New Roman"/>
                <w:sz w:val="21"/>
              </w:rPr>
              <w:t>专著</w:t>
            </w:r>
            <w:r w:rsidR="006F7421" w:rsidRPr="006F7421">
              <w:rPr>
                <w:rFonts w:ascii="Times New Roman"/>
                <w:sz w:val="21"/>
              </w:rPr>
              <w:t>5</w:t>
            </w:r>
            <w:r w:rsidR="006F7421" w:rsidRPr="006F7421">
              <w:rPr>
                <w:rFonts w:ascii="Times New Roman"/>
                <w:sz w:val="21"/>
              </w:rPr>
              <w:t>本</w:t>
            </w:r>
            <w:r>
              <w:rPr>
                <w:rFonts w:ascii="Times New Roman" w:hint="eastAsia"/>
                <w:sz w:val="21"/>
              </w:rPr>
              <w:t>(</w:t>
            </w:r>
            <w:r w:rsidR="006F7421" w:rsidRPr="006F7421">
              <w:rPr>
                <w:rFonts w:ascii="Times New Roman" w:hint="eastAsia"/>
                <w:sz w:val="21"/>
              </w:rPr>
              <w:t>附件六：</w:t>
            </w:r>
            <w:r w:rsidR="006F7421" w:rsidRPr="006F7421">
              <w:rPr>
                <w:rFonts w:ascii="Times New Roman"/>
                <w:sz w:val="21"/>
              </w:rPr>
              <w:t>7-</w:t>
            </w:r>
            <w:r w:rsidR="00054446">
              <w:rPr>
                <w:rFonts w:ascii="Times New Roman" w:hint="eastAsia"/>
                <w:sz w:val="21"/>
              </w:rPr>
              <w:t>10</w:t>
            </w:r>
            <w:r w:rsidR="006F7421" w:rsidRPr="006F7421">
              <w:rPr>
                <w:rFonts w:ascii="Times New Roman"/>
                <w:sz w:val="21"/>
              </w:rPr>
              <w:t>、</w:t>
            </w:r>
            <w:r w:rsidR="006F7421" w:rsidRPr="006F7421">
              <w:rPr>
                <w:rFonts w:ascii="Times New Roman"/>
                <w:sz w:val="21"/>
              </w:rPr>
              <w:t>22</w:t>
            </w:r>
            <w:r w:rsidR="006F7421" w:rsidRPr="006F7421">
              <w:rPr>
                <w:rFonts w:ascii="Times New Roman"/>
                <w:sz w:val="21"/>
              </w:rPr>
              <w:t>，其他未列入计数</w:t>
            </w:r>
            <w:r w:rsidR="0094060A" w:rsidRPr="0094060A">
              <w:rPr>
                <w:rFonts w:ascii="Times New Roman" w:hint="eastAsia"/>
                <w:sz w:val="21"/>
              </w:rPr>
              <w:t>知识产权</w:t>
            </w:r>
            <w:r>
              <w:rPr>
                <w:rFonts w:ascii="Times New Roman" w:hint="eastAsia"/>
                <w:sz w:val="21"/>
              </w:rPr>
              <w:t>)</w:t>
            </w:r>
            <w:r>
              <w:rPr>
                <w:rFonts w:ascii="Times New Roman" w:hint="eastAsia"/>
                <w:sz w:val="21"/>
              </w:rPr>
              <w:t>；</w:t>
            </w:r>
            <w:r>
              <w:rPr>
                <w:rFonts w:ascii="Times New Roman" w:hint="eastAsia"/>
                <w:sz w:val="21"/>
              </w:rPr>
              <w:t>2</w:t>
            </w:r>
            <w:r>
              <w:rPr>
                <w:rFonts w:ascii="Times New Roman" w:hint="eastAsia"/>
                <w:sz w:val="21"/>
              </w:rPr>
              <w:t>、</w:t>
            </w:r>
            <w:r w:rsidR="006F7421">
              <w:rPr>
                <w:rFonts w:ascii="Times New Roman" w:hint="eastAsia"/>
                <w:sz w:val="21"/>
              </w:rPr>
              <w:t>组织</w:t>
            </w:r>
            <w:r>
              <w:rPr>
                <w:rFonts w:ascii="Times New Roman" w:hint="eastAsia"/>
                <w:sz w:val="21"/>
              </w:rPr>
              <w:t>参与技术培训、办点示范、技术服务与推广应用（附件五）。</w:t>
            </w:r>
          </w:p>
        </w:tc>
      </w:tr>
      <w:tr w:rsidR="00C64AA7" w:rsidRPr="008C36E5" w:rsidTr="00AE3BBC">
        <w:tc>
          <w:tcPr>
            <w:tcW w:w="1382" w:type="dxa"/>
          </w:tcPr>
          <w:p w:rsidR="00C64AA7" w:rsidRPr="008C36E5" w:rsidRDefault="00C64AA7" w:rsidP="00095545">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姓</w:t>
            </w:r>
            <w:r w:rsidR="0094060A">
              <w:rPr>
                <w:rFonts w:ascii="Times New Roman" w:eastAsia="宋体" w:hAnsi="Times New Roman" w:cs="Times New Roman" w:hint="eastAsia"/>
                <w:bCs/>
                <w:szCs w:val="21"/>
              </w:rPr>
              <w:t xml:space="preserve">  </w:t>
            </w:r>
            <w:r w:rsidRPr="008C36E5">
              <w:rPr>
                <w:rFonts w:ascii="Times New Roman" w:eastAsia="宋体" w:hAnsi="Times New Roman" w:cs="Times New Roman" w:hint="eastAsia"/>
                <w:bCs/>
                <w:szCs w:val="21"/>
              </w:rPr>
              <w:t>名</w:t>
            </w:r>
          </w:p>
        </w:tc>
        <w:tc>
          <w:tcPr>
            <w:tcW w:w="1417" w:type="dxa"/>
            <w:gridSpan w:val="2"/>
          </w:tcPr>
          <w:p w:rsidR="00C64AA7" w:rsidRPr="008C36E5" w:rsidRDefault="0094060A" w:rsidP="00095545">
            <w:pPr>
              <w:jc w:val="center"/>
              <w:rPr>
                <w:rFonts w:ascii="Times New Roman" w:eastAsia="宋体" w:hAnsi="Times New Roman" w:cs="Times New Roman"/>
                <w:bCs/>
                <w:szCs w:val="21"/>
              </w:rPr>
            </w:pPr>
            <w:r>
              <w:rPr>
                <w:rFonts w:ascii="Times New Roman" w:eastAsia="宋体" w:hAnsi="Times New Roman" w:cs="Times New Roman" w:hint="eastAsia"/>
                <w:bCs/>
                <w:szCs w:val="21"/>
              </w:rPr>
              <w:t>顾振华</w:t>
            </w:r>
          </w:p>
        </w:tc>
        <w:tc>
          <w:tcPr>
            <w:tcW w:w="1417" w:type="dxa"/>
            <w:gridSpan w:val="2"/>
          </w:tcPr>
          <w:p w:rsidR="00C64AA7" w:rsidRPr="008C36E5" w:rsidRDefault="00C64AA7" w:rsidP="00095545">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项目排名</w:t>
            </w:r>
          </w:p>
        </w:tc>
        <w:tc>
          <w:tcPr>
            <w:tcW w:w="1276" w:type="dxa"/>
          </w:tcPr>
          <w:p w:rsidR="00C64AA7" w:rsidRPr="008C36E5" w:rsidRDefault="00C64AA7" w:rsidP="00095545">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4</w:t>
            </w:r>
          </w:p>
        </w:tc>
        <w:tc>
          <w:tcPr>
            <w:tcW w:w="1407" w:type="dxa"/>
            <w:gridSpan w:val="3"/>
          </w:tcPr>
          <w:p w:rsidR="00C64AA7" w:rsidRPr="008C36E5" w:rsidRDefault="00C64AA7" w:rsidP="00095545">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职务</w:t>
            </w:r>
            <w:r w:rsidRPr="008C36E5">
              <w:rPr>
                <w:rFonts w:ascii="Times New Roman" w:eastAsia="宋体" w:hAnsi="Times New Roman" w:cs="Times New Roman" w:hint="eastAsia"/>
                <w:bCs/>
                <w:szCs w:val="21"/>
              </w:rPr>
              <w:t>/</w:t>
            </w:r>
            <w:r w:rsidRPr="008C36E5">
              <w:rPr>
                <w:rFonts w:ascii="Times New Roman" w:eastAsia="宋体" w:hAnsi="Times New Roman" w:cs="Times New Roman" w:hint="eastAsia"/>
                <w:bCs/>
                <w:szCs w:val="21"/>
              </w:rPr>
              <w:t>职称</w:t>
            </w:r>
          </w:p>
        </w:tc>
        <w:tc>
          <w:tcPr>
            <w:tcW w:w="1573" w:type="dxa"/>
            <w:gridSpan w:val="2"/>
          </w:tcPr>
          <w:p w:rsidR="00C64AA7" w:rsidRPr="008C36E5" w:rsidRDefault="0094060A" w:rsidP="00095545">
            <w:pPr>
              <w:jc w:val="center"/>
              <w:rPr>
                <w:rFonts w:ascii="Times New Roman" w:eastAsia="宋体" w:hAnsi="Times New Roman" w:cs="Times New Roman"/>
                <w:bCs/>
                <w:szCs w:val="21"/>
              </w:rPr>
            </w:pPr>
            <w:r>
              <w:rPr>
                <w:rFonts w:ascii="Times New Roman" w:eastAsia="宋体" w:hAnsi="Times New Roman" w:cs="Times New Roman" w:hint="eastAsia"/>
                <w:bCs/>
                <w:szCs w:val="21"/>
              </w:rPr>
              <w:t>副教授</w:t>
            </w:r>
          </w:p>
        </w:tc>
      </w:tr>
      <w:tr w:rsidR="00C64AA7" w:rsidRPr="008C36E5" w:rsidTr="00AE3BBC">
        <w:tc>
          <w:tcPr>
            <w:tcW w:w="1382" w:type="dxa"/>
          </w:tcPr>
          <w:p w:rsidR="00C64AA7" w:rsidRPr="008C36E5" w:rsidRDefault="00C64AA7" w:rsidP="00095545">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工作单位</w:t>
            </w:r>
          </w:p>
        </w:tc>
        <w:tc>
          <w:tcPr>
            <w:tcW w:w="2834" w:type="dxa"/>
            <w:gridSpan w:val="4"/>
          </w:tcPr>
          <w:p w:rsidR="00C64AA7" w:rsidRPr="008C36E5" w:rsidRDefault="00AC540D" w:rsidP="00095545">
            <w:pPr>
              <w:jc w:val="center"/>
              <w:rPr>
                <w:rFonts w:ascii="Times New Roman" w:eastAsia="宋体" w:hAnsi="Times New Roman" w:cs="Times New Roman"/>
                <w:bCs/>
                <w:szCs w:val="21"/>
              </w:rPr>
            </w:pPr>
            <w:r>
              <w:rPr>
                <w:rFonts w:ascii="Times New Roman" w:eastAsia="宋体" w:hAnsi="Times New Roman" w:cs="Times New Roman" w:hint="eastAsia"/>
                <w:bCs/>
                <w:szCs w:val="21"/>
              </w:rPr>
              <w:t>常德职业技术学院</w:t>
            </w:r>
          </w:p>
        </w:tc>
        <w:tc>
          <w:tcPr>
            <w:tcW w:w="1276" w:type="dxa"/>
          </w:tcPr>
          <w:p w:rsidR="00C64AA7" w:rsidRPr="008C36E5" w:rsidRDefault="00C64AA7" w:rsidP="00095545">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完成单位</w:t>
            </w:r>
          </w:p>
        </w:tc>
        <w:tc>
          <w:tcPr>
            <w:tcW w:w="2980" w:type="dxa"/>
            <w:gridSpan w:val="5"/>
          </w:tcPr>
          <w:p w:rsidR="00C64AA7" w:rsidRPr="008C36E5" w:rsidRDefault="00AC540D" w:rsidP="00095545">
            <w:pPr>
              <w:jc w:val="center"/>
              <w:rPr>
                <w:rFonts w:ascii="Times New Roman" w:eastAsia="宋体" w:hAnsi="Times New Roman" w:cs="Times New Roman"/>
                <w:bCs/>
                <w:szCs w:val="21"/>
              </w:rPr>
            </w:pPr>
            <w:r>
              <w:rPr>
                <w:rFonts w:ascii="Times New Roman" w:eastAsia="宋体" w:hAnsi="Times New Roman" w:cs="Times New Roman" w:hint="eastAsia"/>
                <w:bCs/>
                <w:szCs w:val="21"/>
              </w:rPr>
              <w:t>常德职业技术学院</w:t>
            </w:r>
          </w:p>
        </w:tc>
      </w:tr>
      <w:tr w:rsidR="00C64AA7" w:rsidRPr="0041484C" w:rsidTr="00AE3BBC">
        <w:tc>
          <w:tcPr>
            <w:tcW w:w="1382" w:type="dxa"/>
            <w:vAlign w:val="center"/>
          </w:tcPr>
          <w:p w:rsidR="00C64AA7" w:rsidRPr="008C36E5" w:rsidRDefault="006F7421" w:rsidP="00095545">
            <w:pPr>
              <w:jc w:val="center"/>
              <w:rPr>
                <w:rFonts w:ascii="Times New Roman" w:eastAsia="宋体" w:hAnsi="Times New Roman" w:cs="Times New Roman"/>
                <w:bCs/>
                <w:szCs w:val="21"/>
              </w:rPr>
            </w:pPr>
            <w:r w:rsidRPr="006F7421">
              <w:rPr>
                <w:rFonts w:ascii="Times New Roman" w:eastAsia="宋体" w:hAnsi="Times New Roman" w:cs="Times New Roman" w:hint="eastAsia"/>
                <w:bCs/>
                <w:szCs w:val="21"/>
              </w:rPr>
              <w:t>对本项目的贡献</w:t>
            </w:r>
          </w:p>
        </w:tc>
        <w:tc>
          <w:tcPr>
            <w:tcW w:w="7090" w:type="dxa"/>
            <w:gridSpan w:val="10"/>
          </w:tcPr>
          <w:p w:rsidR="00C64AA7" w:rsidRPr="00AC540D" w:rsidRDefault="00AC540D" w:rsidP="00AC540D">
            <w:pPr>
              <w:pStyle w:val="a3"/>
              <w:spacing w:line="390" w:lineRule="exact"/>
              <w:ind w:firstLineChars="0" w:firstLine="0"/>
              <w:rPr>
                <w:rFonts w:ascii="Times New Roman"/>
                <w:sz w:val="21"/>
              </w:rPr>
            </w:pPr>
            <w:r>
              <w:rPr>
                <w:rFonts w:ascii="Times New Roman" w:hint="eastAsia"/>
                <w:sz w:val="21"/>
              </w:rPr>
              <w:t>1</w:t>
            </w:r>
            <w:r>
              <w:rPr>
                <w:rFonts w:ascii="Times New Roman" w:hint="eastAsia"/>
                <w:sz w:val="21"/>
              </w:rPr>
              <w:t>、</w:t>
            </w:r>
            <w:r w:rsidR="0094060A">
              <w:rPr>
                <w:rFonts w:ascii="Times New Roman" w:hint="eastAsia"/>
                <w:sz w:val="21"/>
              </w:rPr>
              <w:t>制定</w:t>
            </w:r>
            <w:r w:rsidR="0094060A" w:rsidRPr="0094060A">
              <w:rPr>
                <w:rFonts w:ascii="Times New Roman" w:hint="eastAsia"/>
                <w:sz w:val="21"/>
              </w:rPr>
              <w:t>标准</w:t>
            </w:r>
            <w:r w:rsidR="0094060A" w:rsidRPr="0094060A">
              <w:rPr>
                <w:rFonts w:ascii="Times New Roman"/>
                <w:sz w:val="21"/>
              </w:rPr>
              <w:t>15</w:t>
            </w:r>
            <w:r w:rsidR="0094060A" w:rsidRPr="0094060A">
              <w:rPr>
                <w:rFonts w:ascii="Times New Roman"/>
                <w:sz w:val="21"/>
              </w:rPr>
              <w:t>项、</w:t>
            </w:r>
            <w:r w:rsidR="0094060A">
              <w:rPr>
                <w:rFonts w:ascii="Times New Roman" w:hint="eastAsia"/>
                <w:sz w:val="21"/>
              </w:rPr>
              <w:t>撰写</w:t>
            </w:r>
            <w:r w:rsidR="0094060A" w:rsidRPr="0094060A">
              <w:rPr>
                <w:rFonts w:ascii="Times New Roman"/>
                <w:sz w:val="21"/>
              </w:rPr>
              <w:t>论文</w:t>
            </w:r>
            <w:r w:rsidR="0094060A" w:rsidRPr="0094060A">
              <w:rPr>
                <w:rFonts w:ascii="Times New Roman"/>
                <w:sz w:val="21"/>
              </w:rPr>
              <w:t>3</w:t>
            </w:r>
            <w:r w:rsidR="0094060A" w:rsidRPr="0094060A">
              <w:rPr>
                <w:rFonts w:ascii="Times New Roman"/>
                <w:sz w:val="21"/>
              </w:rPr>
              <w:t>篇、</w:t>
            </w:r>
            <w:r w:rsidR="0094060A">
              <w:rPr>
                <w:rFonts w:ascii="Times New Roman" w:hint="eastAsia"/>
                <w:sz w:val="21"/>
              </w:rPr>
              <w:t>撰写</w:t>
            </w:r>
            <w:r w:rsidR="0094060A" w:rsidRPr="0094060A">
              <w:rPr>
                <w:rFonts w:ascii="Times New Roman"/>
                <w:sz w:val="21"/>
              </w:rPr>
              <w:t>专著</w:t>
            </w:r>
            <w:r w:rsidR="0094060A" w:rsidRPr="0094060A">
              <w:rPr>
                <w:rFonts w:ascii="Times New Roman"/>
                <w:sz w:val="21"/>
              </w:rPr>
              <w:t>3</w:t>
            </w:r>
            <w:r w:rsidR="0094060A" w:rsidRPr="0094060A">
              <w:rPr>
                <w:rFonts w:ascii="Times New Roman"/>
                <w:sz w:val="21"/>
              </w:rPr>
              <w:t>本</w:t>
            </w:r>
            <w:r>
              <w:rPr>
                <w:rFonts w:ascii="Times New Roman" w:hint="eastAsia"/>
                <w:sz w:val="21"/>
              </w:rPr>
              <w:t>(</w:t>
            </w:r>
            <w:r w:rsidR="0094060A" w:rsidRPr="0094060A">
              <w:rPr>
                <w:rFonts w:ascii="Times New Roman" w:hint="eastAsia"/>
                <w:sz w:val="21"/>
              </w:rPr>
              <w:t>附件六：</w:t>
            </w:r>
            <w:r w:rsidR="0094060A" w:rsidRPr="0094060A">
              <w:rPr>
                <w:rFonts w:ascii="Times New Roman"/>
                <w:sz w:val="21"/>
              </w:rPr>
              <w:t>7-</w:t>
            </w:r>
            <w:r w:rsidR="00054446">
              <w:rPr>
                <w:rFonts w:ascii="Times New Roman" w:hint="eastAsia"/>
                <w:sz w:val="21"/>
              </w:rPr>
              <w:t>10</w:t>
            </w:r>
            <w:r w:rsidR="0094060A" w:rsidRPr="0094060A">
              <w:rPr>
                <w:rFonts w:ascii="Times New Roman"/>
                <w:sz w:val="21"/>
              </w:rPr>
              <w:t>、</w:t>
            </w:r>
            <w:r w:rsidR="0094060A" w:rsidRPr="0094060A">
              <w:rPr>
                <w:rFonts w:ascii="Times New Roman"/>
                <w:sz w:val="21"/>
              </w:rPr>
              <w:t>22</w:t>
            </w:r>
            <w:r w:rsidR="0094060A" w:rsidRPr="0094060A">
              <w:rPr>
                <w:rFonts w:ascii="Times New Roman"/>
                <w:sz w:val="21"/>
              </w:rPr>
              <w:t>，其他未列入计数</w:t>
            </w:r>
            <w:r w:rsidR="0094060A" w:rsidRPr="0094060A">
              <w:rPr>
                <w:rFonts w:ascii="Times New Roman" w:hint="eastAsia"/>
                <w:sz w:val="21"/>
              </w:rPr>
              <w:t>知识产权</w:t>
            </w:r>
            <w:r>
              <w:rPr>
                <w:rFonts w:ascii="Times New Roman" w:hint="eastAsia"/>
                <w:sz w:val="21"/>
              </w:rPr>
              <w:t>)</w:t>
            </w:r>
            <w:r>
              <w:rPr>
                <w:rFonts w:ascii="Times New Roman" w:hint="eastAsia"/>
                <w:sz w:val="21"/>
              </w:rPr>
              <w:t>；</w:t>
            </w:r>
            <w:r>
              <w:rPr>
                <w:rFonts w:ascii="Times New Roman" w:hint="eastAsia"/>
                <w:sz w:val="21"/>
              </w:rPr>
              <w:t>2</w:t>
            </w:r>
            <w:r>
              <w:rPr>
                <w:rFonts w:ascii="Times New Roman" w:hint="eastAsia"/>
                <w:sz w:val="21"/>
              </w:rPr>
              <w:t>、组织技术培训、办点示范、技术服务与推广应用（附件五）。</w:t>
            </w:r>
          </w:p>
        </w:tc>
      </w:tr>
      <w:tr w:rsidR="00C64AA7" w:rsidRPr="008C36E5" w:rsidTr="00AE3BBC">
        <w:tc>
          <w:tcPr>
            <w:tcW w:w="1382" w:type="dxa"/>
          </w:tcPr>
          <w:p w:rsidR="00C64AA7" w:rsidRPr="008C36E5" w:rsidRDefault="00C64AA7" w:rsidP="00095545">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姓</w:t>
            </w:r>
            <w:r w:rsidR="0094060A">
              <w:rPr>
                <w:rFonts w:ascii="Times New Roman" w:eastAsia="宋体" w:hAnsi="Times New Roman" w:cs="Times New Roman" w:hint="eastAsia"/>
                <w:bCs/>
                <w:szCs w:val="21"/>
              </w:rPr>
              <w:t xml:space="preserve">  </w:t>
            </w:r>
            <w:r w:rsidRPr="008C36E5">
              <w:rPr>
                <w:rFonts w:ascii="Times New Roman" w:eastAsia="宋体" w:hAnsi="Times New Roman" w:cs="Times New Roman" w:hint="eastAsia"/>
                <w:bCs/>
                <w:szCs w:val="21"/>
              </w:rPr>
              <w:t>名</w:t>
            </w:r>
          </w:p>
        </w:tc>
        <w:tc>
          <w:tcPr>
            <w:tcW w:w="1382" w:type="dxa"/>
          </w:tcPr>
          <w:p w:rsidR="00C64AA7" w:rsidRPr="008C36E5" w:rsidRDefault="00D616C8" w:rsidP="00095545">
            <w:pPr>
              <w:jc w:val="center"/>
              <w:rPr>
                <w:rFonts w:ascii="Times New Roman" w:eastAsia="宋体" w:hAnsi="Times New Roman" w:cs="Times New Roman"/>
                <w:bCs/>
                <w:szCs w:val="21"/>
              </w:rPr>
            </w:pPr>
            <w:r>
              <w:rPr>
                <w:rFonts w:ascii="Times New Roman" w:eastAsia="宋体" w:hAnsi="Times New Roman" w:cs="Times New Roman" w:hint="eastAsia"/>
                <w:bCs/>
                <w:szCs w:val="21"/>
              </w:rPr>
              <w:t>步洪凤</w:t>
            </w:r>
          </w:p>
        </w:tc>
        <w:tc>
          <w:tcPr>
            <w:tcW w:w="1383" w:type="dxa"/>
            <w:gridSpan w:val="2"/>
          </w:tcPr>
          <w:p w:rsidR="00C64AA7" w:rsidRPr="008C36E5" w:rsidRDefault="00C64AA7" w:rsidP="00095545">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项目排名</w:t>
            </w:r>
          </w:p>
        </w:tc>
        <w:tc>
          <w:tcPr>
            <w:tcW w:w="1383" w:type="dxa"/>
            <w:gridSpan w:val="3"/>
          </w:tcPr>
          <w:p w:rsidR="00C64AA7" w:rsidRPr="008C36E5" w:rsidRDefault="00C64AA7" w:rsidP="00095545">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5</w:t>
            </w:r>
          </w:p>
        </w:tc>
        <w:tc>
          <w:tcPr>
            <w:tcW w:w="1383" w:type="dxa"/>
            <w:gridSpan w:val="3"/>
          </w:tcPr>
          <w:p w:rsidR="00C64AA7" w:rsidRPr="008C36E5" w:rsidRDefault="00C64AA7" w:rsidP="00095545">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职务</w:t>
            </w:r>
            <w:r w:rsidRPr="008C36E5">
              <w:rPr>
                <w:rFonts w:ascii="Times New Roman" w:eastAsia="宋体" w:hAnsi="Times New Roman" w:cs="Times New Roman" w:hint="eastAsia"/>
                <w:bCs/>
                <w:szCs w:val="21"/>
              </w:rPr>
              <w:t>/</w:t>
            </w:r>
            <w:r w:rsidRPr="008C36E5">
              <w:rPr>
                <w:rFonts w:ascii="Times New Roman" w:eastAsia="宋体" w:hAnsi="Times New Roman" w:cs="Times New Roman" w:hint="eastAsia"/>
                <w:bCs/>
                <w:szCs w:val="21"/>
              </w:rPr>
              <w:t>职称</w:t>
            </w:r>
          </w:p>
        </w:tc>
        <w:tc>
          <w:tcPr>
            <w:tcW w:w="1559" w:type="dxa"/>
          </w:tcPr>
          <w:p w:rsidR="00C64AA7" w:rsidRPr="008C36E5" w:rsidRDefault="00D616C8" w:rsidP="00095545">
            <w:pPr>
              <w:jc w:val="center"/>
              <w:rPr>
                <w:rFonts w:ascii="Times New Roman" w:eastAsia="宋体" w:hAnsi="Times New Roman" w:cs="Times New Roman"/>
                <w:bCs/>
                <w:szCs w:val="21"/>
              </w:rPr>
            </w:pPr>
            <w:r>
              <w:rPr>
                <w:rFonts w:ascii="Times New Roman" w:eastAsia="宋体" w:hAnsi="Times New Roman" w:cs="Times New Roman" w:hint="eastAsia"/>
                <w:bCs/>
                <w:szCs w:val="21"/>
              </w:rPr>
              <w:t>副教授</w:t>
            </w:r>
          </w:p>
        </w:tc>
      </w:tr>
      <w:tr w:rsidR="00C64AA7" w:rsidRPr="008C36E5" w:rsidTr="00AE3BBC">
        <w:tc>
          <w:tcPr>
            <w:tcW w:w="1382" w:type="dxa"/>
          </w:tcPr>
          <w:p w:rsidR="00C64AA7" w:rsidRPr="008C36E5" w:rsidRDefault="00C64AA7" w:rsidP="00095545">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工作单位</w:t>
            </w:r>
          </w:p>
        </w:tc>
        <w:tc>
          <w:tcPr>
            <w:tcW w:w="2765" w:type="dxa"/>
            <w:gridSpan w:val="3"/>
          </w:tcPr>
          <w:p w:rsidR="00C64AA7" w:rsidRPr="008C36E5" w:rsidRDefault="00D616C8" w:rsidP="00AC540D">
            <w:pPr>
              <w:jc w:val="center"/>
              <w:rPr>
                <w:rFonts w:ascii="Times New Roman" w:eastAsia="宋体" w:hAnsi="Times New Roman" w:cs="Times New Roman"/>
                <w:bCs/>
                <w:szCs w:val="21"/>
              </w:rPr>
            </w:pPr>
            <w:r>
              <w:rPr>
                <w:rFonts w:ascii="Times New Roman" w:eastAsia="宋体" w:hAnsi="Times New Roman" w:cs="Times New Roman" w:hint="eastAsia"/>
                <w:bCs/>
                <w:szCs w:val="21"/>
              </w:rPr>
              <w:t>常德职业技术学院</w:t>
            </w:r>
          </w:p>
        </w:tc>
        <w:tc>
          <w:tcPr>
            <w:tcW w:w="1383" w:type="dxa"/>
            <w:gridSpan w:val="3"/>
          </w:tcPr>
          <w:p w:rsidR="00C64AA7" w:rsidRPr="008C36E5" w:rsidRDefault="00C64AA7" w:rsidP="00095545">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完成单位</w:t>
            </w:r>
          </w:p>
        </w:tc>
        <w:tc>
          <w:tcPr>
            <w:tcW w:w="2942" w:type="dxa"/>
            <w:gridSpan w:val="4"/>
          </w:tcPr>
          <w:p w:rsidR="00C64AA7" w:rsidRPr="008C36E5" w:rsidRDefault="00D616C8" w:rsidP="00AC540D">
            <w:pPr>
              <w:jc w:val="center"/>
              <w:rPr>
                <w:rFonts w:ascii="Times New Roman" w:eastAsia="宋体" w:hAnsi="Times New Roman" w:cs="Times New Roman"/>
                <w:bCs/>
                <w:szCs w:val="21"/>
              </w:rPr>
            </w:pPr>
            <w:r>
              <w:rPr>
                <w:rFonts w:ascii="Times New Roman" w:eastAsia="宋体" w:hAnsi="Times New Roman" w:cs="Times New Roman" w:hint="eastAsia"/>
                <w:bCs/>
                <w:szCs w:val="21"/>
              </w:rPr>
              <w:t>常德职业技术学院</w:t>
            </w:r>
          </w:p>
        </w:tc>
      </w:tr>
      <w:tr w:rsidR="00C64AA7" w:rsidRPr="00ED60CE" w:rsidTr="00AE3BBC">
        <w:tc>
          <w:tcPr>
            <w:tcW w:w="1382" w:type="dxa"/>
            <w:vAlign w:val="center"/>
          </w:tcPr>
          <w:p w:rsidR="00C64AA7" w:rsidRPr="008C36E5" w:rsidRDefault="006F7421" w:rsidP="00D616C8">
            <w:pPr>
              <w:jc w:val="center"/>
              <w:rPr>
                <w:rFonts w:ascii="Times New Roman" w:eastAsia="宋体" w:hAnsi="Times New Roman" w:cs="Times New Roman"/>
                <w:bCs/>
                <w:szCs w:val="21"/>
              </w:rPr>
            </w:pPr>
            <w:r w:rsidRPr="006F7421">
              <w:rPr>
                <w:rFonts w:ascii="Times New Roman" w:eastAsia="宋体" w:hAnsi="Times New Roman" w:cs="Times New Roman" w:hint="eastAsia"/>
                <w:bCs/>
                <w:szCs w:val="21"/>
              </w:rPr>
              <w:t>对本项目的贡献</w:t>
            </w:r>
          </w:p>
        </w:tc>
        <w:tc>
          <w:tcPr>
            <w:tcW w:w="7090" w:type="dxa"/>
            <w:gridSpan w:val="10"/>
            <w:vAlign w:val="center"/>
          </w:tcPr>
          <w:p w:rsidR="00C64AA7" w:rsidRPr="00AC540D" w:rsidRDefault="00AC540D" w:rsidP="00790A9A">
            <w:pPr>
              <w:pStyle w:val="a3"/>
              <w:spacing w:line="390" w:lineRule="exact"/>
              <w:ind w:firstLineChars="0" w:firstLine="0"/>
              <w:jc w:val="left"/>
              <w:rPr>
                <w:rFonts w:ascii="Times New Roman"/>
                <w:sz w:val="21"/>
              </w:rPr>
            </w:pPr>
            <w:r>
              <w:rPr>
                <w:rFonts w:ascii="Times New Roman" w:hint="eastAsia"/>
                <w:sz w:val="21"/>
              </w:rPr>
              <w:t>1</w:t>
            </w:r>
            <w:r>
              <w:rPr>
                <w:rFonts w:ascii="Times New Roman" w:hint="eastAsia"/>
                <w:sz w:val="21"/>
              </w:rPr>
              <w:t>、</w:t>
            </w:r>
            <w:r w:rsidR="00790A9A">
              <w:rPr>
                <w:rFonts w:ascii="Times New Roman" w:hint="eastAsia"/>
                <w:sz w:val="21"/>
              </w:rPr>
              <w:t>制定</w:t>
            </w:r>
            <w:r w:rsidR="00790A9A" w:rsidRPr="00790A9A">
              <w:rPr>
                <w:rFonts w:ascii="Times New Roman" w:hint="eastAsia"/>
                <w:sz w:val="21"/>
              </w:rPr>
              <w:t>标准</w:t>
            </w:r>
            <w:r w:rsidR="00790A9A" w:rsidRPr="00790A9A">
              <w:rPr>
                <w:rFonts w:ascii="Times New Roman"/>
                <w:sz w:val="21"/>
              </w:rPr>
              <w:t>13</w:t>
            </w:r>
            <w:r w:rsidR="00790A9A" w:rsidRPr="00790A9A">
              <w:rPr>
                <w:rFonts w:ascii="Times New Roman"/>
                <w:sz w:val="21"/>
              </w:rPr>
              <w:t>项、</w:t>
            </w:r>
            <w:r w:rsidR="00790A9A">
              <w:rPr>
                <w:rFonts w:ascii="Times New Roman" w:hint="eastAsia"/>
                <w:sz w:val="21"/>
              </w:rPr>
              <w:t>撰写</w:t>
            </w:r>
            <w:r w:rsidR="00790A9A" w:rsidRPr="00790A9A">
              <w:rPr>
                <w:rFonts w:ascii="Times New Roman"/>
                <w:sz w:val="21"/>
              </w:rPr>
              <w:t>论文</w:t>
            </w:r>
            <w:r w:rsidR="00790A9A" w:rsidRPr="00790A9A">
              <w:rPr>
                <w:rFonts w:ascii="Times New Roman"/>
                <w:sz w:val="21"/>
              </w:rPr>
              <w:t>5</w:t>
            </w:r>
            <w:r w:rsidR="00790A9A" w:rsidRPr="00790A9A">
              <w:rPr>
                <w:rFonts w:ascii="Times New Roman"/>
                <w:sz w:val="21"/>
              </w:rPr>
              <w:t>篇、</w:t>
            </w:r>
            <w:r w:rsidR="00790A9A">
              <w:rPr>
                <w:rFonts w:ascii="Times New Roman" w:hint="eastAsia"/>
                <w:sz w:val="21"/>
              </w:rPr>
              <w:t>撰写</w:t>
            </w:r>
            <w:r w:rsidR="00790A9A" w:rsidRPr="00790A9A">
              <w:rPr>
                <w:rFonts w:ascii="Times New Roman"/>
                <w:sz w:val="21"/>
              </w:rPr>
              <w:t>专著</w:t>
            </w:r>
            <w:r w:rsidR="00790A9A" w:rsidRPr="00790A9A">
              <w:rPr>
                <w:rFonts w:ascii="Times New Roman"/>
                <w:sz w:val="21"/>
              </w:rPr>
              <w:t>2</w:t>
            </w:r>
            <w:r w:rsidR="00790A9A" w:rsidRPr="00790A9A">
              <w:rPr>
                <w:rFonts w:ascii="Times New Roman"/>
                <w:sz w:val="21"/>
              </w:rPr>
              <w:t>本</w:t>
            </w:r>
            <w:r>
              <w:rPr>
                <w:rFonts w:ascii="Times New Roman" w:hint="eastAsia"/>
                <w:sz w:val="21"/>
              </w:rPr>
              <w:t>（</w:t>
            </w:r>
            <w:r w:rsidR="00790A9A" w:rsidRPr="00790A9A">
              <w:rPr>
                <w:rFonts w:ascii="Times New Roman" w:hint="eastAsia"/>
                <w:sz w:val="21"/>
              </w:rPr>
              <w:t>附件六：</w:t>
            </w:r>
            <w:r w:rsidR="00790A9A" w:rsidRPr="00790A9A">
              <w:rPr>
                <w:rFonts w:ascii="Times New Roman"/>
                <w:sz w:val="21"/>
              </w:rPr>
              <w:t>7-</w:t>
            </w:r>
            <w:r w:rsidR="00054446">
              <w:rPr>
                <w:rFonts w:ascii="Times New Roman" w:hint="eastAsia"/>
                <w:sz w:val="21"/>
              </w:rPr>
              <w:t>10</w:t>
            </w:r>
            <w:r w:rsidR="00790A9A" w:rsidRPr="00790A9A">
              <w:rPr>
                <w:rFonts w:ascii="Times New Roman"/>
                <w:sz w:val="21"/>
              </w:rPr>
              <w:t>、</w:t>
            </w:r>
            <w:r w:rsidR="00790A9A" w:rsidRPr="00790A9A">
              <w:rPr>
                <w:rFonts w:ascii="Times New Roman"/>
                <w:sz w:val="21"/>
              </w:rPr>
              <w:t>22</w:t>
            </w:r>
            <w:r w:rsidR="00790A9A" w:rsidRPr="00790A9A">
              <w:rPr>
                <w:rFonts w:ascii="Times New Roman"/>
                <w:sz w:val="21"/>
              </w:rPr>
              <w:t>，其他未列入计数知识产权</w:t>
            </w:r>
            <w:r>
              <w:rPr>
                <w:rFonts w:ascii="Times New Roman" w:hint="eastAsia"/>
                <w:sz w:val="21"/>
              </w:rPr>
              <w:t>）；</w:t>
            </w:r>
            <w:r>
              <w:rPr>
                <w:rFonts w:ascii="Times New Roman" w:hint="eastAsia"/>
                <w:sz w:val="21"/>
              </w:rPr>
              <w:t>2</w:t>
            </w:r>
            <w:r>
              <w:rPr>
                <w:rFonts w:ascii="Times New Roman" w:hint="eastAsia"/>
                <w:sz w:val="21"/>
              </w:rPr>
              <w:t>、参与技术培训、办点示范、技术服务及推广应用（附件五）。</w:t>
            </w:r>
          </w:p>
        </w:tc>
      </w:tr>
      <w:tr w:rsidR="00C64AA7" w:rsidRPr="008C36E5" w:rsidTr="00AE3BBC">
        <w:tc>
          <w:tcPr>
            <w:tcW w:w="1382" w:type="dxa"/>
          </w:tcPr>
          <w:p w:rsidR="00C64AA7" w:rsidRPr="008C36E5" w:rsidRDefault="00C64AA7" w:rsidP="00095545">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姓</w:t>
            </w:r>
            <w:r w:rsidR="00790A9A">
              <w:rPr>
                <w:rFonts w:ascii="Times New Roman" w:eastAsia="宋体" w:hAnsi="Times New Roman" w:cs="Times New Roman" w:hint="eastAsia"/>
                <w:bCs/>
                <w:szCs w:val="21"/>
              </w:rPr>
              <w:t xml:space="preserve">  </w:t>
            </w:r>
            <w:r w:rsidRPr="008C36E5">
              <w:rPr>
                <w:rFonts w:ascii="Times New Roman" w:eastAsia="宋体" w:hAnsi="Times New Roman" w:cs="Times New Roman" w:hint="eastAsia"/>
                <w:bCs/>
                <w:szCs w:val="21"/>
              </w:rPr>
              <w:t>名</w:t>
            </w:r>
          </w:p>
        </w:tc>
        <w:tc>
          <w:tcPr>
            <w:tcW w:w="1382" w:type="dxa"/>
          </w:tcPr>
          <w:p w:rsidR="00C64AA7" w:rsidRPr="008C36E5" w:rsidRDefault="00790A9A" w:rsidP="00095545">
            <w:pPr>
              <w:jc w:val="center"/>
              <w:rPr>
                <w:rFonts w:ascii="Times New Roman" w:eastAsia="宋体" w:hAnsi="Times New Roman" w:cs="Times New Roman"/>
                <w:bCs/>
                <w:szCs w:val="21"/>
              </w:rPr>
            </w:pPr>
            <w:r>
              <w:rPr>
                <w:rFonts w:ascii="Times New Roman" w:eastAsia="宋体" w:hAnsi="Times New Roman" w:cs="Times New Roman" w:hint="eastAsia"/>
                <w:bCs/>
                <w:szCs w:val="21"/>
              </w:rPr>
              <w:t>邓正春</w:t>
            </w:r>
          </w:p>
        </w:tc>
        <w:tc>
          <w:tcPr>
            <w:tcW w:w="1383" w:type="dxa"/>
            <w:gridSpan w:val="2"/>
          </w:tcPr>
          <w:p w:rsidR="00C64AA7" w:rsidRPr="008C36E5" w:rsidRDefault="00C64AA7" w:rsidP="00095545">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项目排名</w:t>
            </w:r>
          </w:p>
        </w:tc>
        <w:tc>
          <w:tcPr>
            <w:tcW w:w="1383" w:type="dxa"/>
            <w:gridSpan w:val="3"/>
          </w:tcPr>
          <w:p w:rsidR="00C64AA7" w:rsidRPr="008C36E5" w:rsidRDefault="00C64AA7" w:rsidP="00095545">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6</w:t>
            </w:r>
          </w:p>
        </w:tc>
        <w:tc>
          <w:tcPr>
            <w:tcW w:w="1383" w:type="dxa"/>
            <w:gridSpan w:val="3"/>
          </w:tcPr>
          <w:p w:rsidR="00C64AA7" w:rsidRPr="008C36E5" w:rsidRDefault="00C64AA7" w:rsidP="00095545">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职务</w:t>
            </w:r>
            <w:r w:rsidRPr="008C36E5">
              <w:rPr>
                <w:rFonts w:ascii="Times New Roman" w:eastAsia="宋体" w:hAnsi="Times New Roman" w:cs="Times New Roman" w:hint="eastAsia"/>
                <w:bCs/>
                <w:szCs w:val="21"/>
              </w:rPr>
              <w:t>/</w:t>
            </w:r>
            <w:r w:rsidRPr="008C36E5">
              <w:rPr>
                <w:rFonts w:ascii="Times New Roman" w:eastAsia="宋体" w:hAnsi="Times New Roman" w:cs="Times New Roman" w:hint="eastAsia"/>
                <w:bCs/>
                <w:szCs w:val="21"/>
              </w:rPr>
              <w:t>职称</w:t>
            </w:r>
          </w:p>
        </w:tc>
        <w:tc>
          <w:tcPr>
            <w:tcW w:w="1559" w:type="dxa"/>
          </w:tcPr>
          <w:p w:rsidR="00C64AA7" w:rsidRPr="008C36E5" w:rsidRDefault="00790A9A" w:rsidP="00095545">
            <w:pPr>
              <w:jc w:val="center"/>
              <w:rPr>
                <w:rFonts w:ascii="Times New Roman" w:eastAsia="宋体" w:hAnsi="Times New Roman" w:cs="Times New Roman"/>
                <w:bCs/>
                <w:szCs w:val="21"/>
              </w:rPr>
            </w:pPr>
            <w:r>
              <w:rPr>
                <w:rFonts w:ascii="Times New Roman" w:eastAsia="宋体" w:hAnsi="Times New Roman" w:cs="Times New Roman" w:hint="eastAsia"/>
                <w:bCs/>
                <w:szCs w:val="21"/>
              </w:rPr>
              <w:t>会长</w:t>
            </w:r>
            <w:r>
              <w:rPr>
                <w:rFonts w:ascii="Times New Roman" w:eastAsia="宋体" w:hAnsi="Times New Roman" w:cs="Times New Roman" w:hint="eastAsia"/>
                <w:bCs/>
                <w:szCs w:val="21"/>
              </w:rPr>
              <w:t>/</w:t>
            </w:r>
            <w:r>
              <w:rPr>
                <w:rFonts w:ascii="Times New Roman" w:eastAsia="宋体" w:hAnsi="Times New Roman" w:cs="Times New Roman" w:hint="eastAsia"/>
                <w:bCs/>
                <w:szCs w:val="21"/>
              </w:rPr>
              <w:t>研究员</w:t>
            </w:r>
          </w:p>
        </w:tc>
      </w:tr>
      <w:tr w:rsidR="00C64AA7" w:rsidRPr="008C36E5" w:rsidTr="00AE3BBC">
        <w:tc>
          <w:tcPr>
            <w:tcW w:w="1382" w:type="dxa"/>
            <w:vAlign w:val="center"/>
          </w:tcPr>
          <w:p w:rsidR="00C64AA7" w:rsidRPr="008C36E5" w:rsidRDefault="00C64AA7" w:rsidP="00095545">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工作单位</w:t>
            </w:r>
          </w:p>
        </w:tc>
        <w:tc>
          <w:tcPr>
            <w:tcW w:w="2765" w:type="dxa"/>
            <w:gridSpan w:val="3"/>
            <w:vAlign w:val="center"/>
          </w:tcPr>
          <w:p w:rsidR="00C64AA7" w:rsidRPr="008C36E5" w:rsidRDefault="00C64AA7" w:rsidP="00AC540D">
            <w:pPr>
              <w:jc w:val="center"/>
              <w:rPr>
                <w:rFonts w:ascii="Times New Roman" w:eastAsia="宋体" w:hAnsi="Times New Roman" w:cs="Times New Roman"/>
                <w:bCs/>
                <w:szCs w:val="21"/>
              </w:rPr>
            </w:pPr>
            <w:r w:rsidRPr="0041484C">
              <w:rPr>
                <w:rFonts w:ascii="Times New Roman" w:eastAsia="宋体" w:hAnsi="Times New Roman" w:cs="Times New Roman"/>
                <w:bCs/>
                <w:szCs w:val="21"/>
              </w:rPr>
              <w:t>常德市</w:t>
            </w:r>
            <w:r w:rsidR="00AC540D">
              <w:rPr>
                <w:rFonts w:ascii="Times New Roman" w:eastAsia="宋体" w:hAnsi="Times New Roman" w:cs="Times New Roman" w:hint="eastAsia"/>
                <w:bCs/>
                <w:szCs w:val="21"/>
              </w:rPr>
              <w:t>农学会</w:t>
            </w:r>
          </w:p>
        </w:tc>
        <w:tc>
          <w:tcPr>
            <w:tcW w:w="1383" w:type="dxa"/>
            <w:gridSpan w:val="3"/>
            <w:vAlign w:val="center"/>
          </w:tcPr>
          <w:p w:rsidR="00C64AA7" w:rsidRPr="008C36E5" w:rsidRDefault="00C64AA7" w:rsidP="00095545">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完成单位</w:t>
            </w:r>
          </w:p>
        </w:tc>
        <w:tc>
          <w:tcPr>
            <w:tcW w:w="2942" w:type="dxa"/>
            <w:gridSpan w:val="4"/>
            <w:vAlign w:val="center"/>
          </w:tcPr>
          <w:p w:rsidR="00C64AA7" w:rsidRPr="008C36E5" w:rsidRDefault="00C64AA7" w:rsidP="00AC540D">
            <w:pPr>
              <w:jc w:val="center"/>
              <w:rPr>
                <w:rFonts w:ascii="Times New Roman" w:eastAsia="宋体" w:hAnsi="Times New Roman" w:cs="Times New Roman"/>
                <w:bCs/>
                <w:szCs w:val="21"/>
              </w:rPr>
            </w:pPr>
            <w:r w:rsidRPr="0041484C">
              <w:rPr>
                <w:rFonts w:ascii="Times New Roman" w:eastAsia="宋体" w:hAnsi="Times New Roman" w:cs="Times New Roman"/>
                <w:bCs/>
                <w:szCs w:val="21"/>
              </w:rPr>
              <w:t>常德市</w:t>
            </w:r>
            <w:r w:rsidR="00AC540D">
              <w:rPr>
                <w:rFonts w:ascii="Times New Roman" w:eastAsia="宋体" w:hAnsi="Times New Roman" w:cs="Times New Roman" w:hint="eastAsia"/>
                <w:bCs/>
                <w:szCs w:val="21"/>
              </w:rPr>
              <w:t>农学会</w:t>
            </w:r>
          </w:p>
        </w:tc>
      </w:tr>
      <w:tr w:rsidR="00C64AA7" w:rsidRPr="0041484C" w:rsidTr="00AE3BBC">
        <w:tc>
          <w:tcPr>
            <w:tcW w:w="1382" w:type="dxa"/>
            <w:vAlign w:val="center"/>
          </w:tcPr>
          <w:p w:rsidR="00C64AA7" w:rsidRPr="008C36E5" w:rsidRDefault="006F7421" w:rsidP="00095545">
            <w:pPr>
              <w:jc w:val="center"/>
              <w:rPr>
                <w:rFonts w:ascii="Times New Roman" w:eastAsia="宋体" w:hAnsi="Times New Roman" w:cs="Times New Roman"/>
                <w:bCs/>
                <w:szCs w:val="21"/>
              </w:rPr>
            </w:pPr>
            <w:r w:rsidRPr="006F7421">
              <w:rPr>
                <w:rFonts w:ascii="Times New Roman" w:eastAsia="宋体" w:hAnsi="Times New Roman" w:cs="Times New Roman" w:hint="eastAsia"/>
                <w:bCs/>
                <w:szCs w:val="21"/>
              </w:rPr>
              <w:t>对本项目的贡献</w:t>
            </w:r>
          </w:p>
        </w:tc>
        <w:tc>
          <w:tcPr>
            <w:tcW w:w="7090" w:type="dxa"/>
            <w:gridSpan w:val="10"/>
            <w:vAlign w:val="center"/>
          </w:tcPr>
          <w:p w:rsidR="00C64AA7" w:rsidRPr="00AC540D" w:rsidRDefault="00AC540D" w:rsidP="00DD3210">
            <w:pPr>
              <w:pStyle w:val="a3"/>
              <w:spacing w:line="390" w:lineRule="exact"/>
              <w:ind w:firstLineChars="0" w:firstLine="0"/>
              <w:rPr>
                <w:rFonts w:ascii="Times New Roman"/>
                <w:sz w:val="21"/>
              </w:rPr>
            </w:pPr>
            <w:r>
              <w:rPr>
                <w:rFonts w:ascii="Times New Roman" w:hint="eastAsia"/>
                <w:sz w:val="21"/>
              </w:rPr>
              <w:t>1</w:t>
            </w:r>
            <w:r>
              <w:rPr>
                <w:rFonts w:ascii="Times New Roman" w:hint="eastAsia"/>
                <w:sz w:val="21"/>
              </w:rPr>
              <w:t>、</w:t>
            </w:r>
            <w:r w:rsidR="00790A9A">
              <w:rPr>
                <w:rFonts w:ascii="Times New Roman" w:hint="eastAsia"/>
                <w:sz w:val="21"/>
              </w:rPr>
              <w:t>制定</w:t>
            </w:r>
            <w:r w:rsidR="00790A9A" w:rsidRPr="00790A9A">
              <w:rPr>
                <w:rFonts w:ascii="Times New Roman" w:hint="eastAsia"/>
                <w:sz w:val="21"/>
              </w:rPr>
              <w:t>标准</w:t>
            </w:r>
            <w:r w:rsidR="00790A9A" w:rsidRPr="00790A9A">
              <w:rPr>
                <w:rFonts w:ascii="Times New Roman"/>
                <w:sz w:val="21"/>
              </w:rPr>
              <w:t>64</w:t>
            </w:r>
            <w:r w:rsidR="00790A9A" w:rsidRPr="00790A9A">
              <w:rPr>
                <w:rFonts w:ascii="Times New Roman"/>
                <w:sz w:val="21"/>
              </w:rPr>
              <w:t>项、</w:t>
            </w:r>
            <w:r w:rsidR="00790A9A">
              <w:rPr>
                <w:rFonts w:ascii="Times New Roman" w:hint="eastAsia"/>
                <w:sz w:val="21"/>
              </w:rPr>
              <w:t>撰写</w:t>
            </w:r>
            <w:r w:rsidR="00790A9A" w:rsidRPr="00790A9A">
              <w:rPr>
                <w:rFonts w:ascii="Times New Roman"/>
                <w:sz w:val="21"/>
              </w:rPr>
              <w:t>论文</w:t>
            </w:r>
            <w:r w:rsidR="00790A9A" w:rsidRPr="00790A9A">
              <w:rPr>
                <w:rFonts w:ascii="Times New Roman"/>
                <w:sz w:val="21"/>
              </w:rPr>
              <w:t>168</w:t>
            </w:r>
            <w:r w:rsidR="00790A9A" w:rsidRPr="00790A9A">
              <w:rPr>
                <w:rFonts w:ascii="Times New Roman"/>
                <w:sz w:val="21"/>
              </w:rPr>
              <w:t>篇、</w:t>
            </w:r>
            <w:r w:rsidR="00790A9A">
              <w:rPr>
                <w:rFonts w:ascii="Times New Roman" w:hint="eastAsia"/>
                <w:sz w:val="21"/>
              </w:rPr>
              <w:t>撰写</w:t>
            </w:r>
            <w:r w:rsidR="00790A9A" w:rsidRPr="00790A9A">
              <w:rPr>
                <w:rFonts w:ascii="Times New Roman"/>
                <w:sz w:val="21"/>
              </w:rPr>
              <w:t>专著</w:t>
            </w:r>
            <w:r w:rsidR="00790A9A" w:rsidRPr="00790A9A">
              <w:rPr>
                <w:rFonts w:ascii="Times New Roman"/>
                <w:sz w:val="21"/>
              </w:rPr>
              <w:t>8</w:t>
            </w:r>
            <w:r w:rsidR="00790A9A" w:rsidRPr="00790A9A">
              <w:rPr>
                <w:rFonts w:ascii="Times New Roman"/>
                <w:sz w:val="21"/>
              </w:rPr>
              <w:t>本</w:t>
            </w:r>
            <w:r>
              <w:rPr>
                <w:rFonts w:ascii="Times New Roman" w:hint="eastAsia"/>
                <w:sz w:val="21"/>
              </w:rPr>
              <w:t>（</w:t>
            </w:r>
            <w:r w:rsidR="00790A9A" w:rsidRPr="00790A9A">
              <w:rPr>
                <w:rFonts w:ascii="Times New Roman" w:hint="eastAsia"/>
                <w:sz w:val="21"/>
              </w:rPr>
              <w:t>附件六：</w:t>
            </w:r>
            <w:r w:rsidR="00790A9A" w:rsidRPr="00790A9A">
              <w:rPr>
                <w:rFonts w:ascii="Times New Roman"/>
                <w:sz w:val="21"/>
              </w:rPr>
              <w:t>4-1</w:t>
            </w:r>
            <w:r w:rsidR="00054446">
              <w:rPr>
                <w:rFonts w:ascii="Times New Roman" w:hint="eastAsia"/>
                <w:sz w:val="21"/>
              </w:rPr>
              <w:t>2</w:t>
            </w:r>
            <w:r w:rsidR="00790A9A" w:rsidRPr="00790A9A">
              <w:rPr>
                <w:rFonts w:ascii="Times New Roman"/>
                <w:sz w:val="21"/>
              </w:rPr>
              <w:t>、</w:t>
            </w:r>
            <w:r w:rsidR="00790A9A" w:rsidRPr="00790A9A">
              <w:rPr>
                <w:rFonts w:ascii="Times New Roman"/>
                <w:sz w:val="21"/>
              </w:rPr>
              <w:t>22</w:t>
            </w:r>
            <w:r w:rsidR="00790A9A" w:rsidRPr="00790A9A">
              <w:rPr>
                <w:rFonts w:ascii="Times New Roman"/>
                <w:sz w:val="21"/>
              </w:rPr>
              <w:t>，其他未列入计数知识产权</w:t>
            </w:r>
            <w:r>
              <w:rPr>
                <w:rFonts w:ascii="Times New Roman" w:hint="eastAsia"/>
                <w:sz w:val="21"/>
              </w:rPr>
              <w:t>）；</w:t>
            </w:r>
            <w:r>
              <w:rPr>
                <w:rFonts w:ascii="Times New Roman" w:hint="eastAsia"/>
                <w:sz w:val="21"/>
              </w:rPr>
              <w:t>2</w:t>
            </w:r>
            <w:r>
              <w:rPr>
                <w:rFonts w:ascii="Times New Roman" w:hint="eastAsia"/>
                <w:sz w:val="21"/>
              </w:rPr>
              <w:t>、</w:t>
            </w:r>
            <w:r w:rsidR="00DD3210">
              <w:rPr>
                <w:rFonts w:ascii="Times New Roman" w:hint="eastAsia"/>
                <w:sz w:val="21"/>
              </w:rPr>
              <w:t>组织</w:t>
            </w:r>
            <w:r>
              <w:rPr>
                <w:rFonts w:ascii="Times New Roman" w:hint="eastAsia"/>
                <w:sz w:val="21"/>
              </w:rPr>
              <w:t>技术培训、办点示范、技术服务</w:t>
            </w:r>
            <w:r w:rsidR="00790A9A">
              <w:rPr>
                <w:rFonts w:ascii="Times New Roman" w:hint="eastAsia"/>
                <w:sz w:val="21"/>
              </w:rPr>
              <w:t>、</w:t>
            </w:r>
            <w:r>
              <w:rPr>
                <w:rFonts w:ascii="Times New Roman" w:hint="eastAsia"/>
                <w:sz w:val="21"/>
              </w:rPr>
              <w:t>推广应用</w:t>
            </w:r>
            <w:r w:rsidR="00790A9A">
              <w:rPr>
                <w:rFonts w:ascii="Times New Roman" w:hint="eastAsia"/>
                <w:sz w:val="21"/>
              </w:rPr>
              <w:t>及成果申报</w:t>
            </w:r>
            <w:r>
              <w:rPr>
                <w:rFonts w:ascii="Times New Roman" w:hint="eastAsia"/>
                <w:sz w:val="21"/>
              </w:rPr>
              <w:t>（附件五）。</w:t>
            </w:r>
          </w:p>
        </w:tc>
      </w:tr>
      <w:tr w:rsidR="00990F92" w:rsidRPr="008C36E5" w:rsidTr="00AE3BBC">
        <w:tc>
          <w:tcPr>
            <w:tcW w:w="1382" w:type="dxa"/>
          </w:tcPr>
          <w:p w:rsidR="00990F92" w:rsidRPr="008C36E5" w:rsidRDefault="00990F92" w:rsidP="00095545">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姓</w:t>
            </w:r>
            <w:r w:rsidR="00095545">
              <w:rPr>
                <w:rFonts w:ascii="Times New Roman" w:eastAsia="宋体" w:hAnsi="Times New Roman" w:cs="Times New Roman" w:hint="eastAsia"/>
                <w:bCs/>
                <w:szCs w:val="21"/>
              </w:rPr>
              <w:t xml:space="preserve">  </w:t>
            </w:r>
            <w:r w:rsidRPr="008C36E5">
              <w:rPr>
                <w:rFonts w:ascii="Times New Roman" w:eastAsia="宋体" w:hAnsi="Times New Roman" w:cs="Times New Roman" w:hint="eastAsia"/>
                <w:bCs/>
                <w:szCs w:val="21"/>
              </w:rPr>
              <w:t>名</w:t>
            </w:r>
          </w:p>
        </w:tc>
        <w:tc>
          <w:tcPr>
            <w:tcW w:w="1382" w:type="dxa"/>
          </w:tcPr>
          <w:p w:rsidR="00990F92" w:rsidRPr="008C36E5" w:rsidRDefault="00095545" w:rsidP="00095545">
            <w:pPr>
              <w:jc w:val="center"/>
              <w:rPr>
                <w:rFonts w:ascii="Times New Roman" w:eastAsia="宋体" w:hAnsi="Times New Roman" w:cs="Times New Roman"/>
                <w:bCs/>
                <w:szCs w:val="21"/>
              </w:rPr>
            </w:pPr>
            <w:r>
              <w:rPr>
                <w:rFonts w:ascii="Times New Roman" w:eastAsia="宋体" w:hAnsi="Times New Roman" w:cs="Times New Roman" w:hint="eastAsia"/>
                <w:bCs/>
                <w:szCs w:val="21"/>
              </w:rPr>
              <w:t>刘兴海</w:t>
            </w:r>
          </w:p>
        </w:tc>
        <w:tc>
          <w:tcPr>
            <w:tcW w:w="1383" w:type="dxa"/>
            <w:gridSpan w:val="2"/>
          </w:tcPr>
          <w:p w:rsidR="00990F92" w:rsidRPr="008C36E5" w:rsidRDefault="00990F92" w:rsidP="00095545">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项目排名</w:t>
            </w:r>
          </w:p>
        </w:tc>
        <w:tc>
          <w:tcPr>
            <w:tcW w:w="1383" w:type="dxa"/>
            <w:gridSpan w:val="3"/>
          </w:tcPr>
          <w:p w:rsidR="00990F92" w:rsidRPr="008C36E5" w:rsidRDefault="00990F92" w:rsidP="00095545">
            <w:pPr>
              <w:jc w:val="center"/>
              <w:rPr>
                <w:rFonts w:ascii="Times New Roman" w:eastAsia="宋体" w:hAnsi="Times New Roman" w:cs="Times New Roman"/>
                <w:bCs/>
                <w:szCs w:val="21"/>
              </w:rPr>
            </w:pPr>
            <w:r>
              <w:rPr>
                <w:rFonts w:ascii="Times New Roman" w:eastAsia="宋体" w:hAnsi="Times New Roman" w:cs="Times New Roman" w:hint="eastAsia"/>
                <w:bCs/>
                <w:szCs w:val="21"/>
              </w:rPr>
              <w:t>7</w:t>
            </w:r>
          </w:p>
        </w:tc>
        <w:tc>
          <w:tcPr>
            <w:tcW w:w="1241" w:type="dxa"/>
          </w:tcPr>
          <w:p w:rsidR="00990F92" w:rsidRPr="008C36E5" w:rsidRDefault="00990F92" w:rsidP="00095545">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职务</w:t>
            </w:r>
            <w:r w:rsidRPr="008C36E5">
              <w:rPr>
                <w:rFonts w:ascii="Times New Roman" w:eastAsia="宋体" w:hAnsi="Times New Roman" w:cs="Times New Roman" w:hint="eastAsia"/>
                <w:bCs/>
                <w:szCs w:val="21"/>
              </w:rPr>
              <w:t>/</w:t>
            </w:r>
            <w:r w:rsidRPr="008C36E5">
              <w:rPr>
                <w:rFonts w:ascii="Times New Roman" w:eastAsia="宋体" w:hAnsi="Times New Roman" w:cs="Times New Roman" w:hint="eastAsia"/>
                <w:bCs/>
                <w:szCs w:val="21"/>
              </w:rPr>
              <w:t>职称</w:t>
            </w:r>
          </w:p>
        </w:tc>
        <w:tc>
          <w:tcPr>
            <w:tcW w:w="1701" w:type="dxa"/>
            <w:gridSpan w:val="3"/>
          </w:tcPr>
          <w:p w:rsidR="00990F92" w:rsidRPr="008C36E5" w:rsidRDefault="00AE3BBC" w:rsidP="00095545">
            <w:pPr>
              <w:jc w:val="center"/>
              <w:rPr>
                <w:rFonts w:ascii="Times New Roman" w:eastAsia="宋体" w:hAnsi="Times New Roman" w:cs="Times New Roman"/>
                <w:bCs/>
                <w:szCs w:val="21"/>
              </w:rPr>
            </w:pPr>
            <w:r>
              <w:rPr>
                <w:rFonts w:ascii="Times New Roman" w:eastAsia="宋体" w:hAnsi="Times New Roman" w:cs="Times New Roman" w:hint="eastAsia"/>
                <w:bCs/>
                <w:szCs w:val="21"/>
              </w:rPr>
              <w:t>总</w:t>
            </w:r>
            <w:r w:rsidR="00095545">
              <w:rPr>
                <w:rFonts w:ascii="Times New Roman" w:eastAsia="宋体" w:hAnsi="Times New Roman" w:cs="Times New Roman" w:hint="eastAsia"/>
                <w:bCs/>
                <w:szCs w:val="21"/>
              </w:rPr>
              <w:t>经理</w:t>
            </w:r>
            <w:r w:rsidR="00095545">
              <w:rPr>
                <w:rFonts w:ascii="Times New Roman" w:eastAsia="宋体" w:hAnsi="Times New Roman" w:cs="Times New Roman" w:hint="eastAsia"/>
                <w:bCs/>
                <w:szCs w:val="21"/>
              </w:rPr>
              <w:t>/</w:t>
            </w:r>
            <w:r w:rsidR="00095545">
              <w:rPr>
                <w:rFonts w:ascii="Times New Roman" w:eastAsia="宋体" w:hAnsi="Times New Roman" w:cs="Times New Roman" w:hint="eastAsia"/>
                <w:bCs/>
                <w:szCs w:val="21"/>
              </w:rPr>
              <w:t>经济师</w:t>
            </w:r>
          </w:p>
        </w:tc>
      </w:tr>
      <w:tr w:rsidR="00990F92" w:rsidRPr="008C36E5" w:rsidTr="00AE3BBC">
        <w:tc>
          <w:tcPr>
            <w:tcW w:w="1382" w:type="dxa"/>
            <w:vAlign w:val="center"/>
          </w:tcPr>
          <w:p w:rsidR="00990F92" w:rsidRPr="008C36E5" w:rsidRDefault="00990F92" w:rsidP="00095545">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工作单位</w:t>
            </w:r>
          </w:p>
        </w:tc>
        <w:tc>
          <w:tcPr>
            <w:tcW w:w="2765" w:type="dxa"/>
            <w:gridSpan w:val="3"/>
            <w:vAlign w:val="center"/>
          </w:tcPr>
          <w:p w:rsidR="00095545" w:rsidRDefault="00095545" w:rsidP="00095545">
            <w:pPr>
              <w:jc w:val="center"/>
              <w:rPr>
                <w:rFonts w:ascii="Times New Roman" w:eastAsia="宋体" w:hAnsi="Times New Roman" w:cs="Times New Roman"/>
                <w:bCs/>
                <w:szCs w:val="21"/>
              </w:rPr>
            </w:pPr>
            <w:r>
              <w:rPr>
                <w:rFonts w:ascii="Times New Roman" w:eastAsia="宋体" w:hAnsi="Times New Roman" w:cs="Times New Roman" w:hint="eastAsia"/>
                <w:bCs/>
                <w:szCs w:val="21"/>
              </w:rPr>
              <w:t>桃源县兴隆米业科技</w:t>
            </w:r>
          </w:p>
          <w:p w:rsidR="00990F92" w:rsidRPr="008C36E5" w:rsidRDefault="00095545" w:rsidP="00095545">
            <w:pPr>
              <w:jc w:val="center"/>
              <w:rPr>
                <w:rFonts w:ascii="Times New Roman" w:eastAsia="宋体" w:hAnsi="Times New Roman" w:cs="Times New Roman"/>
                <w:bCs/>
                <w:szCs w:val="21"/>
              </w:rPr>
            </w:pPr>
            <w:r>
              <w:rPr>
                <w:rFonts w:ascii="Times New Roman" w:eastAsia="宋体" w:hAnsi="Times New Roman" w:cs="Times New Roman" w:hint="eastAsia"/>
                <w:bCs/>
                <w:szCs w:val="21"/>
              </w:rPr>
              <w:t>开发有限公司</w:t>
            </w:r>
          </w:p>
        </w:tc>
        <w:tc>
          <w:tcPr>
            <w:tcW w:w="1383" w:type="dxa"/>
            <w:gridSpan w:val="3"/>
            <w:vAlign w:val="center"/>
          </w:tcPr>
          <w:p w:rsidR="00990F92" w:rsidRPr="008C36E5" w:rsidRDefault="00990F92" w:rsidP="00095545">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完成单位</w:t>
            </w:r>
          </w:p>
        </w:tc>
        <w:tc>
          <w:tcPr>
            <w:tcW w:w="2942" w:type="dxa"/>
            <w:gridSpan w:val="4"/>
            <w:vAlign w:val="center"/>
          </w:tcPr>
          <w:p w:rsidR="00095545" w:rsidRDefault="00095545" w:rsidP="00095545">
            <w:pPr>
              <w:jc w:val="center"/>
              <w:rPr>
                <w:rFonts w:ascii="Times New Roman" w:eastAsia="宋体" w:hAnsi="Times New Roman" w:cs="Times New Roman"/>
                <w:bCs/>
                <w:szCs w:val="21"/>
              </w:rPr>
            </w:pPr>
            <w:r>
              <w:rPr>
                <w:rFonts w:ascii="Times New Roman" w:eastAsia="宋体" w:hAnsi="Times New Roman" w:cs="Times New Roman" w:hint="eastAsia"/>
                <w:bCs/>
                <w:szCs w:val="21"/>
              </w:rPr>
              <w:t>桃源县兴隆米业科技</w:t>
            </w:r>
          </w:p>
          <w:p w:rsidR="00990F92" w:rsidRPr="008C36E5" w:rsidRDefault="00095545" w:rsidP="00095545">
            <w:pPr>
              <w:jc w:val="center"/>
              <w:rPr>
                <w:rFonts w:ascii="Times New Roman" w:eastAsia="宋体" w:hAnsi="Times New Roman" w:cs="Times New Roman"/>
                <w:bCs/>
                <w:szCs w:val="21"/>
              </w:rPr>
            </w:pPr>
            <w:r>
              <w:rPr>
                <w:rFonts w:ascii="Times New Roman" w:eastAsia="宋体" w:hAnsi="Times New Roman" w:cs="Times New Roman" w:hint="eastAsia"/>
                <w:bCs/>
                <w:szCs w:val="21"/>
              </w:rPr>
              <w:t>开发有限公司</w:t>
            </w:r>
          </w:p>
        </w:tc>
      </w:tr>
      <w:tr w:rsidR="00990F92" w:rsidRPr="00532F49" w:rsidTr="00AE3BBC">
        <w:tc>
          <w:tcPr>
            <w:tcW w:w="1382" w:type="dxa"/>
            <w:vAlign w:val="center"/>
          </w:tcPr>
          <w:p w:rsidR="00990F92" w:rsidRPr="008C36E5" w:rsidRDefault="006F7421" w:rsidP="0094060A">
            <w:pPr>
              <w:jc w:val="center"/>
              <w:rPr>
                <w:rFonts w:ascii="Times New Roman" w:eastAsia="宋体" w:hAnsi="Times New Roman" w:cs="Times New Roman"/>
                <w:bCs/>
                <w:szCs w:val="21"/>
              </w:rPr>
            </w:pPr>
            <w:r w:rsidRPr="006F7421">
              <w:rPr>
                <w:rFonts w:ascii="Times New Roman" w:eastAsia="宋体" w:hAnsi="Times New Roman" w:cs="Times New Roman" w:hint="eastAsia"/>
                <w:bCs/>
                <w:szCs w:val="21"/>
              </w:rPr>
              <w:t>对本项目</w:t>
            </w:r>
            <w:r w:rsidR="0094060A">
              <w:rPr>
                <w:rFonts w:ascii="Times New Roman" w:eastAsia="宋体" w:hAnsi="Times New Roman" w:cs="Times New Roman" w:hint="eastAsia"/>
                <w:bCs/>
                <w:szCs w:val="21"/>
              </w:rPr>
              <w:t>的</w:t>
            </w:r>
            <w:r w:rsidRPr="006F7421">
              <w:rPr>
                <w:rFonts w:ascii="Times New Roman" w:eastAsia="宋体" w:hAnsi="Times New Roman" w:cs="Times New Roman" w:hint="eastAsia"/>
                <w:bCs/>
                <w:szCs w:val="21"/>
              </w:rPr>
              <w:t>贡献</w:t>
            </w:r>
          </w:p>
        </w:tc>
        <w:tc>
          <w:tcPr>
            <w:tcW w:w="7090" w:type="dxa"/>
            <w:gridSpan w:val="10"/>
          </w:tcPr>
          <w:p w:rsidR="00990F92" w:rsidRPr="00AC540D" w:rsidRDefault="00990F92" w:rsidP="00095545">
            <w:pPr>
              <w:pStyle w:val="a3"/>
              <w:spacing w:line="390" w:lineRule="exact"/>
              <w:ind w:firstLineChars="0" w:firstLine="0"/>
              <w:rPr>
                <w:rFonts w:ascii="Times New Roman"/>
                <w:sz w:val="21"/>
              </w:rPr>
            </w:pPr>
            <w:r>
              <w:rPr>
                <w:rFonts w:ascii="Times New Roman" w:hint="eastAsia"/>
                <w:sz w:val="21"/>
              </w:rPr>
              <w:t>1</w:t>
            </w:r>
            <w:r>
              <w:rPr>
                <w:rFonts w:ascii="Times New Roman" w:hint="eastAsia"/>
                <w:sz w:val="21"/>
              </w:rPr>
              <w:t>、</w:t>
            </w:r>
            <w:r w:rsidR="00095545">
              <w:rPr>
                <w:rFonts w:ascii="Times New Roman" w:hint="eastAsia"/>
                <w:sz w:val="21"/>
              </w:rPr>
              <w:t>发明</w:t>
            </w:r>
            <w:r w:rsidR="00095545" w:rsidRPr="00095545">
              <w:rPr>
                <w:rFonts w:ascii="Times New Roman" w:hint="eastAsia"/>
                <w:sz w:val="21"/>
              </w:rPr>
              <w:t>专利</w:t>
            </w:r>
            <w:r w:rsidR="00095545">
              <w:rPr>
                <w:rFonts w:ascii="Times New Roman" w:hint="eastAsia"/>
                <w:sz w:val="21"/>
              </w:rPr>
              <w:t>1</w:t>
            </w:r>
            <w:r w:rsidR="00095545" w:rsidRPr="00095545">
              <w:rPr>
                <w:rFonts w:ascii="Times New Roman"/>
                <w:sz w:val="21"/>
              </w:rPr>
              <w:t>项、</w:t>
            </w:r>
            <w:r w:rsidR="00095545">
              <w:rPr>
                <w:rFonts w:ascii="Times New Roman" w:hint="eastAsia"/>
                <w:sz w:val="21"/>
              </w:rPr>
              <w:t>实用新型专利</w:t>
            </w:r>
            <w:r w:rsidR="00095545">
              <w:rPr>
                <w:rFonts w:ascii="Times New Roman" w:hint="eastAsia"/>
                <w:sz w:val="21"/>
              </w:rPr>
              <w:t>6</w:t>
            </w:r>
            <w:r w:rsidR="00095545">
              <w:rPr>
                <w:rFonts w:ascii="Times New Roman" w:hint="eastAsia"/>
                <w:sz w:val="21"/>
              </w:rPr>
              <w:t>项、</w:t>
            </w:r>
            <w:r w:rsidR="00095545" w:rsidRPr="00095545">
              <w:rPr>
                <w:rFonts w:ascii="Times New Roman"/>
                <w:sz w:val="21"/>
              </w:rPr>
              <w:t>标准</w:t>
            </w:r>
            <w:r w:rsidR="00095545" w:rsidRPr="00095545">
              <w:rPr>
                <w:rFonts w:ascii="Times New Roman"/>
                <w:sz w:val="21"/>
              </w:rPr>
              <w:t>2</w:t>
            </w:r>
            <w:r w:rsidR="00095545" w:rsidRPr="00095545">
              <w:rPr>
                <w:rFonts w:ascii="Times New Roman"/>
                <w:sz w:val="21"/>
              </w:rPr>
              <w:t>项、论文</w:t>
            </w:r>
            <w:r w:rsidR="00095545" w:rsidRPr="00095545">
              <w:rPr>
                <w:rFonts w:ascii="Times New Roman"/>
                <w:sz w:val="21"/>
              </w:rPr>
              <w:t>1</w:t>
            </w:r>
            <w:r w:rsidR="00095545" w:rsidRPr="00095545">
              <w:rPr>
                <w:rFonts w:ascii="Times New Roman"/>
                <w:sz w:val="21"/>
              </w:rPr>
              <w:t>篇</w:t>
            </w:r>
            <w:r w:rsidR="00095545">
              <w:rPr>
                <w:rFonts w:ascii="Times New Roman" w:hint="eastAsia"/>
                <w:sz w:val="21"/>
              </w:rPr>
              <w:t>（</w:t>
            </w:r>
            <w:r w:rsidR="00095545" w:rsidRPr="00095545">
              <w:rPr>
                <w:rFonts w:ascii="Times New Roman" w:hint="eastAsia"/>
                <w:sz w:val="21"/>
              </w:rPr>
              <w:t>附件一：</w:t>
            </w:r>
            <w:r w:rsidR="00095545" w:rsidRPr="00095545">
              <w:rPr>
                <w:rFonts w:ascii="Times New Roman"/>
                <w:sz w:val="21"/>
              </w:rPr>
              <w:t>1</w:t>
            </w:r>
            <w:r w:rsidR="00095545" w:rsidRPr="00095545">
              <w:rPr>
                <w:rFonts w:ascii="Times New Roman"/>
                <w:sz w:val="21"/>
              </w:rPr>
              <w:t>，附件六：</w:t>
            </w:r>
            <w:r w:rsidR="00095545" w:rsidRPr="00095545">
              <w:rPr>
                <w:rFonts w:ascii="Times New Roman"/>
                <w:sz w:val="21"/>
              </w:rPr>
              <w:t>1-3</w:t>
            </w:r>
            <w:r w:rsidR="00095545" w:rsidRPr="00095545">
              <w:rPr>
                <w:rFonts w:ascii="Times New Roman"/>
                <w:sz w:val="21"/>
              </w:rPr>
              <w:t>、</w:t>
            </w:r>
            <w:r w:rsidR="00095545" w:rsidRPr="00095545">
              <w:rPr>
                <w:rFonts w:ascii="Times New Roman"/>
                <w:sz w:val="21"/>
              </w:rPr>
              <w:t>7-</w:t>
            </w:r>
            <w:r w:rsidR="00054446">
              <w:rPr>
                <w:rFonts w:ascii="Times New Roman" w:hint="eastAsia"/>
                <w:sz w:val="21"/>
              </w:rPr>
              <w:t>10</w:t>
            </w:r>
            <w:r w:rsidR="00095545" w:rsidRPr="00095545">
              <w:rPr>
                <w:rFonts w:ascii="Times New Roman"/>
                <w:sz w:val="21"/>
              </w:rPr>
              <w:t>、</w:t>
            </w:r>
            <w:r w:rsidR="00095545" w:rsidRPr="00095545">
              <w:rPr>
                <w:rFonts w:ascii="Times New Roman"/>
                <w:sz w:val="21"/>
              </w:rPr>
              <w:t>22</w:t>
            </w:r>
            <w:r w:rsidR="00095545" w:rsidRPr="00095545">
              <w:rPr>
                <w:rFonts w:ascii="Times New Roman"/>
                <w:sz w:val="21"/>
              </w:rPr>
              <w:t>，其他未列入计数知识产权</w:t>
            </w:r>
            <w:r w:rsidR="00095545">
              <w:rPr>
                <w:rFonts w:ascii="Times New Roman" w:hint="eastAsia"/>
                <w:sz w:val="21"/>
              </w:rPr>
              <w:t>）</w:t>
            </w:r>
            <w:r w:rsidR="00095545">
              <w:rPr>
                <w:rFonts w:ascii="Times New Roman" w:hint="eastAsia"/>
                <w:sz w:val="21"/>
              </w:rPr>
              <w:t>2</w:t>
            </w:r>
            <w:r>
              <w:rPr>
                <w:rFonts w:ascii="Times New Roman" w:hint="eastAsia"/>
                <w:sz w:val="21"/>
              </w:rPr>
              <w:t>、</w:t>
            </w:r>
            <w:r w:rsidR="00095545">
              <w:rPr>
                <w:rFonts w:ascii="Times New Roman" w:hint="eastAsia"/>
                <w:sz w:val="21"/>
              </w:rPr>
              <w:t>补硒产品研发、富</w:t>
            </w:r>
            <w:r w:rsidR="00095545">
              <w:rPr>
                <w:rFonts w:ascii="Times New Roman" w:hint="eastAsia"/>
                <w:sz w:val="21"/>
              </w:rPr>
              <w:lastRenderedPageBreak/>
              <w:t>硒产品开发及</w:t>
            </w:r>
            <w:r>
              <w:rPr>
                <w:rFonts w:ascii="Times New Roman" w:hint="eastAsia"/>
                <w:sz w:val="21"/>
              </w:rPr>
              <w:t>参与技术培训、办点示范、技术服务与推广应用（附件五）。</w:t>
            </w:r>
          </w:p>
        </w:tc>
      </w:tr>
      <w:tr w:rsidR="00095545" w:rsidRPr="008C36E5" w:rsidTr="00AE3BBC">
        <w:tc>
          <w:tcPr>
            <w:tcW w:w="1382" w:type="dxa"/>
          </w:tcPr>
          <w:p w:rsidR="00095545" w:rsidRPr="008C36E5" w:rsidRDefault="00095545" w:rsidP="00095545">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lastRenderedPageBreak/>
              <w:t>姓</w:t>
            </w:r>
            <w:r>
              <w:rPr>
                <w:rFonts w:ascii="Times New Roman" w:eastAsia="宋体" w:hAnsi="Times New Roman" w:cs="Times New Roman" w:hint="eastAsia"/>
                <w:bCs/>
                <w:szCs w:val="21"/>
              </w:rPr>
              <w:t xml:space="preserve">  </w:t>
            </w:r>
            <w:r w:rsidRPr="008C36E5">
              <w:rPr>
                <w:rFonts w:ascii="Times New Roman" w:eastAsia="宋体" w:hAnsi="Times New Roman" w:cs="Times New Roman" w:hint="eastAsia"/>
                <w:bCs/>
                <w:szCs w:val="21"/>
              </w:rPr>
              <w:t>名</w:t>
            </w:r>
          </w:p>
        </w:tc>
        <w:tc>
          <w:tcPr>
            <w:tcW w:w="1382" w:type="dxa"/>
          </w:tcPr>
          <w:p w:rsidR="00095545" w:rsidRPr="008C36E5" w:rsidRDefault="00095545" w:rsidP="00095545">
            <w:pPr>
              <w:jc w:val="center"/>
              <w:rPr>
                <w:rFonts w:ascii="Times New Roman" w:eastAsia="宋体" w:hAnsi="Times New Roman" w:cs="Times New Roman"/>
                <w:bCs/>
                <w:szCs w:val="21"/>
              </w:rPr>
            </w:pPr>
            <w:r>
              <w:rPr>
                <w:rFonts w:ascii="Times New Roman" w:eastAsia="宋体" w:hAnsi="Times New Roman" w:cs="Times New Roman" w:hint="eastAsia"/>
                <w:bCs/>
                <w:szCs w:val="21"/>
              </w:rPr>
              <w:t>张忠武</w:t>
            </w:r>
          </w:p>
        </w:tc>
        <w:tc>
          <w:tcPr>
            <w:tcW w:w="1383" w:type="dxa"/>
            <w:gridSpan w:val="2"/>
          </w:tcPr>
          <w:p w:rsidR="00095545" w:rsidRPr="008C36E5" w:rsidRDefault="00095545" w:rsidP="00095545">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项目排名</w:t>
            </w:r>
          </w:p>
        </w:tc>
        <w:tc>
          <w:tcPr>
            <w:tcW w:w="1383" w:type="dxa"/>
            <w:gridSpan w:val="3"/>
          </w:tcPr>
          <w:p w:rsidR="00095545" w:rsidRPr="008C36E5" w:rsidRDefault="00095545" w:rsidP="00095545">
            <w:pPr>
              <w:jc w:val="center"/>
              <w:rPr>
                <w:rFonts w:ascii="Times New Roman" w:eastAsia="宋体" w:hAnsi="Times New Roman" w:cs="Times New Roman"/>
                <w:bCs/>
                <w:szCs w:val="21"/>
              </w:rPr>
            </w:pPr>
            <w:r>
              <w:rPr>
                <w:rFonts w:ascii="Times New Roman" w:eastAsia="宋体" w:hAnsi="Times New Roman" w:cs="Times New Roman" w:hint="eastAsia"/>
                <w:bCs/>
                <w:szCs w:val="21"/>
              </w:rPr>
              <w:t>8</w:t>
            </w:r>
          </w:p>
        </w:tc>
        <w:tc>
          <w:tcPr>
            <w:tcW w:w="1383" w:type="dxa"/>
            <w:gridSpan w:val="3"/>
          </w:tcPr>
          <w:p w:rsidR="00095545" w:rsidRPr="008C36E5" w:rsidRDefault="00095545" w:rsidP="00095545">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职务</w:t>
            </w:r>
            <w:r w:rsidRPr="008C36E5">
              <w:rPr>
                <w:rFonts w:ascii="Times New Roman" w:eastAsia="宋体" w:hAnsi="Times New Roman" w:cs="Times New Roman" w:hint="eastAsia"/>
                <w:bCs/>
                <w:szCs w:val="21"/>
              </w:rPr>
              <w:t>/</w:t>
            </w:r>
            <w:r w:rsidRPr="008C36E5">
              <w:rPr>
                <w:rFonts w:ascii="Times New Roman" w:eastAsia="宋体" w:hAnsi="Times New Roman" w:cs="Times New Roman" w:hint="eastAsia"/>
                <w:bCs/>
                <w:szCs w:val="21"/>
              </w:rPr>
              <w:t>职称</w:t>
            </w:r>
          </w:p>
        </w:tc>
        <w:tc>
          <w:tcPr>
            <w:tcW w:w="1559" w:type="dxa"/>
          </w:tcPr>
          <w:p w:rsidR="00095545" w:rsidRPr="008C36E5" w:rsidRDefault="00095545" w:rsidP="00095545">
            <w:pPr>
              <w:jc w:val="center"/>
              <w:rPr>
                <w:rFonts w:ascii="Times New Roman" w:eastAsia="宋体" w:hAnsi="Times New Roman" w:cs="Times New Roman"/>
                <w:bCs/>
                <w:szCs w:val="21"/>
              </w:rPr>
            </w:pPr>
            <w:r>
              <w:rPr>
                <w:rFonts w:ascii="Times New Roman" w:eastAsia="宋体" w:hAnsi="Times New Roman" w:cs="Times New Roman" w:hint="eastAsia"/>
                <w:bCs/>
                <w:szCs w:val="21"/>
              </w:rPr>
              <w:t>所长</w:t>
            </w:r>
            <w:r>
              <w:rPr>
                <w:rFonts w:ascii="Times New Roman" w:eastAsia="宋体" w:hAnsi="Times New Roman" w:cs="Times New Roman" w:hint="eastAsia"/>
                <w:bCs/>
                <w:szCs w:val="21"/>
              </w:rPr>
              <w:t>/</w:t>
            </w:r>
            <w:r>
              <w:rPr>
                <w:rFonts w:ascii="Times New Roman" w:eastAsia="宋体" w:hAnsi="Times New Roman" w:cs="Times New Roman" w:hint="eastAsia"/>
                <w:bCs/>
                <w:szCs w:val="21"/>
              </w:rPr>
              <w:t>高农</w:t>
            </w:r>
          </w:p>
        </w:tc>
      </w:tr>
      <w:tr w:rsidR="00095545" w:rsidRPr="008C36E5" w:rsidTr="00AE3BBC">
        <w:tc>
          <w:tcPr>
            <w:tcW w:w="1382" w:type="dxa"/>
            <w:vAlign w:val="center"/>
          </w:tcPr>
          <w:p w:rsidR="00095545" w:rsidRPr="008C36E5" w:rsidRDefault="00095545" w:rsidP="00095545">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工作单位</w:t>
            </w:r>
          </w:p>
        </w:tc>
        <w:tc>
          <w:tcPr>
            <w:tcW w:w="2765" w:type="dxa"/>
            <w:gridSpan w:val="3"/>
            <w:vAlign w:val="center"/>
          </w:tcPr>
          <w:p w:rsidR="00095545" w:rsidRPr="008C36E5" w:rsidRDefault="00095545" w:rsidP="00095545">
            <w:pPr>
              <w:jc w:val="center"/>
              <w:rPr>
                <w:rFonts w:ascii="Times New Roman" w:eastAsia="宋体" w:hAnsi="Times New Roman" w:cs="Times New Roman"/>
                <w:bCs/>
                <w:szCs w:val="21"/>
              </w:rPr>
            </w:pPr>
            <w:r>
              <w:rPr>
                <w:rFonts w:ascii="Times New Roman" w:eastAsia="宋体" w:hAnsi="Times New Roman" w:cs="Times New Roman" w:hint="eastAsia"/>
                <w:bCs/>
                <w:szCs w:val="21"/>
              </w:rPr>
              <w:t>常德市农林科学研究院</w:t>
            </w:r>
          </w:p>
        </w:tc>
        <w:tc>
          <w:tcPr>
            <w:tcW w:w="1383" w:type="dxa"/>
            <w:gridSpan w:val="3"/>
            <w:vAlign w:val="center"/>
          </w:tcPr>
          <w:p w:rsidR="00095545" w:rsidRPr="008C36E5" w:rsidRDefault="00095545" w:rsidP="00095545">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完成单位</w:t>
            </w:r>
          </w:p>
        </w:tc>
        <w:tc>
          <w:tcPr>
            <w:tcW w:w="2942" w:type="dxa"/>
            <w:gridSpan w:val="4"/>
            <w:vAlign w:val="center"/>
          </w:tcPr>
          <w:p w:rsidR="00095545" w:rsidRPr="008C36E5" w:rsidRDefault="00095545" w:rsidP="00095545">
            <w:pPr>
              <w:jc w:val="center"/>
              <w:rPr>
                <w:rFonts w:ascii="Times New Roman" w:eastAsia="宋体" w:hAnsi="Times New Roman" w:cs="Times New Roman"/>
                <w:bCs/>
                <w:szCs w:val="21"/>
              </w:rPr>
            </w:pPr>
            <w:r>
              <w:rPr>
                <w:rFonts w:ascii="Times New Roman" w:eastAsia="宋体" w:hAnsi="Times New Roman" w:cs="Times New Roman" w:hint="eastAsia"/>
                <w:bCs/>
                <w:szCs w:val="21"/>
              </w:rPr>
              <w:t>常德市农林科学研究院</w:t>
            </w:r>
          </w:p>
        </w:tc>
      </w:tr>
      <w:tr w:rsidR="00095545" w:rsidRPr="00AC540D" w:rsidTr="00AE3BBC">
        <w:tc>
          <w:tcPr>
            <w:tcW w:w="1382" w:type="dxa"/>
            <w:vAlign w:val="center"/>
          </w:tcPr>
          <w:p w:rsidR="00095545" w:rsidRPr="008C36E5" w:rsidRDefault="00095545" w:rsidP="00095545">
            <w:pPr>
              <w:jc w:val="center"/>
              <w:rPr>
                <w:rFonts w:ascii="Times New Roman" w:eastAsia="宋体" w:hAnsi="Times New Roman" w:cs="Times New Roman"/>
                <w:bCs/>
                <w:szCs w:val="21"/>
              </w:rPr>
            </w:pPr>
            <w:r w:rsidRPr="006F7421">
              <w:rPr>
                <w:rFonts w:ascii="Times New Roman" w:eastAsia="宋体" w:hAnsi="Times New Roman" w:cs="Times New Roman" w:hint="eastAsia"/>
                <w:bCs/>
                <w:szCs w:val="21"/>
              </w:rPr>
              <w:t>对本项目</w:t>
            </w:r>
            <w:r>
              <w:rPr>
                <w:rFonts w:ascii="Times New Roman" w:eastAsia="宋体" w:hAnsi="Times New Roman" w:cs="Times New Roman" w:hint="eastAsia"/>
                <w:bCs/>
                <w:szCs w:val="21"/>
              </w:rPr>
              <w:t>的</w:t>
            </w:r>
            <w:r w:rsidRPr="006F7421">
              <w:rPr>
                <w:rFonts w:ascii="Times New Roman" w:eastAsia="宋体" w:hAnsi="Times New Roman" w:cs="Times New Roman" w:hint="eastAsia"/>
                <w:bCs/>
                <w:szCs w:val="21"/>
              </w:rPr>
              <w:t>贡献</w:t>
            </w:r>
          </w:p>
        </w:tc>
        <w:tc>
          <w:tcPr>
            <w:tcW w:w="7090" w:type="dxa"/>
            <w:gridSpan w:val="10"/>
          </w:tcPr>
          <w:p w:rsidR="00095545" w:rsidRPr="00AC540D" w:rsidRDefault="00095545" w:rsidP="001803EA">
            <w:pPr>
              <w:pStyle w:val="a3"/>
              <w:spacing w:line="390" w:lineRule="exact"/>
              <w:ind w:firstLineChars="0" w:firstLine="0"/>
              <w:rPr>
                <w:rFonts w:ascii="Times New Roman"/>
                <w:sz w:val="21"/>
              </w:rPr>
            </w:pPr>
            <w:r>
              <w:rPr>
                <w:rFonts w:ascii="Times New Roman" w:hint="eastAsia"/>
                <w:sz w:val="21"/>
              </w:rPr>
              <w:t>1</w:t>
            </w:r>
            <w:r>
              <w:rPr>
                <w:rFonts w:ascii="Times New Roman" w:hint="eastAsia"/>
                <w:sz w:val="21"/>
              </w:rPr>
              <w:t>、制定</w:t>
            </w:r>
            <w:r w:rsidRPr="00095545">
              <w:rPr>
                <w:rFonts w:ascii="Times New Roman"/>
                <w:sz w:val="21"/>
              </w:rPr>
              <w:t>标准</w:t>
            </w:r>
            <w:r w:rsidRPr="00095545">
              <w:rPr>
                <w:rFonts w:ascii="Times New Roman"/>
                <w:sz w:val="21"/>
              </w:rPr>
              <w:t>2</w:t>
            </w:r>
            <w:r w:rsidRPr="00095545">
              <w:rPr>
                <w:rFonts w:ascii="Times New Roman"/>
                <w:sz w:val="21"/>
              </w:rPr>
              <w:t>项、</w:t>
            </w:r>
            <w:r>
              <w:rPr>
                <w:rFonts w:ascii="Times New Roman" w:hint="eastAsia"/>
                <w:sz w:val="21"/>
              </w:rPr>
              <w:t>撰写</w:t>
            </w:r>
            <w:r w:rsidRPr="00095545">
              <w:rPr>
                <w:rFonts w:ascii="Times New Roman"/>
                <w:sz w:val="21"/>
              </w:rPr>
              <w:t>论文</w:t>
            </w:r>
            <w:r>
              <w:rPr>
                <w:rFonts w:ascii="Times New Roman" w:hint="eastAsia"/>
                <w:sz w:val="21"/>
              </w:rPr>
              <w:t>6</w:t>
            </w:r>
            <w:r w:rsidRPr="00095545">
              <w:rPr>
                <w:rFonts w:ascii="Times New Roman"/>
                <w:sz w:val="21"/>
              </w:rPr>
              <w:t>篇</w:t>
            </w:r>
            <w:r>
              <w:rPr>
                <w:rFonts w:ascii="Times New Roman" w:hint="eastAsia"/>
                <w:sz w:val="21"/>
              </w:rPr>
              <w:t>、撰写专著</w:t>
            </w:r>
            <w:r>
              <w:rPr>
                <w:rFonts w:ascii="Times New Roman" w:hint="eastAsia"/>
                <w:sz w:val="21"/>
              </w:rPr>
              <w:t>2</w:t>
            </w:r>
            <w:r>
              <w:rPr>
                <w:rFonts w:ascii="Times New Roman" w:hint="eastAsia"/>
                <w:sz w:val="21"/>
              </w:rPr>
              <w:t>本（</w:t>
            </w:r>
            <w:r w:rsidR="001803EA" w:rsidRPr="001803EA">
              <w:rPr>
                <w:rFonts w:ascii="Times New Roman" w:hint="eastAsia"/>
                <w:sz w:val="21"/>
              </w:rPr>
              <w:t>附件六：</w:t>
            </w:r>
            <w:r w:rsidR="001803EA" w:rsidRPr="001803EA">
              <w:rPr>
                <w:rFonts w:ascii="Times New Roman"/>
                <w:sz w:val="21"/>
              </w:rPr>
              <w:t>7-</w:t>
            </w:r>
            <w:r w:rsidR="00054446">
              <w:rPr>
                <w:rFonts w:ascii="Times New Roman" w:hint="eastAsia"/>
                <w:sz w:val="21"/>
              </w:rPr>
              <w:t>10</w:t>
            </w:r>
            <w:r w:rsidR="001803EA" w:rsidRPr="001803EA">
              <w:rPr>
                <w:rFonts w:ascii="Times New Roman"/>
                <w:sz w:val="21"/>
              </w:rPr>
              <w:t>、</w:t>
            </w:r>
            <w:r w:rsidR="001803EA" w:rsidRPr="001803EA">
              <w:rPr>
                <w:rFonts w:ascii="Times New Roman"/>
                <w:sz w:val="21"/>
              </w:rPr>
              <w:t>22</w:t>
            </w:r>
            <w:r w:rsidR="001803EA" w:rsidRPr="001803EA">
              <w:rPr>
                <w:rFonts w:ascii="Times New Roman"/>
                <w:sz w:val="21"/>
              </w:rPr>
              <w:t>，其他未列入计数知识产权</w:t>
            </w:r>
            <w:r>
              <w:rPr>
                <w:rFonts w:ascii="Times New Roman" w:hint="eastAsia"/>
                <w:sz w:val="21"/>
              </w:rPr>
              <w:t>）</w:t>
            </w:r>
            <w:r>
              <w:rPr>
                <w:rFonts w:ascii="Times New Roman" w:hint="eastAsia"/>
                <w:sz w:val="21"/>
              </w:rPr>
              <w:t>2</w:t>
            </w:r>
            <w:r>
              <w:rPr>
                <w:rFonts w:ascii="Times New Roman" w:hint="eastAsia"/>
                <w:sz w:val="21"/>
              </w:rPr>
              <w:t>、参与技术培训、办点示范、技术服务</w:t>
            </w:r>
            <w:r w:rsidR="001803EA">
              <w:rPr>
                <w:rFonts w:ascii="Times New Roman" w:hint="eastAsia"/>
                <w:sz w:val="21"/>
              </w:rPr>
              <w:t>、</w:t>
            </w:r>
            <w:r>
              <w:rPr>
                <w:rFonts w:ascii="Times New Roman" w:hint="eastAsia"/>
                <w:sz w:val="21"/>
              </w:rPr>
              <w:t>推广应用</w:t>
            </w:r>
            <w:r w:rsidR="001803EA">
              <w:rPr>
                <w:rFonts w:ascii="Times New Roman" w:hint="eastAsia"/>
                <w:sz w:val="21"/>
              </w:rPr>
              <w:t>及成果申报</w:t>
            </w:r>
            <w:r>
              <w:rPr>
                <w:rFonts w:ascii="Times New Roman" w:hint="eastAsia"/>
                <w:sz w:val="21"/>
              </w:rPr>
              <w:t>（附件五）。</w:t>
            </w:r>
          </w:p>
        </w:tc>
      </w:tr>
      <w:tr w:rsidR="00095545" w:rsidRPr="008C36E5" w:rsidTr="00AE3BBC">
        <w:tc>
          <w:tcPr>
            <w:tcW w:w="1382" w:type="dxa"/>
          </w:tcPr>
          <w:p w:rsidR="00095545" w:rsidRPr="008C36E5" w:rsidRDefault="00095545" w:rsidP="00095545">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姓</w:t>
            </w:r>
            <w:r>
              <w:rPr>
                <w:rFonts w:ascii="Times New Roman" w:eastAsia="宋体" w:hAnsi="Times New Roman" w:cs="Times New Roman" w:hint="eastAsia"/>
                <w:bCs/>
                <w:szCs w:val="21"/>
              </w:rPr>
              <w:t xml:space="preserve">  </w:t>
            </w:r>
            <w:r w:rsidRPr="008C36E5">
              <w:rPr>
                <w:rFonts w:ascii="Times New Roman" w:eastAsia="宋体" w:hAnsi="Times New Roman" w:cs="Times New Roman" w:hint="eastAsia"/>
                <w:bCs/>
                <w:szCs w:val="21"/>
              </w:rPr>
              <w:t>名</w:t>
            </w:r>
          </w:p>
        </w:tc>
        <w:tc>
          <w:tcPr>
            <w:tcW w:w="1382" w:type="dxa"/>
          </w:tcPr>
          <w:p w:rsidR="00095545" w:rsidRPr="008C36E5" w:rsidRDefault="001803EA" w:rsidP="00095545">
            <w:pPr>
              <w:jc w:val="center"/>
              <w:rPr>
                <w:rFonts w:ascii="Times New Roman" w:eastAsia="宋体" w:hAnsi="Times New Roman" w:cs="Times New Roman"/>
                <w:bCs/>
                <w:szCs w:val="21"/>
              </w:rPr>
            </w:pPr>
            <w:r>
              <w:rPr>
                <w:rFonts w:ascii="Times New Roman" w:eastAsia="宋体" w:hAnsi="Times New Roman" w:cs="Times New Roman" w:hint="eastAsia"/>
                <w:bCs/>
                <w:szCs w:val="21"/>
              </w:rPr>
              <w:t>吴仁明</w:t>
            </w:r>
          </w:p>
        </w:tc>
        <w:tc>
          <w:tcPr>
            <w:tcW w:w="1383" w:type="dxa"/>
            <w:gridSpan w:val="2"/>
          </w:tcPr>
          <w:p w:rsidR="00095545" w:rsidRPr="008C36E5" w:rsidRDefault="00095545" w:rsidP="00095545">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项目排名</w:t>
            </w:r>
          </w:p>
        </w:tc>
        <w:tc>
          <w:tcPr>
            <w:tcW w:w="1383" w:type="dxa"/>
            <w:gridSpan w:val="3"/>
          </w:tcPr>
          <w:p w:rsidR="00095545" w:rsidRPr="008C36E5" w:rsidRDefault="001803EA" w:rsidP="00095545">
            <w:pPr>
              <w:jc w:val="center"/>
              <w:rPr>
                <w:rFonts w:ascii="Times New Roman" w:eastAsia="宋体" w:hAnsi="Times New Roman" w:cs="Times New Roman"/>
                <w:bCs/>
                <w:szCs w:val="21"/>
              </w:rPr>
            </w:pPr>
            <w:r>
              <w:rPr>
                <w:rFonts w:ascii="Times New Roman" w:eastAsia="宋体" w:hAnsi="Times New Roman" w:cs="Times New Roman" w:hint="eastAsia"/>
                <w:bCs/>
                <w:szCs w:val="21"/>
              </w:rPr>
              <w:t>9</w:t>
            </w:r>
          </w:p>
        </w:tc>
        <w:tc>
          <w:tcPr>
            <w:tcW w:w="1383" w:type="dxa"/>
            <w:gridSpan w:val="3"/>
          </w:tcPr>
          <w:p w:rsidR="00095545" w:rsidRPr="008C36E5" w:rsidRDefault="00095545" w:rsidP="00095545">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职务</w:t>
            </w:r>
            <w:r w:rsidRPr="008C36E5">
              <w:rPr>
                <w:rFonts w:ascii="Times New Roman" w:eastAsia="宋体" w:hAnsi="Times New Roman" w:cs="Times New Roman" w:hint="eastAsia"/>
                <w:bCs/>
                <w:szCs w:val="21"/>
              </w:rPr>
              <w:t>/</w:t>
            </w:r>
            <w:r w:rsidRPr="008C36E5">
              <w:rPr>
                <w:rFonts w:ascii="Times New Roman" w:eastAsia="宋体" w:hAnsi="Times New Roman" w:cs="Times New Roman" w:hint="eastAsia"/>
                <w:bCs/>
                <w:szCs w:val="21"/>
              </w:rPr>
              <w:t>职称</w:t>
            </w:r>
          </w:p>
        </w:tc>
        <w:tc>
          <w:tcPr>
            <w:tcW w:w="1559" w:type="dxa"/>
          </w:tcPr>
          <w:p w:rsidR="00095545" w:rsidRPr="008C36E5" w:rsidRDefault="001803EA" w:rsidP="00095545">
            <w:pPr>
              <w:jc w:val="center"/>
              <w:rPr>
                <w:rFonts w:ascii="Times New Roman" w:eastAsia="宋体" w:hAnsi="Times New Roman" w:cs="Times New Roman"/>
                <w:bCs/>
                <w:szCs w:val="21"/>
              </w:rPr>
            </w:pPr>
            <w:r>
              <w:rPr>
                <w:rFonts w:ascii="Times New Roman" w:eastAsia="宋体" w:hAnsi="Times New Roman" w:cs="Times New Roman" w:hint="eastAsia"/>
                <w:bCs/>
                <w:szCs w:val="21"/>
              </w:rPr>
              <w:t>研究员</w:t>
            </w:r>
          </w:p>
        </w:tc>
      </w:tr>
      <w:tr w:rsidR="00095545" w:rsidRPr="008C36E5" w:rsidTr="00AE3BBC">
        <w:tc>
          <w:tcPr>
            <w:tcW w:w="1382" w:type="dxa"/>
            <w:vAlign w:val="center"/>
          </w:tcPr>
          <w:p w:rsidR="00095545" w:rsidRPr="008C36E5" w:rsidRDefault="00095545" w:rsidP="00095545">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工作单位</w:t>
            </w:r>
          </w:p>
        </w:tc>
        <w:tc>
          <w:tcPr>
            <w:tcW w:w="2765" w:type="dxa"/>
            <w:gridSpan w:val="3"/>
            <w:vAlign w:val="center"/>
          </w:tcPr>
          <w:p w:rsidR="00095545" w:rsidRPr="008C36E5" w:rsidRDefault="001803EA" w:rsidP="00095545">
            <w:pPr>
              <w:jc w:val="center"/>
              <w:rPr>
                <w:rFonts w:ascii="Times New Roman" w:eastAsia="宋体" w:hAnsi="Times New Roman" w:cs="Times New Roman"/>
                <w:bCs/>
                <w:szCs w:val="21"/>
              </w:rPr>
            </w:pPr>
            <w:r>
              <w:rPr>
                <w:rFonts w:ascii="Times New Roman" w:eastAsia="宋体" w:hAnsi="Times New Roman" w:cs="Times New Roman" w:hint="eastAsia"/>
                <w:bCs/>
                <w:szCs w:val="21"/>
              </w:rPr>
              <w:t>常德市农学会</w:t>
            </w:r>
          </w:p>
        </w:tc>
        <w:tc>
          <w:tcPr>
            <w:tcW w:w="1383" w:type="dxa"/>
            <w:gridSpan w:val="3"/>
            <w:vAlign w:val="center"/>
          </w:tcPr>
          <w:p w:rsidR="00095545" w:rsidRPr="008C36E5" w:rsidRDefault="00095545" w:rsidP="00095545">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完成单位</w:t>
            </w:r>
          </w:p>
        </w:tc>
        <w:tc>
          <w:tcPr>
            <w:tcW w:w="2942" w:type="dxa"/>
            <w:gridSpan w:val="4"/>
            <w:vAlign w:val="center"/>
          </w:tcPr>
          <w:p w:rsidR="00095545" w:rsidRPr="008C36E5" w:rsidRDefault="001803EA" w:rsidP="00095545">
            <w:pPr>
              <w:jc w:val="center"/>
              <w:rPr>
                <w:rFonts w:ascii="Times New Roman" w:eastAsia="宋体" w:hAnsi="Times New Roman" w:cs="Times New Roman"/>
                <w:bCs/>
                <w:szCs w:val="21"/>
              </w:rPr>
            </w:pPr>
            <w:r>
              <w:rPr>
                <w:rFonts w:ascii="Times New Roman" w:eastAsia="宋体" w:hAnsi="Times New Roman" w:cs="Times New Roman" w:hint="eastAsia"/>
                <w:bCs/>
                <w:szCs w:val="21"/>
              </w:rPr>
              <w:t>常德市农学会</w:t>
            </w:r>
          </w:p>
        </w:tc>
      </w:tr>
      <w:tr w:rsidR="00095545" w:rsidRPr="00AC540D" w:rsidTr="00AE3BBC">
        <w:tc>
          <w:tcPr>
            <w:tcW w:w="1382" w:type="dxa"/>
            <w:vAlign w:val="center"/>
          </w:tcPr>
          <w:p w:rsidR="00095545" w:rsidRPr="008C36E5" w:rsidRDefault="00095545" w:rsidP="00095545">
            <w:pPr>
              <w:jc w:val="center"/>
              <w:rPr>
                <w:rFonts w:ascii="Times New Roman" w:eastAsia="宋体" w:hAnsi="Times New Roman" w:cs="Times New Roman"/>
                <w:bCs/>
                <w:szCs w:val="21"/>
              </w:rPr>
            </w:pPr>
            <w:r w:rsidRPr="006F7421">
              <w:rPr>
                <w:rFonts w:ascii="Times New Roman" w:eastAsia="宋体" w:hAnsi="Times New Roman" w:cs="Times New Roman" w:hint="eastAsia"/>
                <w:bCs/>
                <w:szCs w:val="21"/>
              </w:rPr>
              <w:t>对本项目</w:t>
            </w:r>
            <w:r>
              <w:rPr>
                <w:rFonts w:ascii="Times New Roman" w:eastAsia="宋体" w:hAnsi="Times New Roman" w:cs="Times New Roman" w:hint="eastAsia"/>
                <w:bCs/>
                <w:szCs w:val="21"/>
              </w:rPr>
              <w:t>的</w:t>
            </w:r>
            <w:r w:rsidRPr="006F7421">
              <w:rPr>
                <w:rFonts w:ascii="Times New Roman" w:eastAsia="宋体" w:hAnsi="Times New Roman" w:cs="Times New Roman" w:hint="eastAsia"/>
                <w:bCs/>
                <w:szCs w:val="21"/>
              </w:rPr>
              <w:t>贡献</w:t>
            </w:r>
          </w:p>
        </w:tc>
        <w:tc>
          <w:tcPr>
            <w:tcW w:w="7090" w:type="dxa"/>
            <w:gridSpan w:val="10"/>
          </w:tcPr>
          <w:p w:rsidR="00095545" w:rsidRPr="00AC540D" w:rsidRDefault="00095545" w:rsidP="001803EA">
            <w:pPr>
              <w:pStyle w:val="a3"/>
              <w:spacing w:line="390" w:lineRule="exact"/>
              <w:ind w:firstLineChars="0" w:firstLine="0"/>
              <w:rPr>
                <w:rFonts w:ascii="Times New Roman"/>
                <w:sz w:val="21"/>
              </w:rPr>
            </w:pPr>
            <w:r>
              <w:rPr>
                <w:rFonts w:ascii="Times New Roman" w:hint="eastAsia"/>
                <w:sz w:val="21"/>
              </w:rPr>
              <w:t>1</w:t>
            </w:r>
            <w:r>
              <w:rPr>
                <w:rFonts w:ascii="Times New Roman" w:hint="eastAsia"/>
                <w:sz w:val="21"/>
              </w:rPr>
              <w:t>、</w:t>
            </w:r>
            <w:r w:rsidR="001803EA">
              <w:rPr>
                <w:rFonts w:ascii="Times New Roman" w:hint="eastAsia"/>
                <w:sz w:val="21"/>
              </w:rPr>
              <w:t>制定</w:t>
            </w:r>
            <w:r w:rsidRPr="00095545">
              <w:rPr>
                <w:rFonts w:ascii="Times New Roman"/>
                <w:sz w:val="21"/>
              </w:rPr>
              <w:t>标准</w:t>
            </w:r>
            <w:r w:rsidR="001803EA">
              <w:rPr>
                <w:rFonts w:ascii="Times New Roman" w:hint="eastAsia"/>
                <w:sz w:val="21"/>
              </w:rPr>
              <w:t>64</w:t>
            </w:r>
            <w:r w:rsidRPr="00095545">
              <w:rPr>
                <w:rFonts w:ascii="Times New Roman"/>
                <w:sz w:val="21"/>
              </w:rPr>
              <w:t>项、</w:t>
            </w:r>
            <w:r w:rsidR="001803EA">
              <w:rPr>
                <w:rFonts w:ascii="Times New Roman" w:hint="eastAsia"/>
                <w:sz w:val="21"/>
              </w:rPr>
              <w:t>撰写</w:t>
            </w:r>
            <w:r w:rsidRPr="00095545">
              <w:rPr>
                <w:rFonts w:ascii="Times New Roman"/>
                <w:sz w:val="21"/>
              </w:rPr>
              <w:t>论文</w:t>
            </w:r>
            <w:r w:rsidR="001803EA">
              <w:rPr>
                <w:rFonts w:ascii="Times New Roman" w:hint="eastAsia"/>
                <w:sz w:val="21"/>
              </w:rPr>
              <w:t>26</w:t>
            </w:r>
            <w:r w:rsidRPr="00095545">
              <w:rPr>
                <w:rFonts w:ascii="Times New Roman"/>
                <w:sz w:val="21"/>
              </w:rPr>
              <w:t>篇</w:t>
            </w:r>
            <w:r w:rsidR="001803EA">
              <w:rPr>
                <w:rFonts w:ascii="Times New Roman" w:hint="eastAsia"/>
                <w:sz w:val="21"/>
              </w:rPr>
              <w:t>、撰写专著</w:t>
            </w:r>
            <w:r w:rsidR="001803EA">
              <w:rPr>
                <w:rFonts w:ascii="Times New Roman" w:hint="eastAsia"/>
                <w:sz w:val="21"/>
              </w:rPr>
              <w:t>7</w:t>
            </w:r>
            <w:r w:rsidR="001803EA">
              <w:rPr>
                <w:rFonts w:ascii="Times New Roman" w:hint="eastAsia"/>
                <w:sz w:val="21"/>
              </w:rPr>
              <w:t>本</w:t>
            </w:r>
            <w:r>
              <w:rPr>
                <w:rFonts w:ascii="Times New Roman" w:hint="eastAsia"/>
                <w:sz w:val="21"/>
              </w:rPr>
              <w:t>（</w:t>
            </w:r>
            <w:r w:rsidR="001803EA" w:rsidRPr="001803EA">
              <w:rPr>
                <w:rFonts w:ascii="Times New Roman" w:hint="eastAsia"/>
                <w:sz w:val="21"/>
              </w:rPr>
              <w:t>附件六：</w:t>
            </w:r>
            <w:r w:rsidR="001803EA" w:rsidRPr="001803EA">
              <w:rPr>
                <w:rFonts w:ascii="Times New Roman"/>
                <w:sz w:val="21"/>
              </w:rPr>
              <w:t>7-1</w:t>
            </w:r>
            <w:r w:rsidR="00054446">
              <w:rPr>
                <w:rFonts w:ascii="Times New Roman" w:hint="eastAsia"/>
                <w:sz w:val="21"/>
              </w:rPr>
              <w:t>2</w:t>
            </w:r>
            <w:r w:rsidR="001803EA" w:rsidRPr="001803EA">
              <w:rPr>
                <w:rFonts w:ascii="Times New Roman"/>
                <w:sz w:val="21"/>
              </w:rPr>
              <w:t>、</w:t>
            </w:r>
            <w:r w:rsidR="001803EA" w:rsidRPr="001803EA">
              <w:rPr>
                <w:rFonts w:ascii="Times New Roman"/>
                <w:sz w:val="21"/>
              </w:rPr>
              <w:t>22</w:t>
            </w:r>
            <w:r w:rsidR="001803EA" w:rsidRPr="001803EA">
              <w:rPr>
                <w:rFonts w:ascii="Times New Roman"/>
                <w:sz w:val="21"/>
              </w:rPr>
              <w:t>，其他未列入计数知识产权</w:t>
            </w:r>
            <w:r>
              <w:rPr>
                <w:rFonts w:ascii="Times New Roman" w:hint="eastAsia"/>
                <w:sz w:val="21"/>
              </w:rPr>
              <w:t>）</w:t>
            </w:r>
            <w:r>
              <w:rPr>
                <w:rFonts w:ascii="Times New Roman" w:hint="eastAsia"/>
                <w:sz w:val="21"/>
              </w:rPr>
              <w:t>2</w:t>
            </w:r>
            <w:r>
              <w:rPr>
                <w:rFonts w:ascii="Times New Roman" w:hint="eastAsia"/>
                <w:sz w:val="21"/>
              </w:rPr>
              <w:t>、参与技术培训、办点示范、技术服务与推广应用（附件五）。</w:t>
            </w:r>
          </w:p>
        </w:tc>
      </w:tr>
    </w:tbl>
    <w:p w:rsidR="00DF04E9" w:rsidRPr="00095545" w:rsidRDefault="00DF04E9" w:rsidP="009E1F5A">
      <w:pPr>
        <w:rPr>
          <w:rFonts w:ascii="Times New Roman" w:eastAsia="宋体" w:hAnsi="Times New Roman" w:cs="Times New Roman"/>
          <w:bCs/>
          <w:sz w:val="24"/>
          <w:szCs w:val="24"/>
        </w:rPr>
      </w:pPr>
    </w:p>
    <w:p w:rsidR="00DF04E9" w:rsidRPr="00492DF1" w:rsidRDefault="00492DF1" w:rsidP="00492DF1">
      <w:pPr>
        <w:rPr>
          <w:rFonts w:ascii="黑体" w:eastAsia="黑体" w:cs="黑体"/>
          <w:bCs/>
          <w:sz w:val="28"/>
          <w:szCs w:val="28"/>
        </w:rPr>
      </w:pPr>
      <w:r w:rsidRPr="00492DF1">
        <w:rPr>
          <w:rFonts w:ascii="黑体" w:eastAsia="黑体" w:cs="黑体" w:hint="eastAsia"/>
          <w:bCs/>
          <w:sz w:val="28"/>
          <w:szCs w:val="28"/>
        </w:rPr>
        <w:t>八、主要完成单位及创新推广贡献</w:t>
      </w:r>
    </w:p>
    <w:tbl>
      <w:tblPr>
        <w:tblStyle w:val="a4"/>
        <w:tblW w:w="0" w:type="auto"/>
        <w:tblLook w:val="04A0"/>
      </w:tblPr>
      <w:tblGrid>
        <w:gridCol w:w="2074"/>
        <w:gridCol w:w="3988"/>
        <w:gridCol w:w="1134"/>
        <w:gridCol w:w="1100"/>
      </w:tblGrid>
      <w:tr w:rsidR="00866377" w:rsidTr="006B52E6">
        <w:tc>
          <w:tcPr>
            <w:tcW w:w="2074" w:type="dxa"/>
            <w:vAlign w:val="center"/>
          </w:tcPr>
          <w:p w:rsidR="00866377" w:rsidRDefault="00866377" w:rsidP="00095545">
            <w:pPr>
              <w:jc w:val="center"/>
              <w:rPr>
                <w:rFonts w:ascii="Times New Roman" w:eastAsia="宋体" w:hAnsi="Times New Roman" w:cs="Times New Roman"/>
                <w:bCs/>
                <w:sz w:val="24"/>
                <w:szCs w:val="24"/>
              </w:rPr>
            </w:pPr>
            <w:r>
              <w:rPr>
                <w:rFonts w:ascii="Times New Roman" w:eastAsia="宋体" w:hAnsi="Times New Roman" w:cs="Times New Roman" w:hint="eastAsia"/>
                <w:bCs/>
                <w:sz w:val="24"/>
                <w:szCs w:val="24"/>
              </w:rPr>
              <w:t>单位名称</w:t>
            </w:r>
          </w:p>
        </w:tc>
        <w:tc>
          <w:tcPr>
            <w:tcW w:w="3988" w:type="dxa"/>
            <w:vAlign w:val="center"/>
          </w:tcPr>
          <w:p w:rsidR="00866377" w:rsidRDefault="00866377" w:rsidP="006B52E6">
            <w:pPr>
              <w:jc w:val="center"/>
              <w:rPr>
                <w:rFonts w:ascii="Times New Roman" w:eastAsia="宋体" w:hAnsi="Times New Roman" w:cs="Times New Roman"/>
                <w:bCs/>
                <w:sz w:val="24"/>
                <w:szCs w:val="24"/>
              </w:rPr>
            </w:pPr>
            <w:r>
              <w:rPr>
                <w:rFonts w:ascii="Times New Roman" w:eastAsia="宋体" w:hAnsi="Times New Roman" w:cs="Times New Roman" w:hint="eastAsia"/>
                <w:bCs/>
                <w:sz w:val="24"/>
                <w:szCs w:val="24"/>
              </w:rPr>
              <w:t>常德职业技术学院</w:t>
            </w:r>
          </w:p>
        </w:tc>
        <w:tc>
          <w:tcPr>
            <w:tcW w:w="1134" w:type="dxa"/>
            <w:vAlign w:val="center"/>
          </w:tcPr>
          <w:p w:rsidR="00866377" w:rsidRDefault="00866377" w:rsidP="00866377">
            <w:pPr>
              <w:jc w:val="center"/>
              <w:rPr>
                <w:rFonts w:ascii="Times New Roman" w:eastAsia="宋体" w:hAnsi="Times New Roman" w:cs="Times New Roman"/>
                <w:bCs/>
                <w:sz w:val="24"/>
                <w:szCs w:val="24"/>
              </w:rPr>
            </w:pPr>
            <w:r>
              <w:rPr>
                <w:rFonts w:ascii="Times New Roman" w:eastAsia="宋体" w:hAnsi="Times New Roman" w:cs="Times New Roman" w:hint="eastAsia"/>
                <w:bCs/>
                <w:sz w:val="24"/>
                <w:szCs w:val="24"/>
              </w:rPr>
              <w:t>排</w:t>
            </w:r>
            <w:r w:rsidR="001803EA">
              <w:rPr>
                <w:rFonts w:ascii="Times New Roman" w:eastAsia="宋体" w:hAnsi="Times New Roman" w:cs="Times New Roman" w:hint="eastAsia"/>
                <w:bCs/>
                <w:sz w:val="24"/>
                <w:szCs w:val="24"/>
              </w:rPr>
              <w:t xml:space="preserve">  </w:t>
            </w:r>
            <w:r>
              <w:rPr>
                <w:rFonts w:ascii="Times New Roman" w:eastAsia="宋体" w:hAnsi="Times New Roman" w:cs="Times New Roman" w:hint="eastAsia"/>
                <w:bCs/>
                <w:sz w:val="24"/>
                <w:szCs w:val="24"/>
              </w:rPr>
              <w:t>名</w:t>
            </w:r>
          </w:p>
        </w:tc>
        <w:tc>
          <w:tcPr>
            <w:tcW w:w="1100" w:type="dxa"/>
            <w:vAlign w:val="center"/>
          </w:tcPr>
          <w:p w:rsidR="00866377" w:rsidRDefault="006B52E6" w:rsidP="001803EA">
            <w:pPr>
              <w:jc w:val="center"/>
              <w:rPr>
                <w:rFonts w:ascii="Times New Roman" w:eastAsia="宋体" w:hAnsi="Times New Roman" w:cs="Times New Roman"/>
                <w:bCs/>
                <w:sz w:val="24"/>
                <w:szCs w:val="24"/>
              </w:rPr>
            </w:pPr>
            <w:r>
              <w:rPr>
                <w:rFonts w:ascii="Times New Roman" w:eastAsia="宋体" w:hAnsi="Times New Roman" w:cs="Times New Roman" w:hint="eastAsia"/>
                <w:bCs/>
                <w:sz w:val="24"/>
                <w:szCs w:val="24"/>
              </w:rPr>
              <w:t>1</w:t>
            </w:r>
          </w:p>
        </w:tc>
      </w:tr>
      <w:tr w:rsidR="00866377" w:rsidRPr="00647C35" w:rsidTr="00095545">
        <w:tc>
          <w:tcPr>
            <w:tcW w:w="2074" w:type="dxa"/>
            <w:vAlign w:val="center"/>
          </w:tcPr>
          <w:p w:rsidR="00866377" w:rsidRPr="00D66491" w:rsidRDefault="00866377" w:rsidP="001803EA">
            <w:pPr>
              <w:pStyle w:val="Default"/>
              <w:jc w:val="center"/>
              <w:rPr>
                <w:sz w:val="21"/>
                <w:szCs w:val="21"/>
              </w:rPr>
            </w:pPr>
            <w:r>
              <w:rPr>
                <w:rFonts w:hint="eastAsia"/>
                <w:sz w:val="21"/>
                <w:szCs w:val="21"/>
              </w:rPr>
              <w:t>对本项目的贡献</w:t>
            </w:r>
          </w:p>
        </w:tc>
        <w:tc>
          <w:tcPr>
            <w:tcW w:w="6222" w:type="dxa"/>
            <w:gridSpan w:val="3"/>
          </w:tcPr>
          <w:p w:rsidR="00866377" w:rsidRPr="00647C35" w:rsidRDefault="00866377" w:rsidP="006B52E6">
            <w:pPr>
              <w:jc w:val="left"/>
              <w:rPr>
                <w:rFonts w:ascii="Times New Roman" w:eastAsia="宋体" w:hAnsi="Times New Roman" w:cs="Times New Roman"/>
                <w:bCs/>
                <w:sz w:val="24"/>
                <w:szCs w:val="24"/>
              </w:rPr>
            </w:pPr>
            <w:r w:rsidRPr="00866377">
              <w:rPr>
                <w:rFonts w:ascii="Times New Roman" w:eastAsia="宋体" w:hAnsi="Times New Roman" w:cs="Times New Roman" w:hint="eastAsia"/>
                <w:bCs/>
                <w:sz w:val="24"/>
                <w:szCs w:val="24"/>
              </w:rPr>
              <w:t>1</w:t>
            </w:r>
            <w:r w:rsidRPr="00866377">
              <w:rPr>
                <w:rFonts w:ascii="Times New Roman" w:eastAsia="宋体" w:hAnsi="Times New Roman" w:cs="Times New Roman" w:hint="eastAsia"/>
                <w:bCs/>
                <w:sz w:val="24"/>
                <w:szCs w:val="24"/>
              </w:rPr>
              <w:t>、</w:t>
            </w:r>
            <w:r w:rsidR="001803EA">
              <w:rPr>
                <w:rFonts w:ascii="Times New Roman" w:eastAsia="宋体" w:hAnsi="Times New Roman" w:cs="Times New Roman" w:hint="eastAsia"/>
                <w:bCs/>
                <w:sz w:val="24"/>
                <w:szCs w:val="24"/>
              </w:rPr>
              <w:t>组织补硒产品研发</w:t>
            </w:r>
            <w:r w:rsidR="006B52E6">
              <w:rPr>
                <w:rFonts w:ascii="Times New Roman" w:eastAsia="宋体" w:hAnsi="Times New Roman" w:cs="Times New Roman" w:hint="eastAsia"/>
                <w:bCs/>
                <w:sz w:val="24"/>
                <w:szCs w:val="24"/>
              </w:rPr>
              <w:t>及富硒食品开发</w:t>
            </w:r>
            <w:r w:rsidRPr="00866377">
              <w:rPr>
                <w:rFonts w:ascii="Times New Roman" w:eastAsia="宋体" w:hAnsi="Times New Roman" w:cs="Times New Roman" w:hint="eastAsia"/>
                <w:bCs/>
                <w:sz w:val="24"/>
                <w:szCs w:val="24"/>
              </w:rPr>
              <w:t>；</w:t>
            </w:r>
            <w:r w:rsidRPr="00866377">
              <w:rPr>
                <w:rFonts w:ascii="Times New Roman" w:eastAsia="宋体" w:hAnsi="Times New Roman" w:cs="Times New Roman" w:hint="eastAsia"/>
                <w:bCs/>
                <w:sz w:val="24"/>
                <w:szCs w:val="24"/>
              </w:rPr>
              <w:t>2</w:t>
            </w:r>
            <w:r w:rsidRPr="00866377">
              <w:rPr>
                <w:rFonts w:ascii="Times New Roman" w:eastAsia="宋体" w:hAnsi="Times New Roman" w:cs="Times New Roman" w:hint="eastAsia"/>
                <w:bCs/>
                <w:sz w:val="24"/>
                <w:szCs w:val="24"/>
              </w:rPr>
              <w:t>、</w:t>
            </w:r>
            <w:r w:rsidR="006B52E6">
              <w:rPr>
                <w:rFonts w:ascii="Times New Roman" w:eastAsia="宋体" w:hAnsi="Times New Roman" w:cs="Times New Roman" w:hint="eastAsia"/>
                <w:bCs/>
                <w:sz w:val="24"/>
                <w:szCs w:val="24"/>
              </w:rPr>
              <w:t>组织富硒技术研究、标准制定、专著与论文撰写</w:t>
            </w:r>
            <w:r w:rsidR="00054446">
              <w:rPr>
                <w:rFonts w:ascii="Times New Roman" w:eastAsia="宋体" w:hAnsi="Times New Roman" w:cs="Times New Roman" w:hint="eastAsia"/>
                <w:bCs/>
                <w:sz w:val="24"/>
                <w:szCs w:val="24"/>
              </w:rPr>
              <w:t>；</w:t>
            </w:r>
            <w:r w:rsidR="006B52E6">
              <w:rPr>
                <w:rFonts w:ascii="Times New Roman" w:eastAsia="宋体" w:hAnsi="Times New Roman" w:cs="Times New Roman" w:hint="eastAsia"/>
                <w:bCs/>
                <w:sz w:val="24"/>
                <w:szCs w:val="24"/>
              </w:rPr>
              <w:t>3</w:t>
            </w:r>
            <w:r w:rsidR="006B52E6">
              <w:rPr>
                <w:rFonts w:ascii="Times New Roman" w:eastAsia="宋体" w:hAnsi="Times New Roman" w:cs="Times New Roman" w:hint="eastAsia"/>
                <w:bCs/>
                <w:sz w:val="24"/>
                <w:szCs w:val="24"/>
              </w:rPr>
              <w:t>、</w:t>
            </w:r>
            <w:r w:rsidRPr="00866377">
              <w:rPr>
                <w:rFonts w:ascii="Times New Roman" w:eastAsia="宋体" w:hAnsi="Times New Roman" w:cs="Times New Roman" w:hint="eastAsia"/>
                <w:bCs/>
                <w:sz w:val="24"/>
                <w:szCs w:val="24"/>
              </w:rPr>
              <w:t>组织技术培训、办点示范、技术服务</w:t>
            </w:r>
            <w:r w:rsidR="006B52E6">
              <w:rPr>
                <w:rFonts w:ascii="Times New Roman" w:eastAsia="宋体" w:hAnsi="Times New Roman" w:cs="Times New Roman" w:hint="eastAsia"/>
                <w:bCs/>
                <w:sz w:val="24"/>
                <w:szCs w:val="24"/>
              </w:rPr>
              <w:t>及</w:t>
            </w:r>
            <w:r w:rsidRPr="00866377">
              <w:rPr>
                <w:rFonts w:ascii="Times New Roman" w:eastAsia="宋体" w:hAnsi="Times New Roman" w:cs="Times New Roman" w:hint="eastAsia"/>
                <w:bCs/>
                <w:sz w:val="24"/>
                <w:szCs w:val="24"/>
              </w:rPr>
              <w:t>推广应用。</w:t>
            </w:r>
          </w:p>
        </w:tc>
      </w:tr>
      <w:tr w:rsidR="00866377" w:rsidTr="006B52E6">
        <w:tc>
          <w:tcPr>
            <w:tcW w:w="2074" w:type="dxa"/>
            <w:vAlign w:val="center"/>
          </w:tcPr>
          <w:p w:rsidR="00866377" w:rsidRDefault="00866377" w:rsidP="00095545">
            <w:pPr>
              <w:jc w:val="center"/>
              <w:rPr>
                <w:rFonts w:ascii="Times New Roman" w:eastAsia="宋体" w:hAnsi="Times New Roman" w:cs="Times New Roman"/>
                <w:bCs/>
                <w:sz w:val="24"/>
                <w:szCs w:val="24"/>
              </w:rPr>
            </w:pPr>
            <w:r>
              <w:rPr>
                <w:rFonts w:ascii="Times New Roman" w:eastAsia="宋体" w:hAnsi="Times New Roman" w:cs="Times New Roman" w:hint="eastAsia"/>
                <w:bCs/>
                <w:sz w:val="24"/>
                <w:szCs w:val="24"/>
              </w:rPr>
              <w:t>单位名称</w:t>
            </w:r>
          </w:p>
        </w:tc>
        <w:tc>
          <w:tcPr>
            <w:tcW w:w="3988" w:type="dxa"/>
            <w:vAlign w:val="center"/>
          </w:tcPr>
          <w:p w:rsidR="00866377" w:rsidRDefault="00866377" w:rsidP="006B52E6">
            <w:pPr>
              <w:jc w:val="center"/>
              <w:rPr>
                <w:rFonts w:ascii="Times New Roman" w:eastAsia="宋体" w:hAnsi="Times New Roman" w:cs="Times New Roman"/>
                <w:bCs/>
                <w:sz w:val="24"/>
                <w:szCs w:val="24"/>
              </w:rPr>
            </w:pPr>
            <w:r>
              <w:rPr>
                <w:rFonts w:ascii="Times New Roman" w:eastAsia="宋体" w:hAnsi="Times New Roman" w:cs="Times New Roman" w:hint="eastAsia"/>
                <w:bCs/>
                <w:sz w:val="24"/>
                <w:szCs w:val="24"/>
              </w:rPr>
              <w:t>常德市农学会</w:t>
            </w:r>
          </w:p>
        </w:tc>
        <w:tc>
          <w:tcPr>
            <w:tcW w:w="1134" w:type="dxa"/>
            <w:vAlign w:val="center"/>
          </w:tcPr>
          <w:p w:rsidR="00866377" w:rsidRDefault="00866377" w:rsidP="00866377">
            <w:pPr>
              <w:jc w:val="center"/>
              <w:rPr>
                <w:rFonts w:ascii="Times New Roman" w:eastAsia="宋体" w:hAnsi="Times New Roman" w:cs="Times New Roman"/>
                <w:bCs/>
                <w:sz w:val="24"/>
                <w:szCs w:val="24"/>
              </w:rPr>
            </w:pPr>
            <w:r>
              <w:rPr>
                <w:rFonts w:ascii="Times New Roman" w:eastAsia="宋体" w:hAnsi="Times New Roman" w:cs="Times New Roman" w:hint="eastAsia"/>
                <w:bCs/>
                <w:sz w:val="24"/>
                <w:szCs w:val="24"/>
              </w:rPr>
              <w:t>排</w:t>
            </w:r>
            <w:r w:rsidR="006B52E6">
              <w:rPr>
                <w:rFonts w:ascii="Times New Roman" w:eastAsia="宋体" w:hAnsi="Times New Roman" w:cs="Times New Roman" w:hint="eastAsia"/>
                <w:bCs/>
                <w:sz w:val="24"/>
                <w:szCs w:val="24"/>
              </w:rPr>
              <w:t xml:space="preserve">  </w:t>
            </w:r>
            <w:r>
              <w:rPr>
                <w:rFonts w:ascii="Times New Roman" w:eastAsia="宋体" w:hAnsi="Times New Roman" w:cs="Times New Roman" w:hint="eastAsia"/>
                <w:bCs/>
                <w:sz w:val="24"/>
                <w:szCs w:val="24"/>
              </w:rPr>
              <w:t>名</w:t>
            </w:r>
          </w:p>
        </w:tc>
        <w:tc>
          <w:tcPr>
            <w:tcW w:w="1100" w:type="dxa"/>
            <w:vAlign w:val="center"/>
          </w:tcPr>
          <w:p w:rsidR="00866377" w:rsidRDefault="006B52E6" w:rsidP="006B52E6">
            <w:pPr>
              <w:jc w:val="center"/>
              <w:rPr>
                <w:rFonts w:ascii="Times New Roman" w:eastAsia="宋体" w:hAnsi="Times New Roman" w:cs="Times New Roman"/>
                <w:bCs/>
                <w:sz w:val="24"/>
                <w:szCs w:val="24"/>
              </w:rPr>
            </w:pPr>
            <w:r>
              <w:rPr>
                <w:rFonts w:ascii="Times New Roman" w:eastAsia="宋体" w:hAnsi="Times New Roman" w:cs="Times New Roman" w:hint="eastAsia"/>
                <w:bCs/>
                <w:sz w:val="24"/>
                <w:szCs w:val="24"/>
              </w:rPr>
              <w:t>2</w:t>
            </w:r>
          </w:p>
        </w:tc>
      </w:tr>
      <w:tr w:rsidR="00866377" w:rsidRPr="00647C35" w:rsidTr="00095545">
        <w:tc>
          <w:tcPr>
            <w:tcW w:w="2074" w:type="dxa"/>
            <w:vAlign w:val="center"/>
          </w:tcPr>
          <w:p w:rsidR="00866377" w:rsidRPr="00D66491" w:rsidRDefault="00866377" w:rsidP="001803EA">
            <w:pPr>
              <w:pStyle w:val="Default"/>
              <w:jc w:val="center"/>
              <w:rPr>
                <w:sz w:val="21"/>
                <w:szCs w:val="21"/>
              </w:rPr>
            </w:pPr>
            <w:r>
              <w:rPr>
                <w:rFonts w:hint="eastAsia"/>
                <w:sz w:val="21"/>
                <w:szCs w:val="21"/>
              </w:rPr>
              <w:t>对本项目的贡献</w:t>
            </w:r>
          </w:p>
        </w:tc>
        <w:tc>
          <w:tcPr>
            <w:tcW w:w="6222" w:type="dxa"/>
            <w:gridSpan w:val="3"/>
            <w:vAlign w:val="center"/>
          </w:tcPr>
          <w:p w:rsidR="00866377" w:rsidRPr="00866377" w:rsidRDefault="006B52E6" w:rsidP="006B52E6">
            <w:pPr>
              <w:jc w:val="left"/>
              <w:rPr>
                <w:rFonts w:ascii="Times New Roman" w:eastAsia="宋体" w:hAnsi="Times New Roman" w:cs="Times New Roman"/>
                <w:bCs/>
                <w:sz w:val="24"/>
                <w:szCs w:val="24"/>
              </w:rPr>
            </w:pPr>
            <w:r w:rsidRPr="006B52E6">
              <w:rPr>
                <w:rFonts w:ascii="Times New Roman" w:eastAsia="宋体" w:hAnsi="Times New Roman" w:cs="Times New Roman"/>
                <w:bCs/>
                <w:sz w:val="24"/>
                <w:szCs w:val="24"/>
              </w:rPr>
              <w:t>1</w:t>
            </w:r>
            <w:r w:rsidRPr="006B52E6">
              <w:rPr>
                <w:rFonts w:ascii="Times New Roman" w:eastAsia="宋体" w:hAnsi="Times New Roman" w:cs="Times New Roman"/>
                <w:bCs/>
                <w:sz w:val="24"/>
                <w:szCs w:val="24"/>
              </w:rPr>
              <w:t>、组织富硒食品开发；</w:t>
            </w:r>
            <w:r w:rsidRPr="006B52E6">
              <w:rPr>
                <w:rFonts w:ascii="Times New Roman" w:eastAsia="宋体" w:hAnsi="Times New Roman" w:cs="Times New Roman"/>
                <w:bCs/>
                <w:sz w:val="24"/>
                <w:szCs w:val="24"/>
              </w:rPr>
              <w:t>2</w:t>
            </w:r>
            <w:r w:rsidRPr="006B52E6">
              <w:rPr>
                <w:rFonts w:ascii="Times New Roman" w:eastAsia="宋体" w:hAnsi="Times New Roman" w:cs="Times New Roman"/>
                <w:bCs/>
                <w:sz w:val="24"/>
                <w:szCs w:val="24"/>
              </w:rPr>
              <w:t>、组织富硒技术研究、标准制定、专著与论文撰写</w:t>
            </w:r>
            <w:r w:rsidR="00F9056A">
              <w:rPr>
                <w:rFonts w:ascii="Times New Roman" w:eastAsia="宋体" w:hAnsi="Times New Roman" w:cs="Times New Roman" w:hint="eastAsia"/>
                <w:bCs/>
                <w:sz w:val="24"/>
                <w:szCs w:val="24"/>
              </w:rPr>
              <w:t>；</w:t>
            </w:r>
            <w:r w:rsidRPr="006B52E6">
              <w:rPr>
                <w:rFonts w:ascii="Times New Roman" w:eastAsia="宋体" w:hAnsi="Times New Roman" w:cs="Times New Roman"/>
                <w:bCs/>
                <w:sz w:val="24"/>
                <w:szCs w:val="24"/>
              </w:rPr>
              <w:t>3</w:t>
            </w:r>
            <w:r w:rsidRPr="006B52E6">
              <w:rPr>
                <w:rFonts w:ascii="Times New Roman" w:eastAsia="宋体" w:hAnsi="Times New Roman" w:cs="Times New Roman"/>
                <w:bCs/>
                <w:sz w:val="24"/>
                <w:szCs w:val="24"/>
              </w:rPr>
              <w:t>、组织技术培训、办点示范、技术服务</w:t>
            </w:r>
            <w:r>
              <w:rPr>
                <w:rFonts w:ascii="Times New Roman" w:eastAsia="宋体" w:hAnsi="Times New Roman" w:cs="Times New Roman" w:hint="eastAsia"/>
                <w:bCs/>
                <w:sz w:val="24"/>
                <w:szCs w:val="24"/>
              </w:rPr>
              <w:t>与</w:t>
            </w:r>
            <w:r w:rsidRPr="006B52E6">
              <w:rPr>
                <w:rFonts w:ascii="Times New Roman" w:eastAsia="宋体" w:hAnsi="Times New Roman" w:cs="Times New Roman"/>
                <w:bCs/>
                <w:sz w:val="24"/>
                <w:szCs w:val="24"/>
              </w:rPr>
              <w:t>推广应用</w:t>
            </w:r>
            <w:r>
              <w:rPr>
                <w:rFonts w:ascii="Times New Roman" w:eastAsia="宋体" w:hAnsi="Times New Roman" w:cs="Times New Roman" w:hint="eastAsia"/>
                <w:bCs/>
                <w:sz w:val="24"/>
                <w:szCs w:val="24"/>
              </w:rPr>
              <w:t>及成果申报</w:t>
            </w:r>
            <w:r w:rsidRPr="006B52E6">
              <w:rPr>
                <w:rFonts w:ascii="Times New Roman" w:eastAsia="宋体" w:hAnsi="Times New Roman" w:cs="Times New Roman"/>
                <w:bCs/>
                <w:sz w:val="24"/>
                <w:szCs w:val="24"/>
              </w:rPr>
              <w:t>。</w:t>
            </w:r>
          </w:p>
        </w:tc>
      </w:tr>
      <w:tr w:rsidR="001803EA" w:rsidTr="006B52E6">
        <w:tc>
          <w:tcPr>
            <w:tcW w:w="2074" w:type="dxa"/>
          </w:tcPr>
          <w:p w:rsidR="001803EA" w:rsidRDefault="001803EA" w:rsidP="009E296C">
            <w:pPr>
              <w:jc w:val="center"/>
              <w:rPr>
                <w:rFonts w:ascii="Times New Roman" w:eastAsia="宋体" w:hAnsi="Times New Roman" w:cs="Times New Roman"/>
                <w:bCs/>
                <w:sz w:val="24"/>
                <w:szCs w:val="24"/>
              </w:rPr>
            </w:pPr>
            <w:r>
              <w:rPr>
                <w:rFonts w:ascii="Times New Roman" w:eastAsia="宋体" w:hAnsi="Times New Roman" w:cs="Times New Roman" w:hint="eastAsia"/>
                <w:bCs/>
                <w:sz w:val="24"/>
                <w:szCs w:val="24"/>
              </w:rPr>
              <w:t>单位名称</w:t>
            </w:r>
          </w:p>
        </w:tc>
        <w:tc>
          <w:tcPr>
            <w:tcW w:w="3988" w:type="dxa"/>
          </w:tcPr>
          <w:p w:rsidR="001803EA" w:rsidRDefault="006B52E6" w:rsidP="006B52E6">
            <w:pPr>
              <w:jc w:val="center"/>
              <w:rPr>
                <w:rFonts w:ascii="Times New Roman" w:eastAsia="宋体" w:hAnsi="Times New Roman" w:cs="Times New Roman"/>
                <w:bCs/>
                <w:sz w:val="24"/>
                <w:szCs w:val="24"/>
              </w:rPr>
            </w:pPr>
            <w:r w:rsidRPr="006B52E6">
              <w:rPr>
                <w:rFonts w:ascii="Times New Roman" w:eastAsia="宋体" w:hAnsi="Times New Roman" w:cs="Times New Roman"/>
                <w:bCs/>
                <w:sz w:val="24"/>
                <w:szCs w:val="24"/>
              </w:rPr>
              <w:t>桃源县兴隆米业科技开发有限司</w:t>
            </w:r>
          </w:p>
        </w:tc>
        <w:tc>
          <w:tcPr>
            <w:tcW w:w="1134" w:type="dxa"/>
          </w:tcPr>
          <w:p w:rsidR="001803EA" w:rsidRDefault="001803EA" w:rsidP="009E296C">
            <w:pPr>
              <w:jc w:val="center"/>
              <w:rPr>
                <w:rFonts w:ascii="Times New Roman" w:eastAsia="宋体" w:hAnsi="Times New Roman" w:cs="Times New Roman"/>
                <w:bCs/>
                <w:sz w:val="24"/>
                <w:szCs w:val="24"/>
              </w:rPr>
            </w:pPr>
            <w:r>
              <w:rPr>
                <w:rFonts w:ascii="Times New Roman" w:eastAsia="宋体" w:hAnsi="Times New Roman" w:cs="Times New Roman" w:hint="eastAsia"/>
                <w:bCs/>
                <w:sz w:val="24"/>
                <w:szCs w:val="24"/>
              </w:rPr>
              <w:t>排</w:t>
            </w:r>
            <w:r w:rsidR="006B52E6">
              <w:rPr>
                <w:rFonts w:ascii="Times New Roman" w:eastAsia="宋体" w:hAnsi="Times New Roman" w:cs="Times New Roman" w:hint="eastAsia"/>
                <w:bCs/>
                <w:sz w:val="24"/>
                <w:szCs w:val="24"/>
              </w:rPr>
              <w:t xml:space="preserve">  </w:t>
            </w:r>
            <w:r>
              <w:rPr>
                <w:rFonts w:ascii="Times New Roman" w:eastAsia="宋体" w:hAnsi="Times New Roman" w:cs="Times New Roman" w:hint="eastAsia"/>
                <w:bCs/>
                <w:sz w:val="24"/>
                <w:szCs w:val="24"/>
              </w:rPr>
              <w:t>名</w:t>
            </w:r>
          </w:p>
        </w:tc>
        <w:tc>
          <w:tcPr>
            <w:tcW w:w="1100" w:type="dxa"/>
          </w:tcPr>
          <w:p w:rsidR="001803EA" w:rsidRDefault="006B52E6" w:rsidP="006B52E6">
            <w:pPr>
              <w:jc w:val="center"/>
              <w:rPr>
                <w:rFonts w:ascii="Times New Roman" w:eastAsia="宋体" w:hAnsi="Times New Roman" w:cs="Times New Roman"/>
                <w:bCs/>
                <w:sz w:val="24"/>
                <w:szCs w:val="24"/>
              </w:rPr>
            </w:pPr>
            <w:r>
              <w:rPr>
                <w:rFonts w:ascii="Times New Roman" w:eastAsia="宋体" w:hAnsi="Times New Roman" w:cs="Times New Roman" w:hint="eastAsia"/>
                <w:bCs/>
                <w:sz w:val="24"/>
                <w:szCs w:val="24"/>
              </w:rPr>
              <w:t>3</w:t>
            </w:r>
          </w:p>
        </w:tc>
      </w:tr>
      <w:tr w:rsidR="001803EA" w:rsidRPr="00866377" w:rsidTr="009E296C">
        <w:tc>
          <w:tcPr>
            <w:tcW w:w="2074" w:type="dxa"/>
            <w:vAlign w:val="center"/>
          </w:tcPr>
          <w:p w:rsidR="001803EA" w:rsidRPr="00D66491" w:rsidRDefault="001803EA" w:rsidP="009E296C">
            <w:pPr>
              <w:pStyle w:val="Default"/>
              <w:jc w:val="center"/>
              <w:rPr>
                <w:sz w:val="21"/>
                <w:szCs w:val="21"/>
              </w:rPr>
            </w:pPr>
            <w:r>
              <w:rPr>
                <w:rFonts w:hint="eastAsia"/>
                <w:sz w:val="21"/>
                <w:szCs w:val="21"/>
              </w:rPr>
              <w:t>对本项目的贡献</w:t>
            </w:r>
          </w:p>
        </w:tc>
        <w:tc>
          <w:tcPr>
            <w:tcW w:w="6222" w:type="dxa"/>
            <w:gridSpan w:val="3"/>
          </w:tcPr>
          <w:p w:rsidR="001803EA" w:rsidRPr="00866377" w:rsidRDefault="006B52E6" w:rsidP="006B52E6">
            <w:pPr>
              <w:jc w:val="left"/>
              <w:rPr>
                <w:rFonts w:ascii="Times New Roman" w:eastAsia="宋体" w:hAnsi="Times New Roman" w:cs="Times New Roman"/>
                <w:bCs/>
                <w:sz w:val="24"/>
                <w:szCs w:val="24"/>
              </w:rPr>
            </w:pPr>
            <w:r w:rsidRPr="006B52E6">
              <w:rPr>
                <w:rFonts w:ascii="Times New Roman" w:eastAsia="宋体" w:hAnsi="Times New Roman" w:cs="Times New Roman"/>
                <w:bCs/>
                <w:sz w:val="24"/>
                <w:szCs w:val="24"/>
              </w:rPr>
              <w:t>1</w:t>
            </w:r>
            <w:r w:rsidRPr="006B52E6">
              <w:rPr>
                <w:rFonts w:ascii="Times New Roman" w:eastAsia="宋体" w:hAnsi="Times New Roman" w:cs="Times New Roman"/>
                <w:bCs/>
                <w:sz w:val="24"/>
                <w:szCs w:val="24"/>
              </w:rPr>
              <w:t>、组织补硒产品研发及富硒食品开发；</w:t>
            </w:r>
            <w:r w:rsidRPr="006B52E6">
              <w:rPr>
                <w:rFonts w:ascii="Times New Roman" w:eastAsia="宋体" w:hAnsi="Times New Roman" w:cs="Times New Roman"/>
                <w:bCs/>
                <w:sz w:val="24"/>
                <w:szCs w:val="24"/>
              </w:rPr>
              <w:t>2</w:t>
            </w:r>
            <w:r w:rsidRPr="006B52E6">
              <w:rPr>
                <w:rFonts w:ascii="Times New Roman" w:eastAsia="宋体" w:hAnsi="Times New Roman" w:cs="Times New Roman"/>
                <w:bCs/>
                <w:sz w:val="24"/>
                <w:szCs w:val="24"/>
              </w:rPr>
              <w:t>、</w:t>
            </w:r>
            <w:r>
              <w:rPr>
                <w:rFonts w:ascii="Times New Roman" w:eastAsia="宋体" w:hAnsi="Times New Roman" w:cs="Times New Roman" w:hint="eastAsia"/>
                <w:bCs/>
                <w:sz w:val="24"/>
                <w:szCs w:val="24"/>
              </w:rPr>
              <w:t>参与</w:t>
            </w:r>
            <w:r w:rsidRPr="006B52E6">
              <w:rPr>
                <w:rFonts w:ascii="Times New Roman" w:eastAsia="宋体" w:hAnsi="Times New Roman" w:cs="Times New Roman"/>
                <w:bCs/>
                <w:sz w:val="24"/>
                <w:szCs w:val="24"/>
              </w:rPr>
              <w:t>富硒技术研究、标准制定、论文撰写</w:t>
            </w:r>
            <w:r w:rsidR="003D3741">
              <w:rPr>
                <w:rFonts w:ascii="Times New Roman" w:eastAsia="宋体" w:hAnsi="Times New Roman" w:cs="Times New Roman" w:hint="eastAsia"/>
                <w:bCs/>
                <w:sz w:val="24"/>
                <w:szCs w:val="24"/>
              </w:rPr>
              <w:t>；</w:t>
            </w:r>
            <w:r w:rsidRPr="006B52E6">
              <w:rPr>
                <w:rFonts w:ascii="Times New Roman" w:eastAsia="宋体" w:hAnsi="Times New Roman" w:cs="Times New Roman"/>
                <w:bCs/>
                <w:sz w:val="24"/>
                <w:szCs w:val="24"/>
              </w:rPr>
              <w:t>3</w:t>
            </w:r>
            <w:r w:rsidRPr="006B52E6">
              <w:rPr>
                <w:rFonts w:ascii="Times New Roman" w:eastAsia="宋体" w:hAnsi="Times New Roman" w:cs="Times New Roman"/>
                <w:bCs/>
                <w:sz w:val="24"/>
                <w:szCs w:val="24"/>
              </w:rPr>
              <w:t>、</w:t>
            </w:r>
            <w:r>
              <w:rPr>
                <w:rFonts w:ascii="Times New Roman" w:eastAsia="宋体" w:hAnsi="Times New Roman" w:cs="Times New Roman" w:hint="eastAsia"/>
                <w:bCs/>
                <w:sz w:val="24"/>
                <w:szCs w:val="24"/>
              </w:rPr>
              <w:t>参与</w:t>
            </w:r>
            <w:r w:rsidRPr="006B52E6">
              <w:rPr>
                <w:rFonts w:ascii="Times New Roman" w:eastAsia="宋体" w:hAnsi="Times New Roman" w:cs="Times New Roman"/>
                <w:bCs/>
                <w:sz w:val="24"/>
                <w:szCs w:val="24"/>
              </w:rPr>
              <w:t>技术培训、办点示范、技术服务及推广应用。</w:t>
            </w:r>
          </w:p>
        </w:tc>
      </w:tr>
      <w:tr w:rsidR="001803EA" w:rsidTr="006B52E6">
        <w:tc>
          <w:tcPr>
            <w:tcW w:w="2074" w:type="dxa"/>
          </w:tcPr>
          <w:p w:rsidR="001803EA" w:rsidRDefault="001803EA" w:rsidP="009E296C">
            <w:pPr>
              <w:jc w:val="center"/>
              <w:rPr>
                <w:rFonts w:ascii="Times New Roman" w:eastAsia="宋体" w:hAnsi="Times New Roman" w:cs="Times New Roman"/>
                <w:bCs/>
                <w:sz w:val="24"/>
                <w:szCs w:val="24"/>
              </w:rPr>
            </w:pPr>
            <w:r>
              <w:rPr>
                <w:rFonts w:ascii="Times New Roman" w:eastAsia="宋体" w:hAnsi="Times New Roman" w:cs="Times New Roman" w:hint="eastAsia"/>
                <w:bCs/>
                <w:sz w:val="24"/>
                <w:szCs w:val="24"/>
              </w:rPr>
              <w:t>单位名称</w:t>
            </w:r>
          </w:p>
        </w:tc>
        <w:tc>
          <w:tcPr>
            <w:tcW w:w="3988" w:type="dxa"/>
          </w:tcPr>
          <w:p w:rsidR="001803EA" w:rsidRDefault="001803EA" w:rsidP="006B52E6">
            <w:pPr>
              <w:jc w:val="center"/>
              <w:rPr>
                <w:rFonts w:ascii="Times New Roman" w:eastAsia="宋体" w:hAnsi="Times New Roman" w:cs="Times New Roman"/>
                <w:bCs/>
                <w:sz w:val="24"/>
                <w:szCs w:val="24"/>
              </w:rPr>
            </w:pPr>
            <w:r>
              <w:rPr>
                <w:rFonts w:ascii="Times New Roman" w:eastAsia="宋体" w:hAnsi="Times New Roman" w:cs="Times New Roman" w:hint="eastAsia"/>
                <w:bCs/>
                <w:sz w:val="24"/>
                <w:szCs w:val="24"/>
              </w:rPr>
              <w:t>常德市农林科学研究院</w:t>
            </w:r>
          </w:p>
        </w:tc>
        <w:tc>
          <w:tcPr>
            <w:tcW w:w="1134" w:type="dxa"/>
          </w:tcPr>
          <w:p w:rsidR="001803EA" w:rsidRDefault="001803EA" w:rsidP="009E296C">
            <w:pPr>
              <w:jc w:val="center"/>
              <w:rPr>
                <w:rFonts w:ascii="Times New Roman" w:eastAsia="宋体" w:hAnsi="Times New Roman" w:cs="Times New Roman"/>
                <w:bCs/>
                <w:sz w:val="24"/>
                <w:szCs w:val="24"/>
              </w:rPr>
            </w:pPr>
            <w:r>
              <w:rPr>
                <w:rFonts w:ascii="Times New Roman" w:eastAsia="宋体" w:hAnsi="Times New Roman" w:cs="Times New Roman" w:hint="eastAsia"/>
                <w:bCs/>
                <w:sz w:val="24"/>
                <w:szCs w:val="24"/>
              </w:rPr>
              <w:t>排</w:t>
            </w:r>
            <w:r w:rsidR="006B52E6">
              <w:rPr>
                <w:rFonts w:ascii="Times New Roman" w:eastAsia="宋体" w:hAnsi="Times New Roman" w:cs="Times New Roman" w:hint="eastAsia"/>
                <w:bCs/>
                <w:sz w:val="24"/>
                <w:szCs w:val="24"/>
              </w:rPr>
              <w:t xml:space="preserve">  </w:t>
            </w:r>
            <w:r>
              <w:rPr>
                <w:rFonts w:ascii="Times New Roman" w:eastAsia="宋体" w:hAnsi="Times New Roman" w:cs="Times New Roman" w:hint="eastAsia"/>
                <w:bCs/>
                <w:sz w:val="24"/>
                <w:szCs w:val="24"/>
              </w:rPr>
              <w:t>名</w:t>
            </w:r>
          </w:p>
        </w:tc>
        <w:tc>
          <w:tcPr>
            <w:tcW w:w="1100" w:type="dxa"/>
          </w:tcPr>
          <w:p w:rsidR="001803EA" w:rsidRDefault="006B52E6" w:rsidP="006B52E6">
            <w:pPr>
              <w:jc w:val="center"/>
              <w:rPr>
                <w:rFonts w:ascii="Times New Roman" w:eastAsia="宋体" w:hAnsi="Times New Roman" w:cs="Times New Roman"/>
                <w:bCs/>
                <w:sz w:val="24"/>
                <w:szCs w:val="24"/>
              </w:rPr>
            </w:pPr>
            <w:r>
              <w:rPr>
                <w:rFonts w:ascii="Times New Roman" w:eastAsia="宋体" w:hAnsi="Times New Roman" w:cs="Times New Roman" w:hint="eastAsia"/>
                <w:bCs/>
                <w:sz w:val="24"/>
                <w:szCs w:val="24"/>
              </w:rPr>
              <w:t>4</w:t>
            </w:r>
          </w:p>
        </w:tc>
      </w:tr>
      <w:tr w:rsidR="001803EA" w:rsidRPr="00866377" w:rsidTr="009E296C">
        <w:tc>
          <w:tcPr>
            <w:tcW w:w="2074" w:type="dxa"/>
            <w:vAlign w:val="center"/>
          </w:tcPr>
          <w:p w:rsidR="001803EA" w:rsidRPr="00D66491" w:rsidRDefault="001803EA" w:rsidP="009E296C">
            <w:pPr>
              <w:pStyle w:val="Default"/>
              <w:jc w:val="center"/>
              <w:rPr>
                <w:sz w:val="21"/>
                <w:szCs w:val="21"/>
              </w:rPr>
            </w:pPr>
            <w:r>
              <w:rPr>
                <w:rFonts w:hint="eastAsia"/>
                <w:sz w:val="21"/>
                <w:szCs w:val="21"/>
              </w:rPr>
              <w:t>对本项目的贡献</w:t>
            </w:r>
          </w:p>
        </w:tc>
        <w:tc>
          <w:tcPr>
            <w:tcW w:w="6222" w:type="dxa"/>
            <w:gridSpan w:val="3"/>
          </w:tcPr>
          <w:p w:rsidR="001803EA" w:rsidRPr="00866377" w:rsidRDefault="001803EA" w:rsidP="006B52E6">
            <w:pPr>
              <w:jc w:val="left"/>
              <w:rPr>
                <w:rFonts w:ascii="Times New Roman" w:eastAsia="宋体" w:hAnsi="Times New Roman" w:cs="Times New Roman"/>
                <w:bCs/>
                <w:sz w:val="24"/>
                <w:szCs w:val="24"/>
              </w:rPr>
            </w:pPr>
            <w:r w:rsidRPr="00866377">
              <w:rPr>
                <w:rFonts w:ascii="Times New Roman" w:eastAsia="宋体" w:hAnsi="Times New Roman" w:cs="Times New Roman" w:hint="eastAsia"/>
                <w:bCs/>
                <w:sz w:val="24"/>
                <w:szCs w:val="24"/>
              </w:rPr>
              <w:t>1</w:t>
            </w:r>
            <w:r w:rsidRPr="00866377">
              <w:rPr>
                <w:rFonts w:ascii="Times New Roman" w:eastAsia="宋体" w:hAnsi="Times New Roman" w:cs="Times New Roman" w:hint="eastAsia"/>
                <w:bCs/>
                <w:sz w:val="24"/>
                <w:szCs w:val="24"/>
              </w:rPr>
              <w:t>、</w:t>
            </w:r>
            <w:r w:rsidR="006B52E6">
              <w:rPr>
                <w:rFonts w:ascii="Times New Roman" w:eastAsia="宋体" w:hAnsi="Times New Roman" w:cs="Times New Roman" w:hint="eastAsia"/>
                <w:bCs/>
                <w:sz w:val="24"/>
                <w:szCs w:val="24"/>
              </w:rPr>
              <w:t>参与</w:t>
            </w:r>
            <w:r w:rsidR="008F0D74" w:rsidRPr="008F0D74">
              <w:rPr>
                <w:rFonts w:ascii="Times New Roman" w:eastAsia="宋体" w:hAnsi="Times New Roman" w:cs="Times New Roman" w:hint="eastAsia"/>
                <w:bCs/>
                <w:sz w:val="24"/>
                <w:szCs w:val="24"/>
              </w:rPr>
              <w:t>富硒食品开发</w:t>
            </w:r>
            <w:r w:rsidRPr="00866377">
              <w:rPr>
                <w:rFonts w:ascii="Times New Roman" w:eastAsia="宋体" w:hAnsi="Times New Roman" w:cs="Times New Roman" w:hint="eastAsia"/>
                <w:bCs/>
                <w:sz w:val="24"/>
                <w:szCs w:val="24"/>
              </w:rPr>
              <w:t>；</w:t>
            </w:r>
            <w:r w:rsidRPr="00866377">
              <w:rPr>
                <w:rFonts w:ascii="Times New Roman" w:eastAsia="宋体" w:hAnsi="Times New Roman" w:cs="Times New Roman" w:hint="eastAsia"/>
                <w:bCs/>
                <w:sz w:val="24"/>
                <w:szCs w:val="24"/>
              </w:rPr>
              <w:t>2</w:t>
            </w:r>
            <w:r w:rsidRPr="00866377">
              <w:rPr>
                <w:rFonts w:ascii="Times New Roman" w:eastAsia="宋体" w:hAnsi="Times New Roman" w:cs="Times New Roman" w:hint="eastAsia"/>
                <w:bCs/>
                <w:sz w:val="24"/>
                <w:szCs w:val="24"/>
              </w:rPr>
              <w:t>、</w:t>
            </w:r>
            <w:r w:rsidR="008F0D74" w:rsidRPr="008F0D74">
              <w:rPr>
                <w:rFonts w:ascii="Times New Roman" w:eastAsia="宋体" w:hAnsi="Times New Roman" w:cs="Times New Roman" w:hint="eastAsia"/>
                <w:bCs/>
                <w:sz w:val="24"/>
                <w:szCs w:val="24"/>
              </w:rPr>
              <w:t>参与富硒技术研究、标准制定、</w:t>
            </w:r>
            <w:r w:rsidR="008F0D74">
              <w:rPr>
                <w:rFonts w:ascii="Times New Roman" w:eastAsia="宋体" w:hAnsi="Times New Roman" w:cs="Times New Roman" w:hint="eastAsia"/>
                <w:bCs/>
                <w:sz w:val="24"/>
                <w:szCs w:val="24"/>
              </w:rPr>
              <w:t>专著与</w:t>
            </w:r>
            <w:r w:rsidR="008F0D74" w:rsidRPr="008F0D74">
              <w:rPr>
                <w:rFonts w:ascii="Times New Roman" w:eastAsia="宋体" w:hAnsi="Times New Roman" w:cs="Times New Roman" w:hint="eastAsia"/>
                <w:bCs/>
                <w:sz w:val="24"/>
                <w:szCs w:val="24"/>
              </w:rPr>
              <w:t>论文撰写</w:t>
            </w:r>
            <w:r w:rsidR="003D3741">
              <w:rPr>
                <w:rFonts w:ascii="Times New Roman" w:eastAsia="宋体" w:hAnsi="Times New Roman" w:cs="Times New Roman" w:hint="eastAsia"/>
                <w:bCs/>
                <w:sz w:val="24"/>
                <w:szCs w:val="24"/>
              </w:rPr>
              <w:t>；</w:t>
            </w:r>
            <w:r w:rsidR="008F0D74" w:rsidRPr="008F0D74">
              <w:rPr>
                <w:rFonts w:ascii="Times New Roman" w:eastAsia="宋体" w:hAnsi="Times New Roman" w:cs="Times New Roman"/>
                <w:bCs/>
                <w:sz w:val="24"/>
                <w:szCs w:val="24"/>
              </w:rPr>
              <w:t>3</w:t>
            </w:r>
            <w:r w:rsidR="008F0D74" w:rsidRPr="008F0D74">
              <w:rPr>
                <w:rFonts w:ascii="Times New Roman" w:eastAsia="宋体" w:hAnsi="Times New Roman" w:cs="Times New Roman"/>
                <w:bCs/>
                <w:sz w:val="24"/>
                <w:szCs w:val="24"/>
              </w:rPr>
              <w:t>、参与技术培训、办点示范、技术服务及推广应用。</w:t>
            </w:r>
          </w:p>
        </w:tc>
      </w:tr>
      <w:tr w:rsidR="001803EA" w:rsidTr="006B52E6">
        <w:tc>
          <w:tcPr>
            <w:tcW w:w="2074" w:type="dxa"/>
          </w:tcPr>
          <w:p w:rsidR="001803EA" w:rsidRDefault="001803EA" w:rsidP="009E296C">
            <w:pPr>
              <w:jc w:val="center"/>
              <w:rPr>
                <w:rFonts w:ascii="Times New Roman" w:eastAsia="宋体" w:hAnsi="Times New Roman" w:cs="Times New Roman"/>
                <w:bCs/>
                <w:sz w:val="24"/>
                <w:szCs w:val="24"/>
              </w:rPr>
            </w:pPr>
            <w:r>
              <w:rPr>
                <w:rFonts w:ascii="Times New Roman" w:eastAsia="宋体" w:hAnsi="Times New Roman" w:cs="Times New Roman" w:hint="eastAsia"/>
                <w:bCs/>
                <w:sz w:val="24"/>
                <w:szCs w:val="24"/>
              </w:rPr>
              <w:t>单位名称</w:t>
            </w:r>
          </w:p>
        </w:tc>
        <w:tc>
          <w:tcPr>
            <w:tcW w:w="3988" w:type="dxa"/>
          </w:tcPr>
          <w:p w:rsidR="001803EA" w:rsidRDefault="008F0D74" w:rsidP="008F0D74">
            <w:pPr>
              <w:jc w:val="center"/>
              <w:rPr>
                <w:rFonts w:ascii="Times New Roman" w:eastAsia="宋体" w:hAnsi="Times New Roman" w:cs="Times New Roman"/>
                <w:bCs/>
                <w:sz w:val="24"/>
                <w:szCs w:val="24"/>
              </w:rPr>
            </w:pPr>
            <w:r>
              <w:rPr>
                <w:rFonts w:ascii="Times New Roman" w:eastAsia="宋体" w:hAnsi="Times New Roman" w:cs="Times New Roman" w:hint="eastAsia"/>
                <w:bCs/>
                <w:sz w:val="24"/>
                <w:szCs w:val="24"/>
              </w:rPr>
              <w:t>桃源县富硒产品研究所</w:t>
            </w:r>
          </w:p>
        </w:tc>
        <w:tc>
          <w:tcPr>
            <w:tcW w:w="1134" w:type="dxa"/>
          </w:tcPr>
          <w:p w:rsidR="001803EA" w:rsidRDefault="001803EA" w:rsidP="009E296C">
            <w:pPr>
              <w:jc w:val="center"/>
              <w:rPr>
                <w:rFonts w:ascii="Times New Roman" w:eastAsia="宋体" w:hAnsi="Times New Roman" w:cs="Times New Roman"/>
                <w:bCs/>
                <w:sz w:val="24"/>
                <w:szCs w:val="24"/>
              </w:rPr>
            </w:pPr>
            <w:r>
              <w:rPr>
                <w:rFonts w:ascii="Times New Roman" w:eastAsia="宋体" w:hAnsi="Times New Roman" w:cs="Times New Roman" w:hint="eastAsia"/>
                <w:bCs/>
                <w:sz w:val="24"/>
                <w:szCs w:val="24"/>
              </w:rPr>
              <w:t>排</w:t>
            </w:r>
            <w:r w:rsidR="006B52E6">
              <w:rPr>
                <w:rFonts w:ascii="Times New Roman" w:eastAsia="宋体" w:hAnsi="Times New Roman" w:cs="Times New Roman" w:hint="eastAsia"/>
                <w:bCs/>
                <w:sz w:val="24"/>
                <w:szCs w:val="24"/>
              </w:rPr>
              <w:t xml:space="preserve">  </w:t>
            </w:r>
            <w:r>
              <w:rPr>
                <w:rFonts w:ascii="Times New Roman" w:eastAsia="宋体" w:hAnsi="Times New Roman" w:cs="Times New Roman" w:hint="eastAsia"/>
                <w:bCs/>
                <w:sz w:val="24"/>
                <w:szCs w:val="24"/>
              </w:rPr>
              <w:t>名</w:t>
            </w:r>
          </w:p>
        </w:tc>
        <w:tc>
          <w:tcPr>
            <w:tcW w:w="1100" w:type="dxa"/>
          </w:tcPr>
          <w:p w:rsidR="001803EA" w:rsidRDefault="006B52E6" w:rsidP="006B52E6">
            <w:pPr>
              <w:jc w:val="center"/>
              <w:rPr>
                <w:rFonts w:ascii="Times New Roman" w:eastAsia="宋体" w:hAnsi="Times New Roman" w:cs="Times New Roman"/>
                <w:bCs/>
                <w:sz w:val="24"/>
                <w:szCs w:val="24"/>
              </w:rPr>
            </w:pPr>
            <w:r>
              <w:rPr>
                <w:rFonts w:ascii="Times New Roman" w:eastAsia="宋体" w:hAnsi="Times New Roman" w:cs="Times New Roman" w:hint="eastAsia"/>
                <w:bCs/>
                <w:sz w:val="24"/>
                <w:szCs w:val="24"/>
              </w:rPr>
              <w:t>5</w:t>
            </w:r>
          </w:p>
        </w:tc>
      </w:tr>
      <w:tr w:rsidR="001803EA" w:rsidRPr="00866377" w:rsidTr="009E296C">
        <w:tc>
          <w:tcPr>
            <w:tcW w:w="2074" w:type="dxa"/>
            <w:vAlign w:val="center"/>
          </w:tcPr>
          <w:p w:rsidR="001803EA" w:rsidRPr="00D66491" w:rsidRDefault="001803EA" w:rsidP="009E296C">
            <w:pPr>
              <w:pStyle w:val="Default"/>
              <w:jc w:val="center"/>
              <w:rPr>
                <w:sz w:val="21"/>
                <w:szCs w:val="21"/>
              </w:rPr>
            </w:pPr>
            <w:r>
              <w:rPr>
                <w:rFonts w:hint="eastAsia"/>
                <w:sz w:val="21"/>
                <w:szCs w:val="21"/>
              </w:rPr>
              <w:t>对本项目的贡献</w:t>
            </w:r>
          </w:p>
        </w:tc>
        <w:tc>
          <w:tcPr>
            <w:tcW w:w="6222" w:type="dxa"/>
            <w:gridSpan w:val="3"/>
          </w:tcPr>
          <w:p w:rsidR="001803EA" w:rsidRPr="00866377" w:rsidRDefault="008F0D74" w:rsidP="009E296C">
            <w:pPr>
              <w:jc w:val="left"/>
              <w:rPr>
                <w:rFonts w:ascii="Times New Roman" w:eastAsia="宋体" w:hAnsi="Times New Roman" w:cs="Times New Roman"/>
                <w:bCs/>
                <w:sz w:val="24"/>
                <w:szCs w:val="24"/>
              </w:rPr>
            </w:pPr>
            <w:r w:rsidRPr="008F0D74">
              <w:rPr>
                <w:rFonts w:ascii="Times New Roman" w:eastAsia="宋体" w:hAnsi="Times New Roman" w:cs="Times New Roman"/>
                <w:bCs/>
                <w:sz w:val="24"/>
                <w:szCs w:val="24"/>
              </w:rPr>
              <w:t>1</w:t>
            </w:r>
            <w:r w:rsidRPr="008F0D74">
              <w:rPr>
                <w:rFonts w:ascii="Times New Roman" w:eastAsia="宋体" w:hAnsi="Times New Roman" w:cs="Times New Roman"/>
                <w:bCs/>
                <w:sz w:val="24"/>
                <w:szCs w:val="24"/>
              </w:rPr>
              <w:t>、组织补硒产品研发及富硒食品开发；</w:t>
            </w:r>
            <w:r w:rsidRPr="008F0D74">
              <w:rPr>
                <w:rFonts w:ascii="Times New Roman" w:eastAsia="宋体" w:hAnsi="Times New Roman" w:cs="Times New Roman"/>
                <w:bCs/>
                <w:sz w:val="24"/>
                <w:szCs w:val="24"/>
              </w:rPr>
              <w:t>2</w:t>
            </w:r>
            <w:r w:rsidRPr="008F0D74">
              <w:rPr>
                <w:rFonts w:ascii="Times New Roman" w:eastAsia="宋体" w:hAnsi="Times New Roman" w:cs="Times New Roman"/>
                <w:bCs/>
                <w:sz w:val="24"/>
                <w:szCs w:val="24"/>
              </w:rPr>
              <w:t>、参与富硒技术研究、标准制定、论文撰写</w:t>
            </w:r>
            <w:r w:rsidR="003D3741">
              <w:rPr>
                <w:rFonts w:ascii="Times New Roman" w:eastAsia="宋体" w:hAnsi="Times New Roman" w:cs="Times New Roman" w:hint="eastAsia"/>
                <w:bCs/>
                <w:sz w:val="24"/>
                <w:szCs w:val="24"/>
              </w:rPr>
              <w:t>；</w:t>
            </w:r>
            <w:r w:rsidRPr="008F0D74">
              <w:rPr>
                <w:rFonts w:ascii="Times New Roman" w:eastAsia="宋体" w:hAnsi="Times New Roman" w:cs="Times New Roman"/>
                <w:bCs/>
                <w:sz w:val="24"/>
                <w:szCs w:val="24"/>
              </w:rPr>
              <w:t>3</w:t>
            </w:r>
            <w:r w:rsidRPr="008F0D74">
              <w:rPr>
                <w:rFonts w:ascii="Times New Roman" w:eastAsia="宋体" w:hAnsi="Times New Roman" w:cs="Times New Roman"/>
                <w:bCs/>
                <w:sz w:val="24"/>
                <w:szCs w:val="24"/>
              </w:rPr>
              <w:t>、参与技术培训、办点示范、技术服务及推广应用。</w:t>
            </w:r>
          </w:p>
        </w:tc>
      </w:tr>
    </w:tbl>
    <w:p w:rsidR="00DF04E9" w:rsidRPr="001803EA" w:rsidRDefault="00DF04E9" w:rsidP="007D066D">
      <w:pPr>
        <w:jc w:val="center"/>
        <w:rPr>
          <w:rFonts w:ascii="Times New Roman" w:eastAsia="宋体" w:hAnsi="Times New Roman" w:cs="Times New Roman"/>
          <w:bCs/>
          <w:sz w:val="24"/>
          <w:szCs w:val="24"/>
        </w:rPr>
      </w:pPr>
    </w:p>
    <w:p w:rsidR="00492DF1" w:rsidRPr="00492DF1" w:rsidRDefault="00492DF1" w:rsidP="00492DF1">
      <w:pPr>
        <w:rPr>
          <w:rFonts w:ascii="黑体" w:eastAsia="黑体" w:cs="黑体"/>
          <w:bCs/>
          <w:sz w:val="28"/>
          <w:szCs w:val="28"/>
        </w:rPr>
      </w:pPr>
      <w:r>
        <w:rPr>
          <w:rFonts w:ascii="黑体" w:eastAsia="黑体" w:cs="黑体" w:hint="eastAsia"/>
          <w:bCs/>
          <w:sz w:val="28"/>
          <w:szCs w:val="28"/>
        </w:rPr>
        <w:t>九、</w:t>
      </w:r>
      <w:r w:rsidRPr="00492DF1">
        <w:rPr>
          <w:rFonts w:ascii="黑体" w:eastAsia="黑体" w:cs="黑体" w:hint="eastAsia"/>
          <w:bCs/>
          <w:sz w:val="28"/>
          <w:szCs w:val="28"/>
        </w:rPr>
        <w:t>完成人合作关系说明</w:t>
      </w:r>
      <w:r w:rsidRPr="00492DF1">
        <w:rPr>
          <w:rFonts w:ascii="黑体" w:eastAsia="黑体" w:cs="黑体"/>
          <w:bCs/>
          <w:sz w:val="28"/>
          <w:szCs w:val="28"/>
        </w:rPr>
        <w:t xml:space="preserve"> </w:t>
      </w:r>
    </w:p>
    <w:p w:rsidR="008F0D74" w:rsidRPr="008F0D74" w:rsidRDefault="008F0D74" w:rsidP="00AE3BBC">
      <w:pPr>
        <w:spacing w:line="360" w:lineRule="exact"/>
        <w:ind w:firstLineChars="200" w:firstLine="560"/>
        <w:rPr>
          <w:rFonts w:ascii="宋体" w:eastAsia="宋体" w:hAnsi="宋体" w:cs="Times New Roman"/>
          <w:sz w:val="28"/>
          <w:szCs w:val="28"/>
        </w:rPr>
      </w:pPr>
      <w:r w:rsidRPr="008F0D74">
        <w:rPr>
          <w:rFonts w:ascii="宋体" w:eastAsia="宋体" w:hAnsi="宋体" w:cs="Times New Roman" w:hint="eastAsia"/>
          <w:sz w:val="28"/>
          <w:szCs w:val="28"/>
        </w:rPr>
        <w:t>“主要农作物富硒关键技术研创与产业化”项目完成单位和完成人员在项目实施过程中密切配合，分工合作，圆满完成了项目的各项任务。常德职业技术学院主持项目实施，负责富硒技术研发、富硒标准制定、推广应用、技术服务等工作；常德市农学会、常德市农林科</w:t>
      </w:r>
      <w:r w:rsidRPr="008F0D74">
        <w:rPr>
          <w:rFonts w:ascii="宋体" w:eastAsia="宋体" w:hAnsi="宋体" w:cs="Times New Roman" w:hint="eastAsia"/>
          <w:sz w:val="28"/>
          <w:szCs w:val="28"/>
        </w:rPr>
        <w:lastRenderedPageBreak/>
        <w:t>学研究院主要负责富硒技术研究与推广、组织富硒产品开发、富硒标准制定及技术服务等工作；桃源县兴隆米业科技开发有限公司负责富硒肥料研发、富硒产品开发与销售、办点示范及技术服务；桃源县富硒产品研究所负责富硒肥料研发、富硒技术研究、技术服务与推广等工作。徐曼主持项目开展，负责技术研发、标准制定、推广应用与技术服务；颜送贵负责富硒技术研究、富硒肥料研发、富硒标准制定，富硒论文与专著撰写与技术服务；王朝晖、顾振华、步洪凤、邓正春、张忠武、吴仁明等负责技术研发、标准制定、论文撰写、组织办点示范、技术培训、技术服务、技术咨询及资料整理、成果申报等工作；刘兴海负责富硒肥料研发、富硒产品与新设备装置开发、参与富硒技术研究、富硒标准制定、技术培训、办点示范、推广服务等工作。项目完成人员在项目实施过程中合作愉快，对单位和个人排名无异议。</w:t>
      </w:r>
    </w:p>
    <w:p w:rsidR="00DF04E9" w:rsidRPr="00DF04E9" w:rsidRDefault="00DF04E9" w:rsidP="00F84F87">
      <w:pPr>
        <w:widowControl/>
        <w:jc w:val="center"/>
        <w:rPr>
          <w:rFonts w:ascii="Times New Roman" w:eastAsia="宋体" w:hAnsi="Times New Roman" w:cs="Times New Roman"/>
          <w:bCs/>
          <w:sz w:val="24"/>
          <w:szCs w:val="24"/>
        </w:rPr>
      </w:pPr>
    </w:p>
    <w:sectPr w:rsidR="00DF04E9" w:rsidRPr="00DF04E9" w:rsidSect="00D65126">
      <w:pgSz w:w="11906" w:h="16838" w:code="9"/>
      <w:pgMar w:top="1440" w:right="1797" w:bottom="1440" w:left="1797"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7A70" w:rsidRDefault="00017A70" w:rsidP="00E068FB">
      <w:r>
        <w:separator/>
      </w:r>
    </w:p>
  </w:endnote>
  <w:endnote w:type="continuationSeparator" w:id="0">
    <w:p w:rsidR="00017A70" w:rsidRDefault="00017A70" w:rsidP="00E068FB">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fixed"/>
    <w:sig w:usb0="00000000"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629528"/>
      <w:docPartObj>
        <w:docPartGallery w:val="Page Numbers (Bottom of Page)"/>
        <w:docPartUnique/>
      </w:docPartObj>
    </w:sdtPr>
    <w:sdtContent>
      <w:p w:rsidR="00FD209A" w:rsidRDefault="00FE6466" w:rsidP="00FD209A">
        <w:pPr>
          <w:pStyle w:val="a7"/>
          <w:jc w:val="right"/>
        </w:pPr>
        <w:fldSimple w:instr=" PAGE   \* MERGEFORMAT ">
          <w:r w:rsidR="00054446" w:rsidRPr="00054446">
            <w:rPr>
              <w:noProof/>
              <w:lang w:val="zh-CN"/>
            </w:rPr>
            <w:t>2</w:t>
          </w:r>
        </w:fldSimple>
      </w:p>
    </w:sdtContent>
  </w:sdt>
  <w:p w:rsidR="00FD209A" w:rsidRDefault="00FD209A" w:rsidP="00FD209A">
    <w:pPr>
      <w:pStyle w:val="a7"/>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7A70" w:rsidRDefault="00017A70" w:rsidP="00E068FB">
      <w:r>
        <w:separator/>
      </w:r>
    </w:p>
  </w:footnote>
  <w:footnote w:type="continuationSeparator" w:id="0">
    <w:p w:rsidR="00017A70" w:rsidRDefault="00017A70" w:rsidP="00E068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F31CAA"/>
    <w:multiLevelType w:val="hybridMultilevel"/>
    <w:tmpl w:val="39AE210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99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471E6"/>
    <w:rsid w:val="00006424"/>
    <w:rsid w:val="000070E4"/>
    <w:rsid w:val="00017A70"/>
    <w:rsid w:val="000430AD"/>
    <w:rsid w:val="00054446"/>
    <w:rsid w:val="000678C1"/>
    <w:rsid w:val="00093A65"/>
    <w:rsid w:val="00095545"/>
    <w:rsid w:val="000A14F2"/>
    <w:rsid w:val="000F2796"/>
    <w:rsid w:val="0012673C"/>
    <w:rsid w:val="0013696F"/>
    <w:rsid w:val="001803EA"/>
    <w:rsid w:val="00192112"/>
    <w:rsid w:val="001B0B6E"/>
    <w:rsid w:val="002055A0"/>
    <w:rsid w:val="002245CB"/>
    <w:rsid w:val="002272CD"/>
    <w:rsid w:val="00230493"/>
    <w:rsid w:val="00273D91"/>
    <w:rsid w:val="00294E1F"/>
    <w:rsid w:val="002C3FAC"/>
    <w:rsid w:val="00301AC9"/>
    <w:rsid w:val="0032662E"/>
    <w:rsid w:val="003615E8"/>
    <w:rsid w:val="00361682"/>
    <w:rsid w:val="00372121"/>
    <w:rsid w:val="003A6745"/>
    <w:rsid w:val="003D3741"/>
    <w:rsid w:val="0041484C"/>
    <w:rsid w:val="0042540B"/>
    <w:rsid w:val="00430F6D"/>
    <w:rsid w:val="00473398"/>
    <w:rsid w:val="00492DF1"/>
    <w:rsid w:val="004E57C2"/>
    <w:rsid w:val="00527FCB"/>
    <w:rsid w:val="00532F49"/>
    <w:rsid w:val="00555A16"/>
    <w:rsid w:val="005914AA"/>
    <w:rsid w:val="005D456E"/>
    <w:rsid w:val="006137E1"/>
    <w:rsid w:val="006306F1"/>
    <w:rsid w:val="00647C35"/>
    <w:rsid w:val="006553C4"/>
    <w:rsid w:val="006B0473"/>
    <w:rsid w:val="006B52E6"/>
    <w:rsid w:val="006B60D0"/>
    <w:rsid w:val="006D4E2F"/>
    <w:rsid w:val="006E232B"/>
    <w:rsid w:val="006F7421"/>
    <w:rsid w:val="00712DD4"/>
    <w:rsid w:val="007145CE"/>
    <w:rsid w:val="00720B26"/>
    <w:rsid w:val="00761AFB"/>
    <w:rsid w:val="007742CA"/>
    <w:rsid w:val="00777EAB"/>
    <w:rsid w:val="00790A9A"/>
    <w:rsid w:val="00791C23"/>
    <w:rsid w:val="00793F7C"/>
    <w:rsid w:val="00797763"/>
    <w:rsid w:val="007C0FA6"/>
    <w:rsid w:val="007C6124"/>
    <w:rsid w:val="007D066D"/>
    <w:rsid w:val="00866377"/>
    <w:rsid w:val="008726ED"/>
    <w:rsid w:val="00891CBB"/>
    <w:rsid w:val="008C10D5"/>
    <w:rsid w:val="008C36E5"/>
    <w:rsid w:val="008F0D74"/>
    <w:rsid w:val="00915556"/>
    <w:rsid w:val="00925BBB"/>
    <w:rsid w:val="0094060A"/>
    <w:rsid w:val="0096070E"/>
    <w:rsid w:val="00990F92"/>
    <w:rsid w:val="00992E77"/>
    <w:rsid w:val="009B3DF4"/>
    <w:rsid w:val="009B61D0"/>
    <w:rsid w:val="009E1F5A"/>
    <w:rsid w:val="00A351AD"/>
    <w:rsid w:val="00AC540D"/>
    <w:rsid w:val="00AD1F0E"/>
    <w:rsid w:val="00AE3BBC"/>
    <w:rsid w:val="00B052CB"/>
    <w:rsid w:val="00B20841"/>
    <w:rsid w:val="00B33821"/>
    <w:rsid w:val="00BA79B2"/>
    <w:rsid w:val="00C64AA7"/>
    <w:rsid w:val="00CC3255"/>
    <w:rsid w:val="00CC3576"/>
    <w:rsid w:val="00D17BB7"/>
    <w:rsid w:val="00D2647A"/>
    <w:rsid w:val="00D616C8"/>
    <w:rsid w:val="00D65126"/>
    <w:rsid w:val="00D66491"/>
    <w:rsid w:val="00DB65AD"/>
    <w:rsid w:val="00DC364E"/>
    <w:rsid w:val="00DC5E77"/>
    <w:rsid w:val="00DD3210"/>
    <w:rsid w:val="00DD3523"/>
    <w:rsid w:val="00DD763C"/>
    <w:rsid w:val="00DF04E9"/>
    <w:rsid w:val="00E057E9"/>
    <w:rsid w:val="00E068FB"/>
    <w:rsid w:val="00E3505B"/>
    <w:rsid w:val="00E471E6"/>
    <w:rsid w:val="00E932C1"/>
    <w:rsid w:val="00EB2DA0"/>
    <w:rsid w:val="00ED60CE"/>
    <w:rsid w:val="00EE6C06"/>
    <w:rsid w:val="00F01324"/>
    <w:rsid w:val="00F12D58"/>
    <w:rsid w:val="00F14C3E"/>
    <w:rsid w:val="00F159BA"/>
    <w:rsid w:val="00F5526A"/>
    <w:rsid w:val="00F74C45"/>
    <w:rsid w:val="00F84F87"/>
    <w:rsid w:val="00F9056A"/>
    <w:rsid w:val="00FA5EFD"/>
    <w:rsid w:val="00FD209A"/>
    <w:rsid w:val="00FE6466"/>
    <w:rsid w:val="00FF7D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37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F04E9"/>
    <w:pPr>
      <w:widowControl w:val="0"/>
      <w:autoSpaceDE w:val="0"/>
      <w:autoSpaceDN w:val="0"/>
      <w:adjustRightInd w:val="0"/>
    </w:pPr>
    <w:rPr>
      <w:rFonts w:ascii="宋体" w:eastAsia="宋体" w:cs="宋体"/>
      <w:color w:val="000000"/>
      <w:kern w:val="0"/>
      <w:sz w:val="24"/>
      <w:szCs w:val="24"/>
    </w:rPr>
  </w:style>
  <w:style w:type="paragraph" w:styleId="a3">
    <w:name w:val="Plain Text"/>
    <w:basedOn w:val="a"/>
    <w:link w:val="Char1"/>
    <w:qFormat/>
    <w:rsid w:val="00DF04E9"/>
    <w:pPr>
      <w:spacing w:line="360" w:lineRule="auto"/>
      <w:ind w:firstLineChars="200" w:firstLine="480"/>
    </w:pPr>
    <w:rPr>
      <w:rFonts w:ascii="仿宋_GB2312" w:eastAsia="宋体" w:hAnsi="Times New Roman" w:cs="Times New Roman"/>
      <w:sz w:val="24"/>
      <w:szCs w:val="20"/>
    </w:rPr>
  </w:style>
  <w:style w:type="character" w:customStyle="1" w:styleId="Char1">
    <w:name w:val="纯文本 Char1"/>
    <w:basedOn w:val="a0"/>
    <w:link w:val="a3"/>
    <w:rsid w:val="00DF04E9"/>
    <w:rPr>
      <w:rFonts w:ascii="仿宋_GB2312" w:eastAsia="宋体" w:hAnsi="Times New Roman" w:cs="Times New Roman"/>
      <w:sz w:val="24"/>
      <w:szCs w:val="20"/>
    </w:rPr>
  </w:style>
  <w:style w:type="character" w:customStyle="1" w:styleId="Char">
    <w:name w:val="纯文本 Char"/>
    <w:rsid w:val="004E57C2"/>
    <w:rPr>
      <w:rFonts w:ascii="仿宋_GB2312"/>
      <w:kern w:val="2"/>
      <w:sz w:val="24"/>
    </w:rPr>
  </w:style>
  <w:style w:type="table" w:styleId="a4">
    <w:name w:val="Table Grid"/>
    <w:basedOn w:val="a1"/>
    <w:uiPriority w:val="39"/>
    <w:rsid w:val="006D4E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Char0"/>
    <w:uiPriority w:val="99"/>
    <w:semiHidden/>
    <w:unhideWhenUsed/>
    <w:rsid w:val="00006424"/>
    <w:rPr>
      <w:sz w:val="18"/>
      <w:szCs w:val="18"/>
    </w:rPr>
  </w:style>
  <w:style w:type="character" w:customStyle="1" w:styleId="Char0">
    <w:name w:val="批注框文本 Char"/>
    <w:basedOn w:val="a0"/>
    <w:link w:val="a5"/>
    <w:uiPriority w:val="99"/>
    <w:semiHidden/>
    <w:rsid w:val="00006424"/>
    <w:rPr>
      <w:sz w:val="18"/>
      <w:szCs w:val="18"/>
    </w:rPr>
  </w:style>
  <w:style w:type="paragraph" w:styleId="a6">
    <w:name w:val="header"/>
    <w:basedOn w:val="a"/>
    <w:link w:val="Char2"/>
    <w:uiPriority w:val="99"/>
    <w:semiHidden/>
    <w:unhideWhenUsed/>
    <w:rsid w:val="00E068FB"/>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semiHidden/>
    <w:rsid w:val="00E068FB"/>
    <w:rPr>
      <w:sz w:val="18"/>
      <w:szCs w:val="18"/>
    </w:rPr>
  </w:style>
  <w:style w:type="paragraph" w:styleId="a7">
    <w:name w:val="footer"/>
    <w:basedOn w:val="a"/>
    <w:link w:val="Char3"/>
    <w:uiPriority w:val="99"/>
    <w:unhideWhenUsed/>
    <w:rsid w:val="00E068FB"/>
    <w:pPr>
      <w:tabs>
        <w:tab w:val="center" w:pos="4153"/>
        <w:tab w:val="right" w:pos="8306"/>
      </w:tabs>
      <w:snapToGrid w:val="0"/>
      <w:jc w:val="left"/>
    </w:pPr>
    <w:rPr>
      <w:sz w:val="18"/>
      <w:szCs w:val="18"/>
    </w:rPr>
  </w:style>
  <w:style w:type="character" w:customStyle="1" w:styleId="Char3">
    <w:name w:val="页脚 Char"/>
    <w:basedOn w:val="a0"/>
    <w:link w:val="a7"/>
    <w:uiPriority w:val="99"/>
    <w:rsid w:val="00E068FB"/>
    <w:rPr>
      <w:sz w:val="18"/>
      <w:szCs w:val="18"/>
    </w:rPr>
  </w:style>
  <w:style w:type="paragraph" w:styleId="a8">
    <w:name w:val="List Paragraph"/>
    <w:basedOn w:val="a"/>
    <w:uiPriority w:val="34"/>
    <w:qFormat/>
    <w:rsid w:val="006306F1"/>
    <w:pPr>
      <w:ind w:firstLineChars="200" w:firstLine="420"/>
    </w:pPr>
    <w:rPr>
      <w:rFonts w:ascii="Calibri" w:eastAsia="宋体" w:hAnsi="Calibri" w:cs="Times New Roman"/>
    </w:rPr>
  </w:style>
  <w:style w:type="table" w:customStyle="1" w:styleId="1">
    <w:name w:val="网格型1"/>
    <w:basedOn w:val="a1"/>
    <w:next w:val="a4"/>
    <w:uiPriority w:val="59"/>
    <w:rsid w:val="00712DD4"/>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22508414">
      <w:bodyDiv w:val="1"/>
      <w:marLeft w:val="0"/>
      <w:marRight w:val="0"/>
      <w:marTop w:val="0"/>
      <w:marBottom w:val="0"/>
      <w:divBdr>
        <w:top w:val="none" w:sz="0" w:space="0" w:color="auto"/>
        <w:left w:val="none" w:sz="0" w:space="0" w:color="auto"/>
        <w:bottom w:val="none" w:sz="0" w:space="0" w:color="auto"/>
        <w:right w:val="none" w:sz="0" w:space="0" w:color="auto"/>
      </w:divBdr>
    </w:div>
    <w:div w:id="361519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2DD07B-9E42-4019-9C2B-885655095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8</Pages>
  <Words>1156</Words>
  <Characters>6594</Characters>
  <Application>Microsoft Office Word</Application>
  <DocSecurity>0</DocSecurity>
  <Lines>54</Lines>
  <Paragraphs>15</Paragraphs>
  <ScaleCrop>false</ScaleCrop>
  <Company>Microsoft China</Company>
  <LinksUpToDate>false</LinksUpToDate>
  <CharactersWithSpaces>7735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Deng,Yang</dc:creator>
  <cp:lastModifiedBy>Microsoft</cp:lastModifiedBy>
  <cp:revision>9</cp:revision>
  <dcterms:created xsi:type="dcterms:W3CDTF">2020-05-17T07:56:00Z</dcterms:created>
  <dcterms:modified xsi:type="dcterms:W3CDTF">2020-06-01T07:41:00Z</dcterms:modified>
</cp:coreProperties>
</file>