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附件2：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Times New Roman" w:cs="宋体" w:hAnsiTheme="majorEastAsia" w:eastAsiaTheme="majorEastAsia"/>
          <w:b/>
          <w:bCs/>
          <w:spacing w:val="-20"/>
          <w:kern w:val="0"/>
          <w:sz w:val="44"/>
          <w:szCs w:val="44"/>
        </w:rPr>
        <w:t>常德市科技咨询与评审专家信息征集汇总表</w:t>
      </w:r>
    </w:p>
    <w:bookmarkEnd w:id="0"/>
    <w:p>
      <w:pPr>
        <w:spacing w:line="58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spacing w:line="580" w:lineRule="exact"/>
        <w:ind w:right="560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推荐单位（盖章）：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黑体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tbl>
      <w:tblPr>
        <w:tblStyle w:val="4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59"/>
        <w:gridCol w:w="2128"/>
        <w:gridCol w:w="1276"/>
        <w:gridCol w:w="2266"/>
        <w:gridCol w:w="3498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出生日期</w:t>
            </w: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研究领域</w:t>
            </w: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31D16F-4D35-4CFD-90B1-FF738B4212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BD24D3-6C63-4AE5-BE18-051FD9732A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88038C-C5DF-4F3D-ABB3-DA7A64C9DB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C6408EB-1E13-425D-B2C8-2C9F42A756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B055F"/>
    <w:rsid w:val="705B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2020-05-06T09:16:00Z</dcterms:created>
  <dc:creator>大国蚁民</dc:creator>
  <cp:lastModifiedBy>大国蚁民</cp:lastModifiedBy>
  <dcterms:modified xsi:type="dcterms:W3CDTF">2020-05-06T09:17:44Z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