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28E" w:rsidRPr="005443B2" w:rsidRDefault="0028028E" w:rsidP="005443B2">
      <w:pPr>
        <w:adjustRightInd w:val="0"/>
        <w:snapToGrid w:val="0"/>
        <w:rPr>
          <w:rFonts w:ascii="仿宋_GB2312" w:eastAsia="仿宋_GB2312" w:hAnsi="Times New Roman" w:cs="Times New Roman"/>
          <w:sz w:val="32"/>
          <w:szCs w:val="32"/>
        </w:rPr>
      </w:pPr>
      <w:r w:rsidRPr="005443B2">
        <w:rPr>
          <w:rFonts w:ascii="仿宋_GB2312" w:eastAsia="仿宋_GB2312" w:hAnsi="Times New Roman" w:cs="仿宋_GB2312" w:hint="eastAsia"/>
          <w:sz w:val="32"/>
          <w:szCs w:val="32"/>
        </w:rPr>
        <w:t>附件</w:t>
      </w:r>
      <w:r w:rsidRPr="005443B2">
        <w:rPr>
          <w:rFonts w:ascii="仿宋_GB2312" w:eastAsia="仿宋_GB2312" w:hAnsi="Times New Roman" w:cs="仿宋_GB2312"/>
          <w:sz w:val="32"/>
          <w:szCs w:val="32"/>
        </w:rPr>
        <w:t>1</w:t>
      </w:r>
    </w:p>
    <w:p w:rsidR="0028028E" w:rsidRDefault="0028028E" w:rsidP="003E5BDB">
      <w:pPr>
        <w:adjustRightInd w:val="0"/>
        <w:snapToGrid w:val="0"/>
        <w:ind w:firstLineChars="200" w:firstLine="640"/>
        <w:rPr>
          <w:rFonts w:ascii="Times New Roman" w:eastAsia="仿宋_GB2312" w:hAnsi="Times New Roman" w:cs="Times New Roman"/>
          <w:sz w:val="32"/>
          <w:szCs w:val="32"/>
        </w:rPr>
      </w:pPr>
    </w:p>
    <w:p w:rsidR="0028028E" w:rsidRDefault="0028028E" w:rsidP="003E5BDB">
      <w:pPr>
        <w:adjustRightInd w:val="0"/>
        <w:snapToGrid w:val="0"/>
        <w:ind w:firstLineChars="200" w:firstLine="640"/>
        <w:rPr>
          <w:rFonts w:ascii="Times New Roman" w:eastAsia="仿宋_GB2312" w:hAnsi="Times New Roman" w:cs="Times New Roman"/>
          <w:sz w:val="32"/>
          <w:szCs w:val="32"/>
        </w:rPr>
      </w:pPr>
    </w:p>
    <w:p w:rsidR="0028028E" w:rsidRDefault="0028028E" w:rsidP="003E5BDB">
      <w:pPr>
        <w:adjustRightInd w:val="0"/>
        <w:snapToGrid w:val="0"/>
        <w:ind w:firstLineChars="200" w:firstLine="640"/>
        <w:rPr>
          <w:rFonts w:ascii="Times New Roman" w:eastAsia="仿宋_GB2312" w:hAnsi="Times New Roman" w:cs="Times New Roman"/>
          <w:sz w:val="32"/>
          <w:szCs w:val="32"/>
        </w:rPr>
      </w:pPr>
    </w:p>
    <w:p w:rsidR="0028028E" w:rsidRDefault="0028028E" w:rsidP="003E5BDB">
      <w:pPr>
        <w:adjustRightInd w:val="0"/>
        <w:snapToGrid w:val="0"/>
        <w:ind w:firstLineChars="200" w:firstLine="640"/>
        <w:rPr>
          <w:rFonts w:ascii="Times New Roman" w:eastAsia="仿宋_GB2312" w:hAnsi="Times New Roman" w:cs="Times New Roman"/>
          <w:sz w:val="32"/>
          <w:szCs w:val="32"/>
        </w:rPr>
      </w:pPr>
    </w:p>
    <w:p w:rsidR="0028028E" w:rsidRDefault="0028028E" w:rsidP="003E5BDB">
      <w:pPr>
        <w:adjustRightInd w:val="0"/>
        <w:snapToGrid w:val="0"/>
        <w:ind w:firstLineChars="200" w:firstLine="640"/>
        <w:rPr>
          <w:rFonts w:ascii="Times New Roman" w:eastAsia="仿宋_GB2312" w:hAnsi="Times New Roman" w:cs="Times New Roman"/>
          <w:sz w:val="32"/>
          <w:szCs w:val="32"/>
        </w:rPr>
      </w:pPr>
    </w:p>
    <w:p w:rsidR="0028028E" w:rsidRDefault="0028028E" w:rsidP="003E5BDB">
      <w:pPr>
        <w:adjustRightInd w:val="0"/>
        <w:snapToGrid w:val="0"/>
        <w:ind w:firstLineChars="200" w:firstLine="640"/>
        <w:rPr>
          <w:rFonts w:ascii="Times New Roman" w:eastAsia="仿宋_GB2312" w:hAnsi="Times New Roman" w:cs="Times New Roman"/>
          <w:sz w:val="32"/>
          <w:szCs w:val="32"/>
        </w:rPr>
      </w:pPr>
    </w:p>
    <w:p w:rsidR="0028028E" w:rsidRDefault="0028028E" w:rsidP="003E5BDB">
      <w:pPr>
        <w:adjustRightInd w:val="0"/>
        <w:snapToGrid w:val="0"/>
        <w:ind w:firstLineChars="200" w:firstLine="640"/>
        <w:rPr>
          <w:rFonts w:ascii="Times New Roman" w:eastAsia="仿宋_GB2312" w:hAnsi="Times New Roman" w:cs="Times New Roman"/>
          <w:sz w:val="32"/>
          <w:szCs w:val="32"/>
        </w:rPr>
      </w:pPr>
    </w:p>
    <w:p w:rsidR="0028028E" w:rsidRDefault="0028028E" w:rsidP="003E5BDB">
      <w:pPr>
        <w:adjustRightInd w:val="0"/>
        <w:snapToGrid w:val="0"/>
        <w:ind w:firstLineChars="200" w:firstLine="640"/>
        <w:rPr>
          <w:rFonts w:ascii="Times New Roman" w:eastAsia="仿宋_GB2312" w:hAnsi="Times New Roman" w:cs="Times New Roman"/>
          <w:sz w:val="32"/>
          <w:szCs w:val="32"/>
        </w:rPr>
      </w:pPr>
    </w:p>
    <w:p w:rsidR="0028028E" w:rsidRDefault="0028028E">
      <w:pPr>
        <w:adjustRightInd w:val="0"/>
        <w:snapToGrid w:val="0"/>
        <w:jc w:val="center"/>
        <w:rPr>
          <w:rFonts w:ascii="Times New Roman" w:eastAsia="方正小标宋简体" w:hAnsi="Times New Roman" w:cs="Times New Roman"/>
          <w:sz w:val="72"/>
          <w:szCs w:val="72"/>
        </w:rPr>
      </w:pPr>
    </w:p>
    <w:p w:rsidR="0028028E" w:rsidRDefault="0028028E">
      <w:pPr>
        <w:pStyle w:val="Default"/>
        <w:snapToGrid w:val="0"/>
        <w:jc w:val="center"/>
        <w:rPr>
          <w:rFonts w:ascii="Times New Roman" w:eastAsia="方正小标宋简体" w:hAnsi="Times New Roman" w:cs="Times New Roman"/>
          <w:sz w:val="70"/>
          <w:szCs w:val="70"/>
        </w:rPr>
      </w:pPr>
      <w:r>
        <w:rPr>
          <w:rFonts w:ascii="Times New Roman" w:eastAsia="方正小标宋简体" w:hAnsi="Times New Roman" w:cs="方正小标宋简体" w:hint="eastAsia"/>
          <w:sz w:val="70"/>
          <w:szCs w:val="70"/>
        </w:rPr>
        <w:t>第二部分</w:t>
      </w:r>
    </w:p>
    <w:p w:rsidR="0028028E" w:rsidRDefault="0028028E">
      <w:pPr>
        <w:pStyle w:val="Default"/>
        <w:snapToGrid w:val="0"/>
        <w:spacing w:line="620" w:lineRule="exact"/>
        <w:jc w:val="center"/>
        <w:rPr>
          <w:rFonts w:ascii="Times New Roman" w:eastAsia="方正小标宋简体" w:hAnsi="Times New Roman" w:cs="Times New Roman"/>
          <w:sz w:val="70"/>
          <w:szCs w:val="70"/>
        </w:rPr>
      </w:pPr>
    </w:p>
    <w:p w:rsidR="0028028E" w:rsidRDefault="0028028E">
      <w:pPr>
        <w:pStyle w:val="Default"/>
        <w:snapToGrid w:val="0"/>
        <w:jc w:val="center"/>
        <w:rPr>
          <w:rFonts w:ascii="Times New Roman" w:eastAsia="方正小标宋简体" w:hAnsi="Times New Roman" w:cs="Times New Roman"/>
          <w:sz w:val="70"/>
          <w:szCs w:val="70"/>
        </w:rPr>
      </w:pPr>
      <w:r>
        <w:rPr>
          <w:rFonts w:ascii="Times New Roman" w:eastAsia="方正小标宋简体" w:hAnsi="Times New Roman" w:cs="方正小标宋简体" w:hint="eastAsia"/>
          <w:spacing w:val="57"/>
          <w:sz w:val="70"/>
          <w:szCs w:val="70"/>
        </w:rPr>
        <w:t>部门决算</w:t>
      </w:r>
      <w:r>
        <w:rPr>
          <w:rFonts w:ascii="Times New Roman" w:eastAsia="方正小标宋简体" w:hAnsi="Times New Roman" w:cs="方正小标宋简体" w:hint="eastAsia"/>
          <w:sz w:val="70"/>
          <w:szCs w:val="70"/>
        </w:rPr>
        <w:t>表</w:t>
      </w:r>
    </w:p>
    <w:p w:rsidR="0028028E" w:rsidRDefault="0028028E">
      <w:pPr>
        <w:pStyle w:val="Default"/>
        <w:jc w:val="both"/>
        <w:rPr>
          <w:rFonts w:ascii="Times New Roman" w:hAnsi="Times New Roman" w:cs="Times New Roman"/>
          <w:sz w:val="72"/>
          <w:szCs w:val="72"/>
        </w:rPr>
      </w:pPr>
    </w:p>
    <w:p w:rsidR="0028028E" w:rsidRDefault="0028028E">
      <w:pPr>
        <w:jc w:val="left"/>
        <w:rPr>
          <w:rFonts w:ascii="Times New Roman" w:hAnsi="Times New Roman" w:cs="Times New Roman"/>
          <w:sz w:val="32"/>
          <w:szCs w:val="32"/>
        </w:rPr>
        <w:sectPr w:rsidR="0028028E">
          <w:footerReference w:type="default" r:id="rId7"/>
          <w:pgSz w:w="11906" w:h="16838"/>
          <w:pgMar w:top="1440" w:right="1800" w:bottom="1440" w:left="1800" w:header="851" w:footer="992" w:gutter="0"/>
          <w:pgNumType w:start="1"/>
          <w:cols w:space="720"/>
          <w:docGrid w:type="lines" w:linePitch="312"/>
        </w:sectPr>
      </w:pPr>
    </w:p>
    <w:p w:rsidR="0028028E" w:rsidRPr="00784C59" w:rsidRDefault="0028028E">
      <w:pPr>
        <w:jc w:val="center"/>
        <w:rPr>
          <w:rFonts w:ascii="Times New Roman" w:eastAsia="黑体" w:hAnsi="Times New Roman" w:cs="Times New Roman"/>
          <w:sz w:val="44"/>
          <w:szCs w:val="44"/>
        </w:rPr>
      </w:pPr>
      <w:r w:rsidRPr="00784C59">
        <w:rPr>
          <w:rFonts w:ascii="Times New Roman" w:eastAsia="方正小标宋_GBK" w:hAnsi="Times New Roman" w:cs="方正小标宋_GBK" w:hint="eastAsia"/>
          <w:sz w:val="44"/>
          <w:szCs w:val="44"/>
        </w:rPr>
        <w:lastRenderedPageBreak/>
        <w:t>收入支出决算总表</w:t>
      </w:r>
    </w:p>
    <w:p w:rsidR="0028028E" w:rsidRDefault="0028028E">
      <w:pPr>
        <w:widowControl/>
        <w:spacing w:line="320" w:lineRule="exact"/>
        <w:ind w:right="198"/>
        <w:rPr>
          <w:rFonts w:ascii="Times New Roman" w:eastAsia="仿宋_GB2312" w:hAnsi="Times New Roman" w:cs="Times New Roman"/>
          <w:color w:val="000000"/>
          <w:kern w:val="0"/>
        </w:rPr>
      </w:pPr>
      <w:r>
        <w:rPr>
          <w:rFonts w:ascii="Times New Roman" w:eastAsia="仿宋_GB2312" w:hAnsi="Times New Roman" w:cs="仿宋_GB2312" w:hint="eastAsia"/>
          <w:color w:val="000000"/>
          <w:kern w:val="0"/>
        </w:rPr>
        <w:t>部门：</w:t>
      </w:r>
      <w:r>
        <w:rPr>
          <w:rFonts w:ascii="Times New Roman" w:eastAsia="仿宋_GB2312" w:hAnsi="Times New Roman" w:cs="Times New Roman"/>
          <w:color w:val="000000"/>
          <w:kern w:val="0"/>
        </w:rPr>
        <w:t>XX</w:t>
      </w:r>
      <w:r>
        <w:rPr>
          <w:rFonts w:ascii="Times New Roman" w:eastAsia="仿宋_GB2312" w:hAnsi="Times New Roman" w:cs="仿宋_GB2312" w:hint="eastAsia"/>
          <w:color w:val="000000"/>
          <w:kern w:val="0"/>
        </w:rPr>
        <w:t>单位</w:t>
      </w:r>
      <w:r>
        <w:rPr>
          <w:rFonts w:ascii="Times New Roman" w:eastAsia="仿宋_GB2312" w:hAnsi="Times New Roman" w:cs="Times New Roman"/>
          <w:color w:val="000000"/>
          <w:kern w:val="0"/>
        </w:rPr>
        <w:t xml:space="preserve">                                                                                                           </w:t>
      </w:r>
      <w:r>
        <w:rPr>
          <w:rFonts w:ascii="Times New Roman" w:eastAsia="仿宋_GB2312" w:hAnsi="Times New Roman" w:cs="仿宋_GB2312" w:hint="eastAsia"/>
          <w:color w:val="000000"/>
          <w:kern w:val="0"/>
        </w:rPr>
        <w:t>公开</w:t>
      </w:r>
      <w:r>
        <w:rPr>
          <w:rFonts w:ascii="Times New Roman" w:eastAsia="仿宋_GB2312" w:hAnsi="Times New Roman" w:cs="Times New Roman"/>
          <w:color w:val="000000"/>
          <w:kern w:val="0"/>
        </w:rPr>
        <w:t>01</w:t>
      </w:r>
      <w:r>
        <w:rPr>
          <w:rFonts w:ascii="Times New Roman" w:eastAsia="仿宋_GB2312" w:hAnsi="Times New Roman" w:cs="仿宋_GB2312" w:hint="eastAsia"/>
          <w:color w:val="000000"/>
          <w:kern w:val="0"/>
        </w:rPr>
        <w:t>表</w:t>
      </w:r>
    </w:p>
    <w:p w:rsidR="0028028E" w:rsidRDefault="0028028E">
      <w:pPr>
        <w:widowControl/>
        <w:spacing w:line="320" w:lineRule="exact"/>
        <w:ind w:right="198"/>
        <w:jc w:val="right"/>
        <w:rPr>
          <w:rFonts w:ascii="Times New Roman" w:eastAsia="仿宋_GB2312" w:hAnsi="Times New Roman" w:cs="Times New Roman"/>
          <w:color w:val="000000"/>
          <w:kern w:val="0"/>
        </w:rPr>
      </w:pPr>
      <w:r>
        <w:rPr>
          <w:rFonts w:ascii="Times New Roman" w:eastAsia="仿宋_GB2312" w:hAnsi="Times New Roman" w:cs="仿宋_GB2312" w:hint="eastAsia"/>
          <w:color w:val="000000"/>
          <w:kern w:val="0"/>
        </w:rPr>
        <w:t>单位：万元</w:t>
      </w:r>
    </w:p>
    <w:tbl>
      <w:tblPr>
        <w:tblW w:w="14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32"/>
        <w:gridCol w:w="702"/>
        <w:gridCol w:w="1224"/>
        <w:gridCol w:w="4820"/>
        <w:gridCol w:w="702"/>
        <w:gridCol w:w="1681"/>
      </w:tblGrid>
      <w:tr w:rsidR="0028028E">
        <w:trPr>
          <w:trHeight w:val="340"/>
          <w:tblHeader/>
          <w:jc w:val="center"/>
        </w:trPr>
        <w:tc>
          <w:tcPr>
            <w:tcW w:w="6858" w:type="dxa"/>
            <w:gridSpan w:val="3"/>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收</w:t>
            </w:r>
            <w:r>
              <w:rPr>
                <w:rFonts w:ascii="Times New Roman" w:eastAsia="黑体" w:hAnsi="Times New Roman" w:cs="Times New Roman"/>
                <w:kern w:val="0"/>
              </w:rPr>
              <w:t xml:space="preserve">  </w:t>
            </w:r>
            <w:r>
              <w:rPr>
                <w:rFonts w:ascii="Times New Roman" w:eastAsia="黑体" w:hAnsi="Times New Roman" w:cs="黑体" w:hint="eastAsia"/>
                <w:kern w:val="0"/>
              </w:rPr>
              <w:t>入</w:t>
            </w:r>
          </w:p>
        </w:tc>
        <w:tc>
          <w:tcPr>
            <w:tcW w:w="7203" w:type="dxa"/>
            <w:gridSpan w:val="3"/>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支</w:t>
            </w:r>
            <w:r>
              <w:rPr>
                <w:rFonts w:ascii="Times New Roman" w:eastAsia="黑体" w:hAnsi="Times New Roman" w:cs="Times New Roman"/>
                <w:kern w:val="0"/>
              </w:rPr>
              <w:t xml:space="preserve">  </w:t>
            </w:r>
            <w:r>
              <w:rPr>
                <w:rFonts w:ascii="Times New Roman" w:eastAsia="黑体" w:hAnsi="Times New Roman" w:cs="黑体" w:hint="eastAsia"/>
                <w:kern w:val="0"/>
              </w:rPr>
              <w:t>出</w:t>
            </w:r>
          </w:p>
        </w:tc>
      </w:tr>
      <w:tr w:rsidR="0028028E">
        <w:trPr>
          <w:trHeight w:val="340"/>
          <w:tblHeader/>
          <w:jc w:val="center"/>
        </w:trPr>
        <w:tc>
          <w:tcPr>
            <w:tcW w:w="4932" w:type="dxa"/>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项</w:t>
            </w:r>
            <w:r>
              <w:rPr>
                <w:rFonts w:ascii="Times New Roman" w:eastAsia="黑体" w:hAnsi="Times New Roman" w:cs="Times New Roman"/>
                <w:kern w:val="0"/>
              </w:rPr>
              <w:t xml:space="preserve">  </w:t>
            </w:r>
            <w:r>
              <w:rPr>
                <w:rFonts w:ascii="Times New Roman" w:eastAsia="黑体" w:hAnsi="Times New Roman" w:cs="黑体" w:hint="eastAsia"/>
                <w:kern w:val="0"/>
              </w:rPr>
              <w:t>目</w:t>
            </w:r>
          </w:p>
        </w:tc>
        <w:tc>
          <w:tcPr>
            <w:tcW w:w="702" w:type="dxa"/>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行次</w:t>
            </w:r>
          </w:p>
        </w:tc>
        <w:tc>
          <w:tcPr>
            <w:tcW w:w="1224" w:type="dxa"/>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决算数</w:t>
            </w:r>
          </w:p>
        </w:tc>
        <w:tc>
          <w:tcPr>
            <w:tcW w:w="4820" w:type="dxa"/>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项</w:t>
            </w:r>
            <w:r>
              <w:rPr>
                <w:rFonts w:ascii="Times New Roman" w:eastAsia="黑体" w:hAnsi="Times New Roman" w:cs="Times New Roman"/>
                <w:kern w:val="0"/>
              </w:rPr>
              <w:t xml:space="preserve">  </w:t>
            </w:r>
            <w:r>
              <w:rPr>
                <w:rFonts w:ascii="Times New Roman" w:eastAsia="黑体" w:hAnsi="Times New Roman" w:cs="黑体" w:hint="eastAsia"/>
                <w:kern w:val="0"/>
              </w:rPr>
              <w:t>目</w:t>
            </w:r>
          </w:p>
        </w:tc>
        <w:tc>
          <w:tcPr>
            <w:tcW w:w="702" w:type="dxa"/>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行次</w:t>
            </w:r>
          </w:p>
        </w:tc>
        <w:tc>
          <w:tcPr>
            <w:tcW w:w="1681" w:type="dxa"/>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决算数</w:t>
            </w:r>
          </w:p>
        </w:tc>
      </w:tr>
      <w:tr w:rsidR="0028028E">
        <w:trPr>
          <w:trHeight w:val="340"/>
          <w:tblHeader/>
          <w:jc w:val="center"/>
        </w:trPr>
        <w:tc>
          <w:tcPr>
            <w:tcW w:w="4932" w:type="dxa"/>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栏</w:t>
            </w:r>
            <w:r>
              <w:rPr>
                <w:rFonts w:ascii="Times New Roman" w:eastAsia="黑体" w:hAnsi="Times New Roman" w:cs="Times New Roman"/>
                <w:kern w:val="0"/>
              </w:rPr>
              <w:t xml:space="preserve">  </w:t>
            </w:r>
            <w:r>
              <w:rPr>
                <w:rFonts w:ascii="Times New Roman" w:eastAsia="黑体" w:hAnsi="Times New Roman" w:cs="黑体" w:hint="eastAsia"/>
                <w:kern w:val="0"/>
              </w:rPr>
              <w:t>次</w:t>
            </w:r>
          </w:p>
        </w:tc>
        <w:tc>
          <w:tcPr>
            <w:tcW w:w="702" w:type="dxa"/>
            <w:vAlign w:val="center"/>
          </w:tcPr>
          <w:p w:rsidR="0028028E" w:rsidRDefault="0028028E">
            <w:pPr>
              <w:rPr>
                <w:rFonts w:ascii="Times New Roman" w:eastAsia="黑体" w:hAnsi="Times New Roman" w:cs="Times New Roman"/>
                <w:kern w:val="0"/>
              </w:rPr>
            </w:pPr>
            <w:r>
              <w:rPr>
                <w:rFonts w:ascii="Times New Roman" w:eastAsia="黑体" w:hAnsi="Times New Roman" w:cs="黑体" w:hint="eastAsia"/>
                <w:kern w:val="0"/>
              </w:rPr>
              <w:t xml:space="preserve">　</w:t>
            </w:r>
          </w:p>
        </w:tc>
        <w:tc>
          <w:tcPr>
            <w:tcW w:w="1224" w:type="dxa"/>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Times New Roman"/>
                <w:kern w:val="0"/>
              </w:rPr>
              <w:t>1</w:t>
            </w:r>
          </w:p>
        </w:tc>
        <w:tc>
          <w:tcPr>
            <w:tcW w:w="4820" w:type="dxa"/>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栏</w:t>
            </w:r>
            <w:r>
              <w:rPr>
                <w:rFonts w:ascii="Times New Roman" w:eastAsia="黑体" w:hAnsi="Times New Roman" w:cs="Times New Roman"/>
                <w:kern w:val="0"/>
              </w:rPr>
              <w:t xml:space="preserve">  </w:t>
            </w:r>
            <w:r>
              <w:rPr>
                <w:rFonts w:ascii="Times New Roman" w:eastAsia="黑体" w:hAnsi="Times New Roman" w:cs="黑体" w:hint="eastAsia"/>
                <w:kern w:val="0"/>
              </w:rPr>
              <w:t>次</w:t>
            </w:r>
          </w:p>
        </w:tc>
        <w:tc>
          <w:tcPr>
            <w:tcW w:w="702" w:type="dxa"/>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 xml:space="preserve">　</w:t>
            </w:r>
          </w:p>
        </w:tc>
        <w:tc>
          <w:tcPr>
            <w:tcW w:w="1681" w:type="dxa"/>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Times New Roman"/>
                <w:kern w:val="0"/>
              </w:rPr>
              <w:t>2</w:t>
            </w:r>
          </w:p>
        </w:tc>
      </w:tr>
      <w:tr w:rsidR="0028028E">
        <w:trPr>
          <w:trHeight w:val="340"/>
          <w:jc w:val="center"/>
        </w:trPr>
        <w:tc>
          <w:tcPr>
            <w:tcW w:w="4932"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一、一般公共预算财政拨款收入</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w:t>
            </w:r>
          </w:p>
        </w:tc>
        <w:tc>
          <w:tcPr>
            <w:tcW w:w="1224"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38,813.15</w:t>
            </w:r>
          </w:p>
        </w:tc>
        <w:tc>
          <w:tcPr>
            <w:tcW w:w="4820"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一、一般公共服务支出</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29</w:t>
            </w:r>
          </w:p>
        </w:tc>
        <w:tc>
          <w:tcPr>
            <w:tcW w:w="1681"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29.45</w:t>
            </w:r>
          </w:p>
        </w:tc>
      </w:tr>
      <w:tr w:rsidR="0028028E">
        <w:trPr>
          <w:trHeight w:val="340"/>
          <w:jc w:val="center"/>
        </w:trPr>
        <w:tc>
          <w:tcPr>
            <w:tcW w:w="4932"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二、政府性基金预算财政拨款收入</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w:t>
            </w:r>
          </w:p>
        </w:tc>
        <w:tc>
          <w:tcPr>
            <w:tcW w:w="1224"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4820"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二、外交支出</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30</w:t>
            </w:r>
          </w:p>
        </w:tc>
        <w:tc>
          <w:tcPr>
            <w:tcW w:w="1681"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40"/>
          <w:jc w:val="center"/>
        </w:trPr>
        <w:tc>
          <w:tcPr>
            <w:tcW w:w="4932"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三、上级补助收入</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w:t>
            </w:r>
          </w:p>
        </w:tc>
        <w:tc>
          <w:tcPr>
            <w:tcW w:w="1224"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4820"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三、国防支出</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31</w:t>
            </w:r>
          </w:p>
        </w:tc>
        <w:tc>
          <w:tcPr>
            <w:tcW w:w="1681"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40"/>
          <w:jc w:val="center"/>
        </w:trPr>
        <w:tc>
          <w:tcPr>
            <w:tcW w:w="4932"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四、事业收入</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w:t>
            </w:r>
          </w:p>
        </w:tc>
        <w:tc>
          <w:tcPr>
            <w:tcW w:w="1224"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4820"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四、公共安全支出</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32</w:t>
            </w:r>
          </w:p>
        </w:tc>
        <w:tc>
          <w:tcPr>
            <w:tcW w:w="1681"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32,821.69</w:t>
            </w:r>
          </w:p>
        </w:tc>
      </w:tr>
      <w:tr w:rsidR="0028028E">
        <w:trPr>
          <w:trHeight w:val="340"/>
          <w:jc w:val="center"/>
        </w:trPr>
        <w:tc>
          <w:tcPr>
            <w:tcW w:w="4932"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五、经营收入</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w:t>
            </w:r>
          </w:p>
        </w:tc>
        <w:tc>
          <w:tcPr>
            <w:tcW w:w="1224"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4820"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五、教育支出</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33</w:t>
            </w:r>
          </w:p>
        </w:tc>
        <w:tc>
          <w:tcPr>
            <w:tcW w:w="1681"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40"/>
          <w:jc w:val="center"/>
        </w:trPr>
        <w:tc>
          <w:tcPr>
            <w:tcW w:w="4932"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六、附属单位上缴收入</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6</w:t>
            </w:r>
          </w:p>
        </w:tc>
        <w:tc>
          <w:tcPr>
            <w:tcW w:w="1224"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4820"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六、科学技术支出</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34</w:t>
            </w:r>
          </w:p>
        </w:tc>
        <w:tc>
          <w:tcPr>
            <w:tcW w:w="1681"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5.00</w:t>
            </w:r>
          </w:p>
        </w:tc>
      </w:tr>
      <w:tr w:rsidR="0028028E">
        <w:trPr>
          <w:trHeight w:val="340"/>
          <w:jc w:val="center"/>
        </w:trPr>
        <w:tc>
          <w:tcPr>
            <w:tcW w:w="4932"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七、其他收入</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w:t>
            </w:r>
          </w:p>
        </w:tc>
        <w:tc>
          <w:tcPr>
            <w:tcW w:w="1224"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192.86</w:t>
            </w:r>
          </w:p>
        </w:tc>
        <w:tc>
          <w:tcPr>
            <w:tcW w:w="4820"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七、文化旅游体育与传媒支出</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35</w:t>
            </w:r>
          </w:p>
        </w:tc>
        <w:tc>
          <w:tcPr>
            <w:tcW w:w="1681"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40"/>
          <w:jc w:val="center"/>
        </w:trPr>
        <w:tc>
          <w:tcPr>
            <w:tcW w:w="4932" w:type="dxa"/>
            <w:vAlign w:val="center"/>
          </w:tcPr>
          <w:p w:rsidR="0028028E" w:rsidRDefault="0028028E">
            <w:pPr>
              <w:jc w:val="left"/>
              <w:rPr>
                <w:rFonts w:ascii="Times New Roman" w:eastAsia="仿宋_GB2312" w:hAnsi="Times New Roman" w:cs="Times New Roman"/>
                <w:kern w:val="0"/>
              </w:rPr>
            </w:pP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8</w:t>
            </w:r>
          </w:p>
        </w:tc>
        <w:tc>
          <w:tcPr>
            <w:tcW w:w="1224" w:type="dxa"/>
            <w:vAlign w:val="center"/>
          </w:tcPr>
          <w:p w:rsidR="0028028E" w:rsidRDefault="0028028E">
            <w:pPr>
              <w:jc w:val="right"/>
              <w:rPr>
                <w:rFonts w:ascii="Times New Roman" w:eastAsia="仿宋_GB2312" w:hAnsi="Times New Roman" w:cs="Times New Roman"/>
                <w:kern w:val="0"/>
              </w:rPr>
            </w:pPr>
          </w:p>
        </w:tc>
        <w:tc>
          <w:tcPr>
            <w:tcW w:w="4820"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八、社会保障和就业支出</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36</w:t>
            </w:r>
          </w:p>
        </w:tc>
        <w:tc>
          <w:tcPr>
            <w:tcW w:w="1681"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2,057.52</w:t>
            </w:r>
          </w:p>
        </w:tc>
      </w:tr>
      <w:tr w:rsidR="0028028E">
        <w:trPr>
          <w:trHeight w:val="340"/>
          <w:jc w:val="center"/>
        </w:trPr>
        <w:tc>
          <w:tcPr>
            <w:tcW w:w="4932" w:type="dxa"/>
            <w:vAlign w:val="center"/>
          </w:tcPr>
          <w:p w:rsidR="0028028E" w:rsidRDefault="0028028E">
            <w:pPr>
              <w:jc w:val="left"/>
              <w:rPr>
                <w:rFonts w:ascii="Times New Roman" w:eastAsia="仿宋_GB2312" w:hAnsi="Times New Roman" w:cs="Times New Roman"/>
                <w:b/>
                <w:bCs/>
                <w:kern w:val="0"/>
              </w:rPr>
            </w:pP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9</w:t>
            </w:r>
          </w:p>
        </w:tc>
        <w:tc>
          <w:tcPr>
            <w:tcW w:w="1224" w:type="dxa"/>
            <w:vAlign w:val="center"/>
          </w:tcPr>
          <w:p w:rsidR="0028028E" w:rsidRDefault="0028028E">
            <w:pPr>
              <w:jc w:val="right"/>
              <w:rPr>
                <w:rFonts w:ascii="Times New Roman" w:eastAsia="仿宋_GB2312" w:hAnsi="Times New Roman" w:cs="Times New Roman"/>
                <w:kern w:val="0"/>
              </w:rPr>
            </w:pPr>
          </w:p>
        </w:tc>
        <w:tc>
          <w:tcPr>
            <w:tcW w:w="4820" w:type="dxa"/>
            <w:vAlign w:val="center"/>
          </w:tcPr>
          <w:p w:rsidR="0028028E" w:rsidRDefault="0028028E">
            <w:pPr>
              <w:widowControl/>
              <w:jc w:val="left"/>
              <w:textAlignment w:val="center"/>
              <w:rPr>
                <w:rFonts w:ascii="Times New Roman" w:eastAsia="仿宋_GB2312" w:hAnsi="Times New Roman" w:cs="Times New Roman"/>
                <w:b/>
                <w:bCs/>
                <w:kern w:val="0"/>
              </w:rPr>
            </w:pPr>
            <w:r>
              <w:rPr>
                <w:rFonts w:ascii="Times New Roman" w:hAnsi="Times New Roman" w:cs="宋体" w:hint="eastAsia"/>
                <w:color w:val="000000"/>
                <w:kern w:val="0"/>
                <w:sz w:val="22"/>
                <w:szCs w:val="22"/>
              </w:rPr>
              <w:t>九、卫生健康支出</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37</w:t>
            </w:r>
          </w:p>
        </w:tc>
        <w:tc>
          <w:tcPr>
            <w:tcW w:w="1681" w:type="dxa"/>
            <w:vAlign w:val="center"/>
          </w:tcPr>
          <w:p w:rsidR="0028028E" w:rsidRDefault="0028028E">
            <w:pPr>
              <w:widowControl/>
              <w:jc w:val="right"/>
              <w:textAlignment w:val="center"/>
              <w:rPr>
                <w:rFonts w:ascii="Times New Roman" w:eastAsia="仿宋_GB2312" w:hAnsi="Times New Roman" w:cs="Times New Roman"/>
                <w:b/>
                <w:bCs/>
                <w:kern w:val="0"/>
              </w:rPr>
            </w:pPr>
            <w:r>
              <w:rPr>
                <w:rFonts w:ascii="Times New Roman" w:hAnsi="Times New Roman" w:cs="Times New Roman"/>
                <w:color w:val="000000"/>
                <w:kern w:val="0"/>
                <w:sz w:val="22"/>
                <w:szCs w:val="22"/>
              </w:rPr>
              <w:t>1.00</w:t>
            </w:r>
          </w:p>
        </w:tc>
      </w:tr>
      <w:tr w:rsidR="0028028E">
        <w:trPr>
          <w:trHeight w:val="340"/>
          <w:jc w:val="center"/>
        </w:trPr>
        <w:tc>
          <w:tcPr>
            <w:tcW w:w="4932" w:type="dxa"/>
            <w:vAlign w:val="center"/>
          </w:tcPr>
          <w:p w:rsidR="0028028E" w:rsidRDefault="0028028E">
            <w:pPr>
              <w:jc w:val="left"/>
              <w:rPr>
                <w:rFonts w:ascii="Times New Roman" w:eastAsia="仿宋_GB2312" w:hAnsi="Times New Roman" w:cs="Times New Roman"/>
                <w:kern w:val="0"/>
              </w:rPr>
            </w:pP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w:t>
            </w:r>
          </w:p>
        </w:tc>
        <w:tc>
          <w:tcPr>
            <w:tcW w:w="1224" w:type="dxa"/>
            <w:vAlign w:val="center"/>
          </w:tcPr>
          <w:p w:rsidR="0028028E" w:rsidRDefault="0028028E">
            <w:pPr>
              <w:jc w:val="right"/>
              <w:rPr>
                <w:rFonts w:ascii="Times New Roman" w:eastAsia="仿宋_GB2312" w:hAnsi="Times New Roman" w:cs="Times New Roman"/>
                <w:kern w:val="0"/>
              </w:rPr>
            </w:pPr>
          </w:p>
        </w:tc>
        <w:tc>
          <w:tcPr>
            <w:tcW w:w="4820"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十、节能环保支出</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38</w:t>
            </w:r>
          </w:p>
        </w:tc>
        <w:tc>
          <w:tcPr>
            <w:tcW w:w="1681"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40"/>
          <w:jc w:val="center"/>
        </w:trPr>
        <w:tc>
          <w:tcPr>
            <w:tcW w:w="4932" w:type="dxa"/>
            <w:vAlign w:val="center"/>
          </w:tcPr>
          <w:p w:rsidR="0028028E" w:rsidRDefault="0028028E">
            <w:pPr>
              <w:jc w:val="left"/>
              <w:rPr>
                <w:rFonts w:ascii="Times New Roman" w:eastAsia="仿宋_GB2312" w:hAnsi="Times New Roman" w:cs="Times New Roman"/>
                <w:kern w:val="0"/>
              </w:rPr>
            </w:pP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11</w:t>
            </w:r>
          </w:p>
        </w:tc>
        <w:tc>
          <w:tcPr>
            <w:tcW w:w="1224" w:type="dxa"/>
            <w:vAlign w:val="center"/>
          </w:tcPr>
          <w:p w:rsidR="0028028E" w:rsidRDefault="0028028E">
            <w:pPr>
              <w:jc w:val="right"/>
              <w:rPr>
                <w:rFonts w:ascii="Times New Roman" w:eastAsia="仿宋_GB2312" w:hAnsi="Times New Roman" w:cs="Times New Roman"/>
                <w:kern w:val="0"/>
              </w:rPr>
            </w:pPr>
          </w:p>
        </w:tc>
        <w:tc>
          <w:tcPr>
            <w:tcW w:w="4820"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十一、城乡社区支出</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39</w:t>
            </w:r>
          </w:p>
        </w:tc>
        <w:tc>
          <w:tcPr>
            <w:tcW w:w="1681"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40"/>
          <w:jc w:val="center"/>
        </w:trPr>
        <w:tc>
          <w:tcPr>
            <w:tcW w:w="4932" w:type="dxa"/>
            <w:vAlign w:val="center"/>
          </w:tcPr>
          <w:p w:rsidR="0028028E" w:rsidRDefault="0028028E">
            <w:pPr>
              <w:jc w:val="left"/>
              <w:rPr>
                <w:rFonts w:ascii="Times New Roman" w:eastAsia="仿宋_GB2312" w:hAnsi="Times New Roman" w:cs="Times New Roman"/>
                <w:kern w:val="0"/>
              </w:rPr>
            </w:pP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12</w:t>
            </w:r>
          </w:p>
        </w:tc>
        <w:tc>
          <w:tcPr>
            <w:tcW w:w="1224" w:type="dxa"/>
            <w:vAlign w:val="center"/>
          </w:tcPr>
          <w:p w:rsidR="0028028E" w:rsidRDefault="0028028E">
            <w:pPr>
              <w:jc w:val="right"/>
              <w:rPr>
                <w:rFonts w:ascii="Times New Roman" w:eastAsia="仿宋_GB2312" w:hAnsi="Times New Roman" w:cs="Times New Roman"/>
                <w:kern w:val="0"/>
              </w:rPr>
            </w:pPr>
          </w:p>
        </w:tc>
        <w:tc>
          <w:tcPr>
            <w:tcW w:w="4820"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十二、农林水支出</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40</w:t>
            </w:r>
          </w:p>
        </w:tc>
        <w:tc>
          <w:tcPr>
            <w:tcW w:w="1681"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40"/>
          <w:jc w:val="center"/>
        </w:trPr>
        <w:tc>
          <w:tcPr>
            <w:tcW w:w="4932" w:type="dxa"/>
            <w:vAlign w:val="center"/>
          </w:tcPr>
          <w:p w:rsidR="0028028E" w:rsidRDefault="0028028E">
            <w:pPr>
              <w:jc w:val="left"/>
              <w:rPr>
                <w:rFonts w:ascii="Times New Roman" w:eastAsia="仿宋_GB2312" w:hAnsi="Times New Roman" w:cs="Times New Roman"/>
                <w:b/>
                <w:bCs/>
                <w:kern w:val="0"/>
              </w:rPr>
            </w:pP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13</w:t>
            </w:r>
          </w:p>
        </w:tc>
        <w:tc>
          <w:tcPr>
            <w:tcW w:w="1224" w:type="dxa"/>
            <w:vAlign w:val="center"/>
          </w:tcPr>
          <w:p w:rsidR="0028028E" w:rsidRDefault="0028028E">
            <w:pPr>
              <w:jc w:val="right"/>
              <w:rPr>
                <w:rFonts w:ascii="Times New Roman" w:eastAsia="仿宋_GB2312" w:hAnsi="Times New Roman" w:cs="Times New Roman"/>
                <w:kern w:val="0"/>
              </w:rPr>
            </w:pPr>
          </w:p>
        </w:tc>
        <w:tc>
          <w:tcPr>
            <w:tcW w:w="4820" w:type="dxa"/>
            <w:vAlign w:val="center"/>
          </w:tcPr>
          <w:p w:rsidR="0028028E" w:rsidRDefault="0028028E">
            <w:pPr>
              <w:widowControl/>
              <w:jc w:val="left"/>
              <w:textAlignment w:val="center"/>
              <w:rPr>
                <w:rFonts w:ascii="Times New Roman" w:eastAsia="仿宋_GB2312" w:hAnsi="Times New Roman" w:cs="Times New Roman"/>
                <w:b/>
                <w:bCs/>
                <w:kern w:val="0"/>
              </w:rPr>
            </w:pPr>
            <w:r>
              <w:rPr>
                <w:rFonts w:ascii="Times New Roman" w:hAnsi="Times New Roman" w:cs="宋体" w:hint="eastAsia"/>
                <w:color w:val="000000"/>
                <w:kern w:val="0"/>
                <w:sz w:val="22"/>
                <w:szCs w:val="22"/>
              </w:rPr>
              <w:t>十三、交通运输支出</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41</w:t>
            </w:r>
          </w:p>
        </w:tc>
        <w:tc>
          <w:tcPr>
            <w:tcW w:w="1681" w:type="dxa"/>
            <w:vAlign w:val="center"/>
          </w:tcPr>
          <w:p w:rsidR="0028028E" w:rsidRDefault="0028028E">
            <w:pPr>
              <w:widowControl/>
              <w:jc w:val="right"/>
              <w:textAlignment w:val="center"/>
              <w:rPr>
                <w:rFonts w:ascii="Times New Roman" w:eastAsia="仿宋_GB2312" w:hAnsi="Times New Roman" w:cs="Times New Roman"/>
                <w:b/>
                <w:bCs/>
                <w:kern w:val="0"/>
              </w:rPr>
            </w:pPr>
            <w:r>
              <w:rPr>
                <w:rFonts w:ascii="Times New Roman" w:hAnsi="Times New Roman" w:cs="Times New Roman"/>
                <w:color w:val="000000"/>
                <w:kern w:val="0"/>
                <w:sz w:val="22"/>
                <w:szCs w:val="22"/>
              </w:rPr>
              <w:t>0.00</w:t>
            </w:r>
          </w:p>
        </w:tc>
      </w:tr>
      <w:tr w:rsidR="0028028E">
        <w:trPr>
          <w:trHeight w:val="340"/>
          <w:jc w:val="center"/>
        </w:trPr>
        <w:tc>
          <w:tcPr>
            <w:tcW w:w="4932" w:type="dxa"/>
            <w:vAlign w:val="center"/>
          </w:tcPr>
          <w:p w:rsidR="0028028E" w:rsidRDefault="0028028E">
            <w:pPr>
              <w:jc w:val="left"/>
              <w:rPr>
                <w:rFonts w:ascii="Times New Roman" w:eastAsia="仿宋_GB2312" w:hAnsi="Times New Roman" w:cs="Times New Roman"/>
                <w:b/>
                <w:bCs/>
                <w:kern w:val="0"/>
              </w:rPr>
            </w:pP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14</w:t>
            </w:r>
          </w:p>
        </w:tc>
        <w:tc>
          <w:tcPr>
            <w:tcW w:w="1224" w:type="dxa"/>
            <w:vAlign w:val="center"/>
          </w:tcPr>
          <w:p w:rsidR="0028028E" w:rsidRDefault="0028028E">
            <w:pPr>
              <w:jc w:val="right"/>
              <w:rPr>
                <w:rFonts w:ascii="Times New Roman" w:eastAsia="仿宋_GB2312" w:hAnsi="Times New Roman" w:cs="Times New Roman"/>
                <w:kern w:val="0"/>
              </w:rPr>
            </w:pPr>
          </w:p>
        </w:tc>
        <w:tc>
          <w:tcPr>
            <w:tcW w:w="4820" w:type="dxa"/>
            <w:vAlign w:val="center"/>
          </w:tcPr>
          <w:p w:rsidR="0028028E" w:rsidRDefault="0028028E">
            <w:pPr>
              <w:widowControl/>
              <w:jc w:val="left"/>
              <w:textAlignment w:val="center"/>
              <w:rPr>
                <w:rFonts w:ascii="Times New Roman" w:eastAsia="仿宋_GB2312" w:hAnsi="Times New Roman" w:cs="Times New Roman"/>
                <w:b/>
                <w:bCs/>
                <w:kern w:val="0"/>
              </w:rPr>
            </w:pPr>
            <w:r>
              <w:rPr>
                <w:rFonts w:ascii="Times New Roman" w:hAnsi="Times New Roman" w:cs="宋体" w:hint="eastAsia"/>
                <w:color w:val="000000"/>
                <w:kern w:val="0"/>
                <w:sz w:val="22"/>
                <w:szCs w:val="22"/>
              </w:rPr>
              <w:t>十四、资源勘探信息等支出</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42</w:t>
            </w:r>
          </w:p>
        </w:tc>
        <w:tc>
          <w:tcPr>
            <w:tcW w:w="1681" w:type="dxa"/>
            <w:vAlign w:val="center"/>
          </w:tcPr>
          <w:p w:rsidR="0028028E" w:rsidRDefault="0028028E">
            <w:pPr>
              <w:widowControl/>
              <w:jc w:val="right"/>
              <w:textAlignment w:val="center"/>
              <w:rPr>
                <w:rFonts w:ascii="Times New Roman" w:eastAsia="仿宋_GB2312" w:hAnsi="Times New Roman" w:cs="Times New Roman"/>
                <w:b/>
                <w:bCs/>
                <w:kern w:val="0"/>
              </w:rPr>
            </w:pPr>
            <w:r>
              <w:rPr>
                <w:rFonts w:ascii="Times New Roman" w:hAnsi="Times New Roman" w:cs="Times New Roman"/>
                <w:color w:val="000000"/>
                <w:kern w:val="0"/>
                <w:sz w:val="22"/>
                <w:szCs w:val="22"/>
              </w:rPr>
              <w:t>0.00</w:t>
            </w:r>
          </w:p>
        </w:tc>
      </w:tr>
      <w:tr w:rsidR="0028028E">
        <w:trPr>
          <w:trHeight w:val="340"/>
          <w:jc w:val="center"/>
        </w:trPr>
        <w:tc>
          <w:tcPr>
            <w:tcW w:w="4932" w:type="dxa"/>
            <w:vAlign w:val="center"/>
          </w:tcPr>
          <w:p w:rsidR="0028028E" w:rsidRDefault="0028028E">
            <w:pPr>
              <w:jc w:val="left"/>
              <w:rPr>
                <w:rFonts w:ascii="Times New Roman" w:eastAsia="仿宋_GB2312" w:hAnsi="Times New Roman" w:cs="Times New Roman"/>
                <w:b/>
                <w:bCs/>
                <w:kern w:val="0"/>
              </w:rPr>
            </w:pP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15</w:t>
            </w:r>
          </w:p>
        </w:tc>
        <w:tc>
          <w:tcPr>
            <w:tcW w:w="1224" w:type="dxa"/>
            <w:vAlign w:val="center"/>
          </w:tcPr>
          <w:p w:rsidR="0028028E" w:rsidRDefault="0028028E">
            <w:pPr>
              <w:jc w:val="right"/>
              <w:rPr>
                <w:rFonts w:ascii="Times New Roman" w:eastAsia="仿宋_GB2312" w:hAnsi="Times New Roman" w:cs="Times New Roman"/>
                <w:kern w:val="0"/>
              </w:rPr>
            </w:pPr>
          </w:p>
        </w:tc>
        <w:tc>
          <w:tcPr>
            <w:tcW w:w="4820" w:type="dxa"/>
            <w:vAlign w:val="center"/>
          </w:tcPr>
          <w:p w:rsidR="0028028E" w:rsidRDefault="0028028E">
            <w:pPr>
              <w:widowControl/>
              <w:jc w:val="left"/>
              <w:textAlignment w:val="center"/>
              <w:rPr>
                <w:rFonts w:ascii="Times New Roman" w:eastAsia="仿宋_GB2312" w:hAnsi="Times New Roman" w:cs="Times New Roman"/>
                <w:b/>
                <w:bCs/>
                <w:kern w:val="0"/>
              </w:rPr>
            </w:pPr>
            <w:r>
              <w:rPr>
                <w:rFonts w:ascii="Times New Roman" w:hAnsi="Times New Roman" w:cs="宋体" w:hint="eastAsia"/>
                <w:color w:val="000000"/>
                <w:kern w:val="0"/>
                <w:sz w:val="22"/>
                <w:szCs w:val="22"/>
              </w:rPr>
              <w:t>十五、商业服务业等支出</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43</w:t>
            </w:r>
          </w:p>
        </w:tc>
        <w:tc>
          <w:tcPr>
            <w:tcW w:w="1681" w:type="dxa"/>
            <w:vAlign w:val="center"/>
          </w:tcPr>
          <w:p w:rsidR="0028028E" w:rsidRDefault="0028028E">
            <w:pPr>
              <w:widowControl/>
              <w:jc w:val="right"/>
              <w:textAlignment w:val="center"/>
              <w:rPr>
                <w:rFonts w:ascii="Times New Roman" w:eastAsia="仿宋_GB2312" w:hAnsi="Times New Roman" w:cs="Times New Roman"/>
                <w:b/>
                <w:bCs/>
                <w:kern w:val="0"/>
              </w:rPr>
            </w:pPr>
            <w:r>
              <w:rPr>
                <w:rFonts w:ascii="Times New Roman" w:hAnsi="Times New Roman" w:cs="Times New Roman"/>
                <w:color w:val="000000"/>
                <w:kern w:val="0"/>
                <w:sz w:val="22"/>
                <w:szCs w:val="22"/>
              </w:rPr>
              <w:t>0.00</w:t>
            </w:r>
          </w:p>
        </w:tc>
      </w:tr>
      <w:tr w:rsidR="0028028E">
        <w:trPr>
          <w:trHeight w:val="340"/>
          <w:jc w:val="center"/>
        </w:trPr>
        <w:tc>
          <w:tcPr>
            <w:tcW w:w="4932" w:type="dxa"/>
            <w:vAlign w:val="center"/>
          </w:tcPr>
          <w:p w:rsidR="0028028E" w:rsidRDefault="0028028E">
            <w:pPr>
              <w:jc w:val="left"/>
              <w:rPr>
                <w:rFonts w:ascii="Times New Roman" w:eastAsia="仿宋_GB2312" w:hAnsi="Times New Roman" w:cs="Times New Roman"/>
                <w:b/>
                <w:bCs/>
                <w:kern w:val="0"/>
              </w:rPr>
            </w:pP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16</w:t>
            </w:r>
          </w:p>
        </w:tc>
        <w:tc>
          <w:tcPr>
            <w:tcW w:w="1224" w:type="dxa"/>
            <w:vAlign w:val="center"/>
          </w:tcPr>
          <w:p w:rsidR="0028028E" w:rsidRDefault="0028028E">
            <w:pPr>
              <w:jc w:val="right"/>
              <w:rPr>
                <w:rFonts w:ascii="Times New Roman" w:eastAsia="仿宋_GB2312" w:hAnsi="Times New Roman" w:cs="Times New Roman"/>
                <w:kern w:val="0"/>
              </w:rPr>
            </w:pPr>
          </w:p>
        </w:tc>
        <w:tc>
          <w:tcPr>
            <w:tcW w:w="4820" w:type="dxa"/>
            <w:vAlign w:val="center"/>
          </w:tcPr>
          <w:p w:rsidR="0028028E" w:rsidRDefault="0028028E">
            <w:pPr>
              <w:widowControl/>
              <w:jc w:val="left"/>
              <w:textAlignment w:val="center"/>
              <w:rPr>
                <w:rFonts w:ascii="Times New Roman" w:eastAsia="仿宋_GB2312" w:hAnsi="Times New Roman" w:cs="Times New Roman"/>
                <w:b/>
                <w:bCs/>
                <w:kern w:val="0"/>
              </w:rPr>
            </w:pPr>
            <w:r>
              <w:rPr>
                <w:rFonts w:ascii="Times New Roman" w:hAnsi="Times New Roman" w:cs="宋体" w:hint="eastAsia"/>
                <w:color w:val="000000"/>
                <w:kern w:val="0"/>
                <w:sz w:val="22"/>
                <w:szCs w:val="22"/>
              </w:rPr>
              <w:t>十六、金融支出</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44</w:t>
            </w:r>
          </w:p>
        </w:tc>
        <w:tc>
          <w:tcPr>
            <w:tcW w:w="1681" w:type="dxa"/>
            <w:vAlign w:val="center"/>
          </w:tcPr>
          <w:p w:rsidR="0028028E" w:rsidRDefault="0028028E">
            <w:pPr>
              <w:widowControl/>
              <w:jc w:val="right"/>
              <w:textAlignment w:val="center"/>
              <w:rPr>
                <w:rFonts w:ascii="Times New Roman" w:eastAsia="仿宋_GB2312" w:hAnsi="Times New Roman" w:cs="Times New Roman"/>
                <w:b/>
                <w:bCs/>
                <w:kern w:val="0"/>
              </w:rPr>
            </w:pPr>
            <w:r>
              <w:rPr>
                <w:rFonts w:ascii="Times New Roman" w:hAnsi="Times New Roman" w:cs="Times New Roman"/>
                <w:color w:val="000000"/>
                <w:kern w:val="0"/>
                <w:sz w:val="22"/>
                <w:szCs w:val="22"/>
              </w:rPr>
              <w:t>0.00</w:t>
            </w:r>
          </w:p>
        </w:tc>
      </w:tr>
      <w:tr w:rsidR="0028028E">
        <w:trPr>
          <w:trHeight w:val="340"/>
          <w:jc w:val="center"/>
        </w:trPr>
        <w:tc>
          <w:tcPr>
            <w:tcW w:w="4932" w:type="dxa"/>
            <w:vAlign w:val="center"/>
          </w:tcPr>
          <w:p w:rsidR="0028028E" w:rsidRDefault="0028028E">
            <w:pPr>
              <w:jc w:val="left"/>
              <w:rPr>
                <w:rFonts w:ascii="Times New Roman" w:eastAsia="仿宋_GB2312" w:hAnsi="Times New Roman" w:cs="Times New Roman"/>
                <w:b/>
                <w:bCs/>
                <w:kern w:val="0"/>
              </w:rPr>
            </w:pP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17</w:t>
            </w:r>
          </w:p>
        </w:tc>
        <w:tc>
          <w:tcPr>
            <w:tcW w:w="1224" w:type="dxa"/>
            <w:vAlign w:val="center"/>
          </w:tcPr>
          <w:p w:rsidR="0028028E" w:rsidRDefault="0028028E">
            <w:pPr>
              <w:jc w:val="right"/>
              <w:rPr>
                <w:rFonts w:ascii="Times New Roman" w:eastAsia="仿宋_GB2312" w:hAnsi="Times New Roman" w:cs="Times New Roman"/>
                <w:kern w:val="0"/>
              </w:rPr>
            </w:pPr>
          </w:p>
        </w:tc>
        <w:tc>
          <w:tcPr>
            <w:tcW w:w="4820" w:type="dxa"/>
            <w:vAlign w:val="center"/>
          </w:tcPr>
          <w:p w:rsidR="0028028E" w:rsidRDefault="0028028E">
            <w:pPr>
              <w:widowControl/>
              <w:jc w:val="left"/>
              <w:textAlignment w:val="center"/>
              <w:rPr>
                <w:rFonts w:ascii="Times New Roman" w:eastAsia="仿宋_GB2312" w:hAnsi="Times New Roman" w:cs="Times New Roman"/>
                <w:b/>
                <w:bCs/>
                <w:kern w:val="0"/>
              </w:rPr>
            </w:pPr>
            <w:r>
              <w:rPr>
                <w:rFonts w:ascii="Times New Roman" w:hAnsi="Times New Roman" w:cs="宋体" w:hint="eastAsia"/>
                <w:color w:val="000000"/>
                <w:kern w:val="0"/>
                <w:sz w:val="22"/>
                <w:szCs w:val="22"/>
              </w:rPr>
              <w:t>十七、援助其他地区支出</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45</w:t>
            </w:r>
          </w:p>
        </w:tc>
        <w:tc>
          <w:tcPr>
            <w:tcW w:w="1681" w:type="dxa"/>
            <w:vAlign w:val="center"/>
          </w:tcPr>
          <w:p w:rsidR="0028028E" w:rsidRDefault="0028028E">
            <w:pPr>
              <w:widowControl/>
              <w:jc w:val="right"/>
              <w:textAlignment w:val="center"/>
              <w:rPr>
                <w:rFonts w:ascii="Times New Roman" w:eastAsia="仿宋_GB2312" w:hAnsi="Times New Roman" w:cs="Times New Roman"/>
                <w:b/>
                <w:bCs/>
                <w:kern w:val="0"/>
              </w:rPr>
            </w:pPr>
            <w:r>
              <w:rPr>
                <w:rFonts w:ascii="Times New Roman" w:hAnsi="Times New Roman" w:cs="Times New Roman"/>
                <w:color w:val="000000"/>
                <w:kern w:val="0"/>
                <w:sz w:val="22"/>
                <w:szCs w:val="22"/>
              </w:rPr>
              <w:t>0.00</w:t>
            </w:r>
          </w:p>
        </w:tc>
      </w:tr>
      <w:tr w:rsidR="0028028E">
        <w:trPr>
          <w:trHeight w:val="340"/>
          <w:jc w:val="center"/>
        </w:trPr>
        <w:tc>
          <w:tcPr>
            <w:tcW w:w="4932" w:type="dxa"/>
            <w:vAlign w:val="center"/>
          </w:tcPr>
          <w:p w:rsidR="0028028E" w:rsidRDefault="0028028E">
            <w:pPr>
              <w:jc w:val="left"/>
              <w:rPr>
                <w:rFonts w:ascii="Times New Roman" w:eastAsia="仿宋_GB2312" w:hAnsi="Times New Roman" w:cs="Times New Roman"/>
                <w:b/>
                <w:bCs/>
                <w:kern w:val="0"/>
              </w:rPr>
            </w:pP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18</w:t>
            </w:r>
          </w:p>
        </w:tc>
        <w:tc>
          <w:tcPr>
            <w:tcW w:w="1224" w:type="dxa"/>
            <w:vAlign w:val="center"/>
          </w:tcPr>
          <w:p w:rsidR="0028028E" w:rsidRDefault="0028028E">
            <w:pPr>
              <w:jc w:val="right"/>
              <w:rPr>
                <w:rFonts w:ascii="Times New Roman" w:eastAsia="仿宋_GB2312" w:hAnsi="Times New Roman" w:cs="Times New Roman"/>
                <w:kern w:val="0"/>
              </w:rPr>
            </w:pPr>
          </w:p>
        </w:tc>
        <w:tc>
          <w:tcPr>
            <w:tcW w:w="4820" w:type="dxa"/>
            <w:vAlign w:val="center"/>
          </w:tcPr>
          <w:p w:rsidR="0028028E" w:rsidRDefault="0028028E">
            <w:pPr>
              <w:widowControl/>
              <w:jc w:val="left"/>
              <w:textAlignment w:val="center"/>
              <w:rPr>
                <w:rFonts w:ascii="Times New Roman" w:eastAsia="仿宋_GB2312" w:hAnsi="Times New Roman" w:cs="Times New Roman"/>
                <w:b/>
                <w:bCs/>
                <w:kern w:val="0"/>
              </w:rPr>
            </w:pPr>
            <w:r>
              <w:rPr>
                <w:rFonts w:ascii="Times New Roman" w:hAnsi="Times New Roman" w:cs="宋体" w:hint="eastAsia"/>
                <w:color w:val="000000"/>
                <w:kern w:val="0"/>
                <w:sz w:val="22"/>
                <w:szCs w:val="22"/>
              </w:rPr>
              <w:t>十八、自然资源海洋气象等支出</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46</w:t>
            </w:r>
          </w:p>
        </w:tc>
        <w:tc>
          <w:tcPr>
            <w:tcW w:w="1681" w:type="dxa"/>
            <w:vAlign w:val="center"/>
          </w:tcPr>
          <w:p w:rsidR="0028028E" w:rsidRDefault="0028028E">
            <w:pPr>
              <w:widowControl/>
              <w:jc w:val="right"/>
              <w:textAlignment w:val="center"/>
              <w:rPr>
                <w:rFonts w:ascii="Times New Roman" w:eastAsia="仿宋_GB2312" w:hAnsi="Times New Roman" w:cs="Times New Roman"/>
                <w:b/>
                <w:bCs/>
                <w:kern w:val="0"/>
              </w:rPr>
            </w:pPr>
            <w:r>
              <w:rPr>
                <w:rFonts w:ascii="Times New Roman" w:hAnsi="Times New Roman" w:cs="Times New Roman"/>
                <w:color w:val="000000"/>
                <w:kern w:val="0"/>
                <w:sz w:val="22"/>
                <w:szCs w:val="22"/>
              </w:rPr>
              <w:t>0.00</w:t>
            </w:r>
          </w:p>
        </w:tc>
      </w:tr>
      <w:tr w:rsidR="0028028E">
        <w:trPr>
          <w:trHeight w:val="340"/>
          <w:jc w:val="center"/>
        </w:trPr>
        <w:tc>
          <w:tcPr>
            <w:tcW w:w="4932" w:type="dxa"/>
            <w:vAlign w:val="center"/>
          </w:tcPr>
          <w:p w:rsidR="0028028E" w:rsidRDefault="0028028E">
            <w:pPr>
              <w:jc w:val="left"/>
              <w:rPr>
                <w:rFonts w:ascii="Times New Roman" w:eastAsia="仿宋_GB2312" w:hAnsi="Times New Roman" w:cs="Times New Roman"/>
                <w:b/>
                <w:bCs/>
                <w:kern w:val="0"/>
              </w:rPr>
            </w:pP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19</w:t>
            </w:r>
          </w:p>
        </w:tc>
        <w:tc>
          <w:tcPr>
            <w:tcW w:w="1224" w:type="dxa"/>
            <w:vAlign w:val="center"/>
          </w:tcPr>
          <w:p w:rsidR="0028028E" w:rsidRDefault="0028028E">
            <w:pPr>
              <w:jc w:val="right"/>
              <w:rPr>
                <w:rFonts w:ascii="Times New Roman" w:eastAsia="仿宋_GB2312" w:hAnsi="Times New Roman" w:cs="Times New Roman"/>
                <w:kern w:val="0"/>
              </w:rPr>
            </w:pPr>
          </w:p>
        </w:tc>
        <w:tc>
          <w:tcPr>
            <w:tcW w:w="4820" w:type="dxa"/>
            <w:vAlign w:val="center"/>
          </w:tcPr>
          <w:p w:rsidR="0028028E" w:rsidRDefault="0028028E">
            <w:pPr>
              <w:widowControl/>
              <w:jc w:val="left"/>
              <w:textAlignment w:val="center"/>
              <w:rPr>
                <w:rFonts w:ascii="Times New Roman" w:eastAsia="仿宋_GB2312" w:hAnsi="Times New Roman" w:cs="Times New Roman"/>
                <w:b/>
                <w:bCs/>
                <w:kern w:val="0"/>
              </w:rPr>
            </w:pPr>
            <w:r>
              <w:rPr>
                <w:rFonts w:ascii="Times New Roman" w:hAnsi="Times New Roman" w:cs="宋体" w:hint="eastAsia"/>
                <w:color w:val="000000"/>
                <w:kern w:val="0"/>
                <w:sz w:val="22"/>
                <w:szCs w:val="22"/>
              </w:rPr>
              <w:t>十九、住房保障支出</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47</w:t>
            </w:r>
          </w:p>
        </w:tc>
        <w:tc>
          <w:tcPr>
            <w:tcW w:w="1681" w:type="dxa"/>
            <w:vAlign w:val="center"/>
          </w:tcPr>
          <w:p w:rsidR="0028028E" w:rsidRDefault="0028028E">
            <w:pPr>
              <w:widowControl/>
              <w:jc w:val="right"/>
              <w:textAlignment w:val="center"/>
              <w:rPr>
                <w:rFonts w:ascii="Times New Roman" w:eastAsia="仿宋_GB2312" w:hAnsi="Times New Roman" w:cs="Times New Roman"/>
                <w:b/>
                <w:bCs/>
                <w:kern w:val="0"/>
              </w:rPr>
            </w:pPr>
            <w:r>
              <w:rPr>
                <w:rFonts w:ascii="Times New Roman" w:hAnsi="Times New Roman" w:cs="Times New Roman"/>
                <w:color w:val="000000"/>
                <w:kern w:val="0"/>
                <w:sz w:val="22"/>
                <w:szCs w:val="22"/>
              </w:rPr>
              <w:t>739.34</w:t>
            </w:r>
          </w:p>
        </w:tc>
      </w:tr>
      <w:tr w:rsidR="0028028E">
        <w:trPr>
          <w:trHeight w:val="340"/>
          <w:jc w:val="center"/>
        </w:trPr>
        <w:tc>
          <w:tcPr>
            <w:tcW w:w="4932" w:type="dxa"/>
            <w:vAlign w:val="center"/>
          </w:tcPr>
          <w:p w:rsidR="0028028E" w:rsidRDefault="0028028E">
            <w:pPr>
              <w:jc w:val="left"/>
              <w:rPr>
                <w:rFonts w:ascii="Times New Roman" w:eastAsia="仿宋_GB2312" w:hAnsi="Times New Roman" w:cs="Times New Roman"/>
                <w:b/>
                <w:bCs/>
                <w:kern w:val="0"/>
              </w:rPr>
            </w:pP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w:t>
            </w:r>
          </w:p>
        </w:tc>
        <w:tc>
          <w:tcPr>
            <w:tcW w:w="1224" w:type="dxa"/>
            <w:vAlign w:val="center"/>
          </w:tcPr>
          <w:p w:rsidR="0028028E" w:rsidRDefault="0028028E">
            <w:pPr>
              <w:jc w:val="right"/>
              <w:rPr>
                <w:rFonts w:ascii="Times New Roman" w:eastAsia="仿宋_GB2312" w:hAnsi="Times New Roman" w:cs="Times New Roman"/>
                <w:kern w:val="0"/>
              </w:rPr>
            </w:pPr>
          </w:p>
        </w:tc>
        <w:tc>
          <w:tcPr>
            <w:tcW w:w="4820" w:type="dxa"/>
            <w:vAlign w:val="center"/>
          </w:tcPr>
          <w:p w:rsidR="0028028E" w:rsidRDefault="0028028E">
            <w:pPr>
              <w:widowControl/>
              <w:jc w:val="left"/>
              <w:textAlignment w:val="center"/>
              <w:rPr>
                <w:rFonts w:ascii="Times New Roman" w:eastAsia="仿宋_GB2312" w:hAnsi="Times New Roman" w:cs="Times New Roman"/>
                <w:b/>
                <w:bCs/>
                <w:kern w:val="0"/>
              </w:rPr>
            </w:pPr>
            <w:r>
              <w:rPr>
                <w:rFonts w:ascii="Times New Roman" w:hAnsi="Times New Roman" w:cs="宋体" w:hint="eastAsia"/>
                <w:color w:val="000000"/>
                <w:kern w:val="0"/>
                <w:sz w:val="22"/>
                <w:szCs w:val="22"/>
              </w:rPr>
              <w:t>二十、粮油物资储备支出</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48</w:t>
            </w:r>
          </w:p>
        </w:tc>
        <w:tc>
          <w:tcPr>
            <w:tcW w:w="1681" w:type="dxa"/>
            <w:vAlign w:val="center"/>
          </w:tcPr>
          <w:p w:rsidR="0028028E" w:rsidRDefault="0028028E">
            <w:pPr>
              <w:widowControl/>
              <w:jc w:val="right"/>
              <w:textAlignment w:val="center"/>
              <w:rPr>
                <w:rFonts w:ascii="Times New Roman" w:eastAsia="仿宋_GB2312" w:hAnsi="Times New Roman" w:cs="Times New Roman"/>
                <w:b/>
                <w:bCs/>
                <w:kern w:val="0"/>
              </w:rPr>
            </w:pPr>
            <w:r>
              <w:rPr>
                <w:rFonts w:ascii="Times New Roman" w:hAnsi="Times New Roman" w:cs="Times New Roman"/>
                <w:color w:val="000000"/>
                <w:kern w:val="0"/>
                <w:sz w:val="22"/>
                <w:szCs w:val="22"/>
              </w:rPr>
              <w:t>0.00</w:t>
            </w:r>
          </w:p>
        </w:tc>
      </w:tr>
      <w:tr w:rsidR="0028028E">
        <w:trPr>
          <w:trHeight w:val="340"/>
          <w:jc w:val="center"/>
        </w:trPr>
        <w:tc>
          <w:tcPr>
            <w:tcW w:w="4932" w:type="dxa"/>
            <w:vAlign w:val="center"/>
          </w:tcPr>
          <w:p w:rsidR="0028028E" w:rsidRDefault="0028028E">
            <w:pPr>
              <w:jc w:val="left"/>
              <w:rPr>
                <w:rFonts w:ascii="Times New Roman" w:eastAsia="仿宋_GB2312" w:hAnsi="Times New Roman" w:cs="Times New Roman"/>
                <w:b/>
                <w:bCs/>
                <w:kern w:val="0"/>
              </w:rPr>
            </w:pP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21</w:t>
            </w:r>
          </w:p>
        </w:tc>
        <w:tc>
          <w:tcPr>
            <w:tcW w:w="1224" w:type="dxa"/>
            <w:vAlign w:val="center"/>
          </w:tcPr>
          <w:p w:rsidR="0028028E" w:rsidRDefault="0028028E">
            <w:pPr>
              <w:jc w:val="right"/>
              <w:rPr>
                <w:rFonts w:ascii="Times New Roman" w:eastAsia="仿宋_GB2312" w:hAnsi="Times New Roman" w:cs="Times New Roman"/>
                <w:kern w:val="0"/>
              </w:rPr>
            </w:pPr>
          </w:p>
        </w:tc>
        <w:tc>
          <w:tcPr>
            <w:tcW w:w="4820" w:type="dxa"/>
            <w:vAlign w:val="center"/>
          </w:tcPr>
          <w:p w:rsidR="0028028E" w:rsidRDefault="0028028E">
            <w:pPr>
              <w:widowControl/>
              <w:jc w:val="left"/>
              <w:textAlignment w:val="center"/>
              <w:rPr>
                <w:rFonts w:ascii="Times New Roman" w:eastAsia="仿宋_GB2312" w:hAnsi="Times New Roman" w:cs="Times New Roman"/>
                <w:b/>
                <w:bCs/>
                <w:kern w:val="0"/>
              </w:rPr>
            </w:pPr>
            <w:r>
              <w:rPr>
                <w:rFonts w:ascii="Times New Roman" w:hAnsi="Times New Roman" w:cs="宋体" w:hint="eastAsia"/>
                <w:color w:val="000000"/>
                <w:kern w:val="0"/>
                <w:sz w:val="22"/>
                <w:szCs w:val="22"/>
              </w:rPr>
              <w:t>二十一、灾害防治及应急管理支出</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49</w:t>
            </w:r>
          </w:p>
        </w:tc>
        <w:tc>
          <w:tcPr>
            <w:tcW w:w="1681" w:type="dxa"/>
            <w:vAlign w:val="center"/>
          </w:tcPr>
          <w:p w:rsidR="0028028E" w:rsidRDefault="0028028E">
            <w:pPr>
              <w:widowControl/>
              <w:jc w:val="right"/>
              <w:textAlignment w:val="center"/>
              <w:rPr>
                <w:rFonts w:ascii="Times New Roman" w:eastAsia="仿宋_GB2312" w:hAnsi="Times New Roman" w:cs="Times New Roman"/>
                <w:b/>
                <w:bCs/>
                <w:kern w:val="0"/>
              </w:rPr>
            </w:pPr>
            <w:r>
              <w:rPr>
                <w:rFonts w:ascii="Times New Roman" w:hAnsi="Times New Roman" w:cs="Times New Roman"/>
                <w:color w:val="000000"/>
                <w:kern w:val="0"/>
                <w:sz w:val="22"/>
                <w:szCs w:val="22"/>
              </w:rPr>
              <w:t>2.00</w:t>
            </w:r>
          </w:p>
        </w:tc>
      </w:tr>
      <w:tr w:rsidR="0028028E">
        <w:trPr>
          <w:trHeight w:val="340"/>
          <w:jc w:val="center"/>
        </w:trPr>
        <w:tc>
          <w:tcPr>
            <w:tcW w:w="4932" w:type="dxa"/>
            <w:vAlign w:val="center"/>
          </w:tcPr>
          <w:p w:rsidR="0028028E" w:rsidRDefault="0028028E">
            <w:pPr>
              <w:jc w:val="left"/>
              <w:rPr>
                <w:rFonts w:ascii="Times New Roman" w:eastAsia="仿宋_GB2312" w:hAnsi="Times New Roman" w:cs="Times New Roman"/>
                <w:b/>
                <w:bCs/>
                <w:kern w:val="0"/>
              </w:rPr>
            </w:pP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w:t>
            </w:r>
          </w:p>
        </w:tc>
        <w:tc>
          <w:tcPr>
            <w:tcW w:w="1224" w:type="dxa"/>
            <w:vAlign w:val="center"/>
          </w:tcPr>
          <w:p w:rsidR="0028028E" w:rsidRDefault="0028028E">
            <w:pPr>
              <w:jc w:val="right"/>
              <w:rPr>
                <w:rFonts w:ascii="Times New Roman" w:eastAsia="仿宋_GB2312" w:hAnsi="Times New Roman" w:cs="Times New Roman"/>
                <w:kern w:val="0"/>
              </w:rPr>
            </w:pPr>
          </w:p>
        </w:tc>
        <w:tc>
          <w:tcPr>
            <w:tcW w:w="4820" w:type="dxa"/>
            <w:vAlign w:val="center"/>
          </w:tcPr>
          <w:p w:rsidR="0028028E" w:rsidRDefault="0028028E">
            <w:pPr>
              <w:widowControl/>
              <w:jc w:val="left"/>
              <w:textAlignment w:val="center"/>
              <w:rPr>
                <w:rFonts w:ascii="Times New Roman" w:eastAsia="仿宋_GB2312" w:hAnsi="Times New Roman" w:cs="Times New Roman"/>
                <w:b/>
                <w:bCs/>
                <w:kern w:val="0"/>
              </w:rPr>
            </w:pPr>
            <w:r>
              <w:rPr>
                <w:rFonts w:ascii="Times New Roman" w:hAnsi="Times New Roman" w:cs="宋体" w:hint="eastAsia"/>
                <w:color w:val="000000"/>
                <w:kern w:val="0"/>
                <w:sz w:val="22"/>
                <w:szCs w:val="22"/>
              </w:rPr>
              <w:t>二十二、其他支出</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50</w:t>
            </w:r>
          </w:p>
        </w:tc>
        <w:tc>
          <w:tcPr>
            <w:tcW w:w="1681" w:type="dxa"/>
            <w:vAlign w:val="center"/>
          </w:tcPr>
          <w:p w:rsidR="0028028E" w:rsidRDefault="0028028E">
            <w:pPr>
              <w:widowControl/>
              <w:jc w:val="right"/>
              <w:textAlignment w:val="center"/>
              <w:rPr>
                <w:rFonts w:ascii="Times New Roman" w:eastAsia="仿宋_GB2312" w:hAnsi="Times New Roman" w:cs="Times New Roman"/>
                <w:b/>
                <w:bCs/>
                <w:kern w:val="0"/>
              </w:rPr>
            </w:pPr>
            <w:r>
              <w:rPr>
                <w:rFonts w:ascii="Times New Roman" w:hAnsi="Times New Roman" w:cs="Times New Roman"/>
                <w:color w:val="000000"/>
                <w:kern w:val="0"/>
                <w:sz w:val="22"/>
                <w:szCs w:val="22"/>
              </w:rPr>
              <w:t>3.00</w:t>
            </w:r>
          </w:p>
        </w:tc>
      </w:tr>
      <w:tr w:rsidR="0028028E">
        <w:trPr>
          <w:trHeight w:val="340"/>
          <w:jc w:val="center"/>
        </w:trPr>
        <w:tc>
          <w:tcPr>
            <w:tcW w:w="4932" w:type="dxa"/>
            <w:vAlign w:val="center"/>
          </w:tcPr>
          <w:p w:rsidR="0028028E" w:rsidRDefault="0028028E">
            <w:pPr>
              <w:jc w:val="left"/>
              <w:rPr>
                <w:rFonts w:ascii="Times New Roman" w:eastAsia="仿宋_GB2312" w:hAnsi="Times New Roman" w:cs="Times New Roman"/>
                <w:b/>
                <w:bCs/>
                <w:kern w:val="0"/>
              </w:rPr>
            </w:pP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23</w:t>
            </w:r>
          </w:p>
        </w:tc>
        <w:tc>
          <w:tcPr>
            <w:tcW w:w="1224" w:type="dxa"/>
            <w:vAlign w:val="center"/>
          </w:tcPr>
          <w:p w:rsidR="0028028E" w:rsidRDefault="0028028E">
            <w:pPr>
              <w:jc w:val="right"/>
              <w:rPr>
                <w:rFonts w:ascii="Times New Roman" w:eastAsia="仿宋_GB2312" w:hAnsi="Times New Roman" w:cs="Times New Roman"/>
                <w:kern w:val="0"/>
              </w:rPr>
            </w:pPr>
          </w:p>
        </w:tc>
        <w:tc>
          <w:tcPr>
            <w:tcW w:w="4820" w:type="dxa"/>
            <w:vAlign w:val="center"/>
          </w:tcPr>
          <w:p w:rsidR="0028028E" w:rsidRDefault="0028028E">
            <w:pPr>
              <w:jc w:val="left"/>
              <w:rPr>
                <w:rFonts w:ascii="Times New Roman" w:eastAsia="仿宋_GB2312" w:hAnsi="Times New Roman" w:cs="Times New Roman"/>
                <w:b/>
                <w:bCs/>
                <w:kern w:val="0"/>
              </w:rPr>
            </w:pP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51</w:t>
            </w:r>
          </w:p>
        </w:tc>
        <w:tc>
          <w:tcPr>
            <w:tcW w:w="1681" w:type="dxa"/>
            <w:vAlign w:val="center"/>
          </w:tcPr>
          <w:p w:rsidR="0028028E" w:rsidRDefault="0028028E">
            <w:pPr>
              <w:jc w:val="right"/>
              <w:rPr>
                <w:rFonts w:ascii="Times New Roman" w:eastAsia="仿宋_GB2312" w:hAnsi="Times New Roman" w:cs="Times New Roman"/>
                <w:b/>
                <w:bCs/>
                <w:kern w:val="0"/>
              </w:rPr>
            </w:pPr>
          </w:p>
        </w:tc>
      </w:tr>
      <w:tr w:rsidR="0028028E">
        <w:trPr>
          <w:trHeight w:val="340"/>
          <w:jc w:val="center"/>
        </w:trPr>
        <w:tc>
          <w:tcPr>
            <w:tcW w:w="4932" w:type="dxa"/>
            <w:vAlign w:val="center"/>
          </w:tcPr>
          <w:p w:rsidR="0028028E" w:rsidRDefault="0028028E">
            <w:pPr>
              <w:widowControl/>
              <w:jc w:val="center"/>
              <w:textAlignment w:val="center"/>
              <w:rPr>
                <w:rFonts w:ascii="Times New Roman" w:eastAsia="仿宋_GB2312" w:hAnsi="Times New Roman" w:cs="Times New Roman"/>
                <w:b/>
                <w:bCs/>
                <w:kern w:val="0"/>
              </w:rPr>
            </w:pPr>
            <w:r>
              <w:rPr>
                <w:rFonts w:ascii="Times New Roman" w:hAnsi="Times New Roman" w:cs="宋体" w:hint="eastAsia"/>
                <w:b/>
                <w:bCs/>
                <w:color w:val="000000"/>
                <w:kern w:val="0"/>
                <w:sz w:val="22"/>
                <w:szCs w:val="22"/>
              </w:rPr>
              <w:t>本年收入合计</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24</w:t>
            </w:r>
          </w:p>
        </w:tc>
        <w:tc>
          <w:tcPr>
            <w:tcW w:w="1224"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39,006.01</w:t>
            </w:r>
          </w:p>
        </w:tc>
        <w:tc>
          <w:tcPr>
            <w:tcW w:w="4820" w:type="dxa"/>
            <w:vAlign w:val="center"/>
          </w:tcPr>
          <w:p w:rsidR="0028028E" w:rsidRDefault="0028028E">
            <w:pPr>
              <w:widowControl/>
              <w:jc w:val="center"/>
              <w:textAlignment w:val="center"/>
              <w:rPr>
                <w:rFonts w:ascii="Times New Roman" w:eastAsia="仿宋_GB2312" w:hAnsi="Times New Roman" w:cs="Times New Roman"/>
                <w:b/>
                <w:bCs/>
                <w:kern w:val="0"/>
              </w:rPr>
            </w:pPr>
            <w:r>
              <w:rPr>
                <w:rFonts w:ascii="Times New Roman" w:hAnsi="Times New Roman" w:cs="宋体" w:hint="eastAsia"/>
                <w:b/>
                <w:bCs/>
                <w:color w:val="000000"/>
                <w:kern w:val="0"/>
                <w:sz w:val="22"/>
                <w:szCs w:val="22"/>
              </w:rPr>
              <w:t>本年支出合计</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52</w:t>
            </w:r>
          </w:p>
        </w:tc>
        <w:tc>
          <w:tcPr>
            <w:tcW w:w="1681" w:type="dxa"/>
            <w:vAlign w:val="center"/>
          </w:tcPr>
          <w:p w:rsidR="0028028E" w:rsidRDefault="0028028E">
            <w:pPr>
              <w:widowControl/>
              <w:jc w:val="right"/>
              <w:textAlignment w:val="center"/>
              <w:rPr>
                <w:rFonts w:ascii="Times New Roman" w:eastAsia="仿宋_GB2312" w:hAnsi="Times New Roman" w:cs="Times New Roman"/>
                <w:b/>
                <w:bCs/>
                <w:kern w:val="0"/>
              </w:rPr>
            </w:pPr>
            <w:r>
              <w:rPr>
                <w:rFonts w:ascii="Times New Roman" w:hAnsi="Times New Roman" w:cs="Times New Roman"/>
                <w:color w:val="000000"/>
                <w:kern w:val="0"/>
                <w:sz w:val="22"/>
                <w:szCs w:val="22"/>
              </w:rPr>
              <w:t>35,659.00</w:t>
            </w:r>
          </w:p>
        </w:tc>
      </w:tr>
      <w:tr w:rsidR="0028028E">
        <w:trPr>
          <w:trHeight w:val="340"/>
          <w:jc w:val="center"/>
        </w:trPr>
        <w:tc>
          <w:tcPr>
            <w:tcW w:w="4932" w:type="dxa"/>
            <w:vAlign w:val="center"/>
          </w:tcPr>
          <w:p w:rsidR="0028028E" w:rsidRDefault="0028028E">
            <w:pPr>
              <w:widowControl/>
              <w:jc w:val="left"/>
              <w:textAlignment w:val="center"/>
              <w:rPr>
                <w:rFonts w:ascii="Times New Roman" w:eastAsia="仿宋_GB2312" w:hAnsi="Times New Roman" w:cs="Times New Roman"/>
                <w:b/>
                <w:bCs/>
                <w:kern w:val="0"/>
              </w:rPr>
            </w:pPr>
            <w:r>
              <w:rPr>
                <w:rFonts w:ascii="Times New Roman" w:hAnsi="Times New Roman" w:cs="宋体" w:hint="eastAsia"/>
                <w:color w:val="000000"/>
                <w:kern w:val="0"/>
                <w:sz w:val="22"/>
                <w:szCs w:val="22"/>
              </w:rPr>
              <w:t>用事业基金弥补收支差额</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25</w:t>
            </w:r>
          </w:p>
        </w:tc>
        <w:tc>
          <w:tcPr>
            <w:tcW w:w="1224"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4820" w:type="dxa"/>
            <w:vAlign w:val="center"/>
          </w:tcPr>
          <w:p w:rsidR="0028028E" w:rsidRDefault="0028028E">
            <w:pPr>
              <w:widowControl/>
              <w:jc w:val="left"/>
              <w:textAlignment w:val="center"/>
              <w:rPr>
                <w:rFonts w:ascii="Times New Roman" w:eastAsia="仿宋_GB2312" w:hAnsi="Times New Roman" w:cs="Times New Roman"/>
                <w:b/>
                <w:bCs/>
                <w:kern w:val="0"/>
              </w:rPr>
            </w:pPr>
            <w:r>
              <w:rPr>
                <w:rFonts w:ascii="Times New Roman" w:hAnsi="Times New Roman" w:cs="宋体" w:hint="eastAsia"/>
                <w:color w:val="000000"/>
                <w:kern w:val="0"/>
                <w:sz w:val="22"/>
                <w:szCs w:val="22"/>
              </w:rPr>
              <w:t>结余分配</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53</w:t>
            </w:r>
          </w:p>
        </w:tc>
        <w:tc>
          <w:tcPr>
            <w:tcW w:w="1681" w:type="dxa"/>
            <w:vAlign w:val="center"/>
          </w:tcPr>
          <w:p w:rsidR="0028028E" w:rsidRDefault="0028028E">
            <w:pPr>
              <w:widowControl/>
              <w:jc w:val="right"/>
              <w:textAlignment w:val="center"/>
              <w:rPr>
                <w:rFonts w:ascii="Times New Roman" w:eastAsia="仿宋_GB2312" w:hAnsi="Times New Roman" w:cs="Times New Roman"/>
                <w:b/>
                <w:bCs/>
                <w:kern w:val="0"/>
              </w:rPr>
            </w:pPr>
            <w:r>
              <w:rPr>
                <w:rFonts w:ascii="Times New Roman" w:hAnsi="Times New Roman" w:cs="Times New Roman"/>
                <w:color w:val="000000"/>
                <w:kern w:val="0"/>
                <w:sz w:val="22"/>
                <w:szCs w:val="22"/>
              </w:rPr>
              <w:t>0.00</w:t>
            </w:r>
          </w:p>
        </w:tc>
      </w:tr>
      <w:tr w:rsidR="0028028E">
        <w:trPr>
          <w:trHeight w:val="340"/>
          <w:jc w:val="center"/>
        </w:trPr>
        <w:tc>
          <w:tcPr>
            <w:tcW w:w="4932" w:type="dxa"/>
            <w:vAlign w:val="center"/>
          </w:tcPr>
          <w:p w:rsidR="0028028E" w:rsidRDefault="0028028E">
            <w:pPr>
              <w:widowControl/>
              <w:jc w:val="left"/>
              <w:textAlignment w:val="center"/>
              <w:rPr>
                <w:rFonts w:ascii="Times New Roman" w:eastAsia="仿宋_GB2312" w:hAnsi="Times New Roman" w:cs="Times New Roman"/>
                <w:b/>
                <w:bCs/>
                <w:kern w:val="0"/>
              </w:rPr>
            </w:pPr>
            <w:r>
              <w:rPr>
                <w:rFonts w:ascii="Times New Roman" w:hAnsi="Times New Roman" w:cs="宋体" w:hint="eastAsia"/>
                <w:color w:val="000000"/>
                <w:kern w:val="0"/>
                <w:sz w:val="22"/>
                <w:szCs w:val="22"/>
              </w:rPr>
              <w:t>年初结转和结余</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26</w:t>
            </w:r>
          </w:p>
        </w:tc>
        <w:tc>
          <w:tcPr>
            <w:tcW w:w="1224"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3,383.05</w:t>
            </w:r>
          </w:p>
        </w:tc>
        <w:tc>
          <w:tcPr>
            <w:tcW w:w="4820" w:type="dxa"/>
            <w:vAlign w:val="center"/>
          </w:tcPr>
          <w:p w:rsidR="0028028E" w:rsidRDefault="0028028E">
            <w:pPr>
              <w:widowControl/>
              <w:jc w:val="left"/>
              <w:textAlignment w:val="center"/>
              <w:rPr>
                <w:rFonts w:ascii="Times New Roman" w:eastAsia="仿宋_GB2312" w:hAnsi="Times New Roman" w:cs="Times New Roman"/>
                <w:b/>
                <w:bCs/>
                <w:kern w:val="0"/>
              </w:rPr>
            </w:pPr>
            <w:r>
              <w:rPr>
                <w:rFonts w:ascii="Times New Roman" w:hAnsi="Times New Roman" w:cs="宋体" w:hint="eastAsia"/>
                <w:color w:val="000000"/>
                <w:kern w:val="0"/>
                <w:sz w:val="22"/>
                <w:szCs w:val="22"/>
              </w:rPr>
              <w:t>年末结转和结余</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54</w:t>
            </w:r>
          </w:p>
        </w:tc>
        <w:tc>
          <w:tcPr>
            <w:tcW w:w="1681" w:type="dxa"/>
            <w:vAlign w:val="center"/>
          </w:tcPr>
          <w:p w:rsidR="0028028E" w:rsidRDefault="0028028E">
            <w:pPr>
              <w:widowControl/>
              <w:jc w:val="right"/>
              <w:textAlignment w:val="center"/>
              <w:rPr>
                <w:rFonts w:ascii="Times New Roman" w:eastAsia="仿宋_GB2312" w:hAnsi="Times New Roman" w:cs="Times New Roman"/>
                <w:b/>
                <w:bCs/>
                <w:kern w:val="0"/>
              </w:rPr>
            </w:pPr>
            <w:r>
              <w:rPr>
                <w:rFonts w:ascii="Times New Roman" w:hAnsi="Times New Roman" w:cs="Times New Roman"/>
                <w:color w:val="000000"/>
                <w:kern w:val="0"/>
                <w:sz w:val="22"/>
                <w:szCs w:val="22"/>
              </w:rPr>
              <w:t>6,730.05</w:t>
            </w:r>
          </w:p>
        </w:tc>
      </w:tr>
      <w:tr w:rsidR="0028028E">
        <w:trPr>
          <w:trHeight w:val="340"/>
          <w:jc w:val="center"/>
        </w:trPr>
        <w:tc>
          <w:tcPr>
            <w:tcW w:w="4932" w:type="dxa"/>
            <w:vAlign w:val="center"/>
          </w:tcPr>
          <w:p w:rsidR="0028028E" w:rsidRDefault="0028028E">
            <w:pPr>
              <w:jc w:val="left"/>
              <w:rPr>
                <w:rFonts w:ascii="Times New Roman" w:eastAsia="仿宋_GB2312" w:hAnsi="Times New Roman" w:cs="Times New Roman"/>
                <w:b/>
                <w:bCs/>
                <w:kern w:val="0"/>
              </w:rPr>
            </w:pP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27</w:t>
            </w:r>
          </w:p>
        </w:tc>
        <w:tc>
          <w:tcPr>
            <w:tcW w:w="1224" w:type="dxa"/>
            <w:vAlign w:val="center"/>
          </w:tcPr>
          <w:p w:rsidR="0028028E" w:rsidRDefault="0028028E">
            <w:pPr>
              <w:jc w:val="right"/>
              <w:rPr>
                <w:rFonts w:ascii="Times New Roman" w:eastAsia="仿宋_GB2312" w:hAnsi="Times New Roman" w:cs="Times New Roman"/>
                <w:kern w:val="0"/>
              </w:rPr>
            </w:pPr>
          </w:p>
        </w:tc>
        <w:tc>
          <w:tcPr>
            <w:tcW w:w="4820" w:type="dxa"/>
            <w:vAlign w:val="center"/>
          </w:tcPr>
          <w:p w:rsidR="0028028E" w:rsidRDefault="0028028E">
            <w:pPr>
              <w:jc w:val="left"/>
              <w:rPr>
                <w:rFonts w:ascii="Times New Roman" w:eastAsia="仿宋_GB2312" w:hAnsi="Times New Roman" w:cs="Times New Roman"/>
                <w:b/>
                <w:bCs/>
                <w:kern w:val="0"/>
              </w:rPr>
            </w:pP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55</w:t>
            </w:r>
          </w:p>
        </w:tc>
        <w:tc>
          <w:tcPr>
            <w:tcW w:w="1681" w:type="dxa"/>
            <w:vAlign w:val="center"/>
          </w:tcPr>
          <w:p w:rsidR="0028028E" w:rsidRDefault="0028028E">
            <w:pPr>
              <w:jc w:val="left"/>
              <w:rPr>
                <w:rFonts w:ascii="Times New Roman" w:eastAsia="仿宋_GB2312" w:hAnsi="Times New Roman" w:cs="Times New Roman"/>
                <w:b/>
                <w:bCs/>
                <w:kern w:val="0"/>
              </w:rPr>
            </w:pPr>
          </w:p>
        </w:tc>
      </w:tr>
      <w:tr w:rsidR="0028028E">
        <w:trPr>
          <w:trHeight w:val="340"/>
          <w:jc w:val="center"/>
        </w:trPr>
        <w:tc>
          <w:tcPr>
            <w:tcW w:w="4932" w:type="dxa"/>
            <w:vAlign w:val="center"/>
          </w:tcPr>
          <w:p w:rsidR="0028028E" w:rsidRDefault="0028028E">
            <w:pPr>
              <w:widowControl/>
              <w:jc w:val="center"/>
              <w:textAlignment w:val="center"/>
              <w:rPr>
                <w:rFonts w:ascii="Times New Roman" w:eastAsia="仿宋_GB2312" w:hAnsi="Times New Roman" w:cs="Times New Roman"/>
                <w:b/>
                <w:bCs/>
                <w:kern w:val="0"/>
              </w:rPr>
            </w:pPr>
            <w:r>
              <w:rPr>
                <w:rFonts w:ascii="Times New Roman" w:hAnsi="Times New Roman" w:cs="宋体" w:hint="eastAsia"/>
                <w:b/>
                <w:bCs/>
                <w:color w:val="000000"/>
                <w:kern w:val="0"/>
                <w:sz w:val="22"/>
                <w:szCs w:val="22"/>
              </w:rPr>
              <w:t>总</w:t>
            </w:r>
            <w:r>
              <w:rPr>
                <w:rFonts w:ascii="Times New Roman" w:hAnsi="Times New Roman" w:cs="Times New Roman"/>
                <w:b/>
                <w:bCs/>
                <w:color w:val="000000"/>
                <w:kern w:val="0"/>
                <w:sz w:val="22"/>
                <w:szCs w:val="22"/>
              </w:rPr>
              <w:t xml:space="preserve">  </w:t>
            </w:r>
            <w:r>
              <w:rPr>
                <w:rFonts w:ascii="Times New Roman" w:hAnsi="Times New Roman" w:cs="宋体" w:hint="eastAsia"/>
                <w:b/>
                <w:bCs/>
                <w:color w:val="000000"/>
                <w:kern w:val="0"/>
                <w:sz w:val="22"/>
                <w:szCs w:val="22"/>
              </w:rPr>
              <w:t>计</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28</w:t>
            </w:r>
          </w:p>
        </w:tc>
        <w:tc>
          <w:tcPr>
            <w:tcW w:w="1224"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42,389.06</w:t>
            </w:r>
          </w:p>
        </w:tc>
        <w:tc>
          <w:tcPr>
            <w:tcW w:w="4820" w:type="dxa"/>
            <w:vAlign w:val="center"/>
          </w:tcPr>
          <w:p w:rsidR="0028028E" w:rsidRDefault="0028028E">
            <w:pPr>
              <w:widowControl/>
              <w:jc w:val="center"/>
              <w:textAlignment w:val="center"/>
              <w:rPr>
                <w:rFonts w:ascii="Times New Roman" w:eastAsia="仿宋_GB2312" w:hAnsi="Times New Roman" w:cs="Times New Roman"/>
                <w:b/>
                <w:bCs/>
                <w:kern w:val="0"/>
              </w:rPr>
            </w:pPr>
            <w:r>
              <w:rPr>
                <w:rFonts w:ascii="Times New Roman" w:hAnsi="Times New Roman" w:cs="宋体" w:hint="eastAsia"/>
                <w:b/>
                <w:bCs/>
                <w:color w:val="000000"/>
                <w:kern w:val="0"/>
                <w:sz w:val="22"/>
                <w:szCs w:val="22"/>
              </w:rPr>
              <w:t>总</w:t>
            </w:r>
            <w:r>
              <w:rPr>
                <w:rFonts w:ascii="Times New Roman" w:hAnsi="Times New Roman" w:cs="Times New Roman"/>
                <w:b/>
                <w:bCs/>
                <w:color w:val="000000"/>
                <w:kern w:val="0"/>
                <w:sz w:val="22"/>
                <w:szCs w:val="22"/>
              </w:rPr>
              <w:t xml:space="preserve">  </w:t>
            </w:r>
            <w:r>
              <w:rPr>
                <w:rFonts w:ascii="Times New Roman" w:hAnsi="Times New Roman" w:cs="宋体" w:hint="eastAsia"/>
                <w:b/>
                <w:bCs/>
                <w:color w:val="000000"/>
                <w:kern w:val="0"/>
                <w:sz w:val="22"/>
                <w:szCs w:val="22"/>
              </w:rPr>
              <w:t>计</w:t>
            </w:r>
          </w:p>
        </w:tc>
        <w:tc>
          <w:tcPr>
            <w:tcW w:w="702"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56</w:t>
            </w:r>
          </w:p>
        </w:tc>
        <w:tc>
          <w:tcPr>
            <w:tcW w:w="1681" w:type="dxa"/>
            <w:vAlign w:val="center"/>
          </w:tcPr>
          <w:p w:rsidR="0028028E" w:rsidRDefault="0028028E">
            <w:pPr>
              <w:widowControl/>
              <w:jc w:val="right"/>
              <w:textAlignment w:val="center"/>
              <w:rPr>
                <w:rFonts w:ascii="Times New Roman" w:eastAsia="仿宋_GB2312" w:hAnsi="Times New Roman" w:cs="Times New Roman"/>
                <w:b/>
                <w:bCs/>
                <w:kern w:val="0"/>
              </w:rPr>
            </w:pPr>
            <w:r>
              <w:rPr>
                <w:rFonts w:ascii="Times New Roman" w:hAnsi="Times New Roman" w:cs="Times New Roman"/>
                <w:color w:val="000000"/>
                <w:kern w:val="0"/>
                <w:sz w:val="22"/>
                <w:szCs w:val="22"/>
              </w:rPr>
              <w:t>42,389.06</w:t>
            </w:r>
          </w:p>
        </w:tc>
      </w:tr>
    </w:tbl>
    <w:p w:rsidR="0028028E" w:rsidRDefault="0028028E">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注：本表反映部门本年度的总收支和年末结转结余情况。</w:t>
      </w:r>
    </w:p>
    <w:p w:rsidR="0028028E" w:rsidRDefault="0028028E">
      <w:pPr>
        <w:widowControl/>
        <w:jc w:val="left"/>
        <w:rPr>
          <w:rFonts w:ascii="Times New Roman" w:eastAsia="黑体" w:hAnsi="Times New Roman" w:cs="Times New Roman"/>
          <w:sz w:val="28"/>
          <w:szCs w:val="28"/>
        </w:rPr>
        <w:sectPr w:rsidR="0028028E">
          <w:pgSz w:w="16838" w:h="11906" w:orient="landscape"/>
          <w:pgMar w:top="1797" w:right="1440" w:bottom="1797" w:left="1440" w:header="851" w:footer="992" w:gutter="0"/>
          <w:cols w:space="720"/>
          <w:docGrid w:type="linesAndChars" w:linePitch="312"/>
        </w:sectPr>
      </w:pPr>
    </w:p>
    <w:p w:rsidR="0028028E" w:rsidRPr="00784C59" w:rsidRDefault="0028028E">
      <w:pPr>
        <w:jc w:val="center"/>
        <w:rPr>
          <w:rFonts w:ascii="Times New Roman" w:eastAsia="方正小标宋_GBK" w:hAnsi="Times New Roman" w:cs="Times New Roman"/>
          <w:sz w:val="44"/>
          <w:szCs w:val="44"/>
        </w:rPr>
      </w:pPr>
      <w:r w:rsidRPr="00784C59">
        <w:rPr>
          <w:rFonts w:ascii="Times New Roman" w:eastAsia="方正小标宋_GBK" w:hAnsi="Times New Roman" w:cs="方正小标宋_GBK" w:hint="eastAsia"/>
          <w:sz w:val="44"/>
          <w:szCs w:val="44"/>
        </w:rPr>
        <w:lastRenderedPageBreak/>
        <w:t>收入决算表</w:t>
      </w:r>
    </w:p>
    <w:p w:rsidR="0028028E" w:rsidRDefault="0028028E" w:rsidP="005443B2">
      <w:pPr>
        <w:widowControl/>
        <w:jc w:val="left"/>
        <w:rPr>
          <w:rFonts w:ascii="Times New Roman" w:eastAsia="仿宋_GB2312" w:hAnsi="Times New Roman" w:cs="Times New Roman"/>
          <w:color w:val="000000"/>
          <w:kern w:val="0"/>
        </w:rPr>
      </w:pPr>
      <w:r>
        <w:rPr>
          <w:rFonts w:ascii="Times New Roman" w:eastAsia="仿宋_GB2312" w:hAnsi="Times New Roman" w:cs="仿宋_GB2312" w:hint="eastAsia"/>
          <w:color w:val="000000"/>
          <w:kern w:val="0"/>
        </w:rPr>
        <w:t>部门：</w:t>
      </w:r>
      <w:r>
        <w:rPr>
          <w:rFonts w:ascii="Times New Roman" w:eastAsia="仿宋_GB2312" w:hAnsi="Times New Roman" w:cs="Times New Roman"/>
          <w:color w:val="000000"/>
          <w:kern w:val="0"/>
        </w:rPr>
        <w:t xml:space="preserve"> XX</w:t>
      </w:r>
      <w:r>
        <w:rPr>
          <w:rFonts w:ascii="Times New Roman" w:eastAsia="仿宋_GB2312" w:hAnsi="Times New Roman" w:cs="仿宋_GB2312" w:hint="eastAsia"/>
          <w:color w:val="000000"/>
          <w:kern w:val="0"/>
        </w:rPr>
        <w:t>单位</w:t>
      </w:r>
      <w:r>
        <w:rPr>
          <w:rFonts w:ascii="Times New Roman" w:eastAsia="仿宋_GB2312" w:hAnsi="Times New Roman" w:cs="Times New Roman"/>
          <w:color w:val="000000"/>
          <w:kern w:val="0"/>
        </w:rPr>
        <w:t xml:space="preserve">                                                                                                            </w:t>
      </w:r>
      <w:r>
        <w:rPr>
          <w:rFonts w:ascii="Times New Roman" w:eastAsia="仿宋_GB2312" w:hAnsi="Times New Roman" w:cs="仿宋_GB2312" w:hint="eastAsia"/>
          <w:color w:val="000000"/>
          <w:kern w:val="0"/>
        </w:rPr>
        <w:t>公开</w:t>
      </w:r>
      <w:r>
        <w:rPr>
          <w:rFonts w:ascii="Times New Roman" w:eastAsia="仿宋_GB2312" w:hAnsi="Times New Roman" w:cs="Times New Roman"/>
          <w:color w:val="000000"/>
          <w:kern w:val="0"/>
        </w:rPr>
        <w:t>02</w:t>
      </w:r>
      <w:r>
        <w:rPr>
          <w:rFonts w:ascii="Times New Roman" w:eastAsia="仿宋_GB2312" w:hAnsi="Times New Roman" w:cs="仿宋_GB2312" w:hint="eastAsia"/>
          <w:color w:val="000000"/>
          <w:kern w:val="0"/>
        </w:rPr>
        <w:t>表</w:t>
      </w:r>
    </w:p>
    <w:p w:rsidR="0028028E" w:rsidRDefault="0028028E">
      <w:pPr>
        <w:widowControl/>
        <w:ind w:right="630"/>
        <w:jc w:val="right"/>
        <w:rPr>
          <w:rFonts w:ascii="Times New Roman" w:eastAsia="仿宋_GB2312" w:hAnsi="Times New Roman" w:cs="Times New Roman"/>
          <w:color w:val="000000"/>
          <w:kern w:val="0"/>
        </w:rPr>
      </w:pPr>
      <w:r>
        <w:rPr>
          <w:rFonts w:ascii="Times New Roman" w:eastAsia="仿宋_GB2312" w:hAnsi="Times New Roman" w:cs="仿宋_GB2312" w:hint="eastAsia"/>
          <w:color w:val="000000"/>
          <w:kern w:val="0"/>
        </w:rPr>
        <w:t>单位：万元</w:t>
      </w:r>
    </w:p>
    <w:tbl>
      <w:tblPr>
        <w:tblW w:w="14526" w:type="dxa"/>
        <w:jc w:val="center"/>
        <w:tblLayout w:type="fixed"/>
        <w:tblLook w:val="0000"/>
      </w:tblPr>
      <w:tblGrid>
        <w:gridCol w:w="1197"/>
        <w:gridCol w:w="2458"/>
        <w:gridCol w:w="1676"/>
        <w:gridCol w:w="1595"/>
        <w:gridCol w:w="1676"/>
        <w:gridCol w:w="1382"/>
        <w:gridCol w:w="1412"/>
        <w:gridCol w:w="1676"/>
        <w:gridCol w:w="741"/>
        <w:gridCol w:w="713"/>
      </w:tblGrid>
      <w:tr w:rsidR="0028028E">
        <w:trPr>
          <w:trHeight w:val="397"/>
          <w:tblHeader/>
          <w:jc w:val="center"/>
        </w:trPr>
        <w:tc>
          <w:tcPr>
            <w:tcW w:w="3655" w:type="dxa"/>
            <w:gridSpan w:val="2"/>
            <w:tcBorders>
              <w:top w:val="single" w:sz="8" w:space="0" w:color="auto"/>
              <w:left w:val="single" w:sz="8" w:space="0" w:color="auto"/>
              <w:bottom w:val="single" w:sz="4" w:space="0" w:color="auto"/>
              <w:right w:val="nil"/>
            </w:tcBorders>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黑体" w:hint="eastAsia"/>
                <w:kern w:val="0"/>
              </w:rPr>
              <w:t>项</w:t>
            </w:r>
            <w:r>
              <w:rPr>
                <w:rFonts w:ascii="Times New Roman" w:eastAsia="黑体" w:hAnsi="Times New Roman" w:cs="Times New Roman"/>
                <w:kern w:val="0"/>
              </w:rPr>
              <w:t xml:space="preserve">    </w:t>
            </w:r>
            <w:r>
              <w:rPr>
                <w:rFonts w:ascii="Times New Roman" w:eastAsia="黑体" w:hAnsi="Times New Roman" w:cs="黑体" w:hint="eastAsia"/>
                <w:kern w:val="0"/>
              </w:rPr>
              <w:t>目</w:t>
            </w:r>
          </w:p>
        </w:tc>
        <w:tc>
          <w:tcPr>
            <w:tcW w:w="1676" w:type="dxa"/>
            <w:vMerge w:val="restart"/>
            <w:tcBorders>
              <w:top w:val="single" w:sz="8" w:space="0" w:color="auto"/>
              <w:left w:val="single" w:sz="4" w:space="0" w:color="auto"/>
              <w:bottom w:val="single" w:sz="4" w:space="0" w:color="000000"/>
              <w:right w:val="single" w:sz="4" w:space="0" w:color="auto"/>
            </w:tcBorders>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黑体" w:hint="eastAsia"/>
                <w:kern w:val="0"/>
              </w:rPr>
              <w:t>本年收入合计</w:t>
            </w:r>
          </w:p>
        </w:tc>
        <w:tc>
          <w:tcPr>
            <w:tcW w:w="1595" w:type="dxa"/>
            <w:vMerge w:val="restart"/>
            <w:tcBorders>
              <w:top w:val="single" w:sz="8" w:space="0" w:color="auto"/>
              <w:left w:val="single" w:sz="4" w:space="0" w:color="auto"/>
              <w:bottom w:val="single" w:sz="4" w:space="0" w:color="000000"/>
              <w:right w:val="single" w:sz="4" w:space="0" w:color="auto"/>
            </w:tcBorders>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黑体" w:hint="eastAsia"/>
                <w:kern w:val="0"/>
              </w:rPr>
              <w:t>财政拨款收入</w:t>
            </w:r>
          </w:p>
        </w:tc>
        <w:tc>
          <w:tcPr>
            <w:tcW w:w="1676" w:type="dxa"/>
            <w:vMerge w:val="restart"/>
            <w:tcBorders>
              <w:top w:val="single" w:sz="8" w:space="0" w:color="auto"/>
              <w:left w:val="single" w:sz="4" w:space="0" w:color="auto"/>
              <w:bottom w:val="single" w:sz="4" w:space="0" w:color="000000"/>
              <w:right w:val="single" w:sz="4" w:space="0" w:color="auto"/>
            </w:tcBorders>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黑体" w:hint="eastAsia"/>
                <w:kern w:val="0"/>
              </w:rPr>
              <w:t>上级补助收入</w:t>
            </w:r>
          </w:p>
        </w:tc>
        <w:tc>
          <w:tcPr>
            <w:tcW w:w="1382" w:type="dxa"/>
            <w:vMerge w:val="restart"/>
            <w:tcBorders>
              <w:top w:val="single" w:sz="8" w:space="0" w:color="auto"/>
              <w:left w:val="single" w:sz="4" w:space="0" w:color="auto"/>
              <w:bottom w:val="single" w:sz="4" w:space="0" w:color="000000"/>
              <w:right w:val="single" w:sz="4" w:space="0" w:color="auto"/>
            </w:tcBorders>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黑体" w:hint="eastAsia"/>
                <w:kern w:val="0"/>
              </w:rPr>
              <w:t>事业收入</w:t>
            </w:r>
          </w:p>
        </w:tc>
        <w:tc>
          <w:tcPr>
            <w:tcW w:w="1412" w:type="dxa"/>
            <w:vMerge w:val="restart"/>
            <w:tcBorders>
              <w:top w:val="single" w:sz="8" w:space="0" w:color="auto"/>
              <w:left w:val="single" w:sz="4" w:space="0" w:color="auto"/>
              <w:bottom w:val="single" w:sz="4" w:space="0" w:color="000000"/>
              <w:right w:val="single" w:sz="4" w:space="0" w:color="auto"/>
            </w:tcBorders>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黑体" w:hint="eastAsia"/>
                <w:kern w:val="0"/>
              </w:rPr>
              <w:t>经营收入</w:t>
            </w:r>
          </w:p>
        </w:tc>
        <w:tc>
          <w:tcPr>
            <w:tcW w:w="1676" w:type="dxa"/>
            <w:vMerge w:val="restart"/>
            <w:tcBorders>
              <w:top w:val="single" w:sz="8" w:space="0" w:color="auto"/>
              <w:left w:val="single" w:sz="4" w:space="0" w:color="auto"/>
              <w:bottom w:val="single" w:sz="4" w:space="0" w:color="000000"/>
              <w:right w:val="single" w:sz="4" w:space="0" w:color="auto"/>
            </w:tcBorders>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黑体" w:hint="eastAsia"/>
                <w:kern w:val="0"/>
              </w:rPr>
              <w:t>附属单位</w:t>
            </w:r>
          </w:p>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黑体" w:hint="eastAsia"/>
                <w:kern w:val="0"/>
              </w:rPr>
              <w:t>上缴收入</w:t>
            </w:r>
          </w:p>
        </w:tc>
        <w:tc>
          <w:tcPr>
            <w:tcW w:w="1454" w:type="dxa"/>
            <w:gridSpan w:val="2"/>
            <w:vMerge w:val="restart"/>
            <w:tcBorders>
              <w:top w:val="single" w:sz="8" w:space="0" w:color="auto"/>
              <w:left w:val="single" w:sz="4" w:space="0" w:color="auto"/>
              <w:bottom w:val="single" w:sz="4" w:space="0" w:color="000000"/>
              <w:right w:val="single" w:sz="8" w:space="0" w:color="auto"/>
            </w:tcBorders>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黑体" w:hint="eastAsia"/>
                <w:kern w:val="0"/>
              </w:rPr>
              <w:t>其他收入</w:t>
            </w:r>
          </w:p>
        </w:tc>
      </w:tr>
      <w:tr w:rsidR="0028028E">
        <w:trPr>
          <w:trHeight w:val="397"/>
          <w:tblHeader/>
          <w:jc w:val="center"/>
        </w:trPr>
        <w:tc>
          <w:tcPr>
            <w:tcW w:w="1197" w:type="dxa"/>
            <w:vMerge w:val="restart"/>
            <w:tcBorders>
              <w:top w:val="single" w:sz="4" w:space="0" w:color="auto"/>
              <w:left w:val="single" w:sz="8" w:space="0" w:color="auto"/>
              <w:bottom w:val="single" w:sz="4" w:space="0" w:color="000000"/>
              <w:right w:val="nil"/>
            </w:tcBorders>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黑体" w:hint="eastAsia"/>
                <w:kern w:val="0"/>
              </w:rPr>
              <w:t>功能分类科目编码</w:t>
            </w:r>
          </w:p>
        </w:tc>
        <w:tc>
          <w:tcPr>
            <w:tcW w:w="2458" w:type="dxa"/>
            <w:vMerge w:val="restart"/>
            <w:tcBorders>
              <w:top w:val="nil"/>
              <w:left w:val="single" w:sz="4" w:space="0" w:color="auto"/>
              <w:bottom w:val="single" w:sz="4" w:space="0" w:color="000000"/>
              <w:right w:val="single" w:sz="4" w:space="0" w:color="auto"/>
            </w:tcBorders>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黑体" w:hint="eastAsia"/>
                <w:kern w:val="0"/>
              </w:rPr>
              <w:t>科目名称</w:t>
            </w:r>
          </w:p>
        </w:tc>
        <w:tc>
          <w:tcPr>
            <w:tcW w:w="1676" w:type="dxa"/>
            <w:vMerge/>
            <w:tcBorders>
              <w:top w:val="single" w:sz="8" w:space="0" w:color="auto"/>
              <w:left w:val="single" w:sz="4" w:space="0" w:color="auto"/>
              <w:bottom w:val="single" w:sz="4" w:space="0" w:color="000000"/>
              <w:right w:val="single" w:sz="4" w:space="0" w:color="auto"/>
            </w:tcBorders>
            <w:vAlign w:val="center"/>
          </w:tcPr>
          <w:p w:rsidR="0028028E" w:rsidRDefault="0028028E">
            <w:pPr>
              <w:widowControl/>
              <w:adjustRightInd w:val="0"/>
              <w:snapToGrid w:val="0"/>
              <w:jc w:val="left"/>
              <w:rPr>
                <w:rFonts w:ascii="Times New Roman" w:eastAsia="黑体" w:hAnsi="Times New Roman" w:cs="Times New Roman"/>
                <w:kern w:val="0"/>
              </w:rPr>
            </w:pPr>
          </w:p>
        </w:tc>
        <w:tc>
          <w:tcPr>
            <w:tcW w:w="1595" w:type="dxa"/>
            <w:vMerge/>
            <w:tcBorders>
              <w:top w:val="single" w:sz="8" w:space="0" w:color="auto"/>
              <w:left w:val="single" w:sz="4" w:space="0" w:color="auto"/>
              <w:bottom w:val="single" w:sz="4" w:space="0" w:color="000000"/>
              <w:right w:val="single" w:sz="4" w:space="0" w:color="auto"/>
            </w:tcBorders>
            <w:vAlign w:val="center"/>
          </w:tcPr>
          <w:p w:rsidR="0028028E" w:rsidRDefault="0028028E">
            <w:pPr>
              <w:widowControl/>
              <w:adjustRightInd w:val="0"/>
              <w:snapToGrid w:val="0"/>
              <w:jc w:val="left"/>
              <w:rPr>
                <w:rFonts w:ascii="Times New Roman" w:eastAsia="黑体" w:hAnsi="Times New Roman" w:cs="Times New Roman"/>
                <w:kern w:val="0"/>
              </w:rPr>
            </w:pPr>
          </w:p>
        </w:tc>
        <w:tc>
          <w:tcPr>
            <w:tcW w:w="1676" w:type="dxa"/>
            <w:vMerge/>
            <w:tcBorders>
              <w:top w:val="single" w:sz="8" w:space="0" w:color="auto"/>
              <w:left w:val="single" w:sz="4" w:space="0" w:color="auto"/>
              <w:bottom w:val="single" w:sz="4" w:space="0" w:color="000000"/>
              <w:right w:val="single" w:sz="4" w:space="0" w:color="auto"/>
            </w:tcBorders>
            <w:vAlign w:val="center"/>
          </w:tcPr>
          <w:p w:rsidR="0028028E" w:rsidRDefault="0028028E">
            <w:pPr>
              <w:widowControl/>
              <w:adjustRightInd w:val="0"/>
              <w:snapToGrid w:val="0"/>
              <w:jc w:val="left"/>
              <w:rPr>
                <w:rFonts w:ascii="Times New Roman" w:eastAsia="黑体" w:hAnsi="Times New Roman" w:cs="Times New Roman"/>
                <w:kern w:val="0"/>
              </w:rPr>
            </w:pPr>
          </w:p>
        </w:tc>
        <w:tc>
          <w:tcPr>
            <w:tcW w:w="1382" w:type="dxa"/>
            <w:vMerge/>
            <w:tcBorders>
              <w:top w:val="single" w:sz="8" w:space="0" w:color="auto"/>
              <w:left w:val="single" w:sz="4" w:space="0" w:color="auto"/>
              <w:bottom w:val="single" w:sz="4" w:space="0" w:color="000000"/>
              <w:right w:val="single" w:sz="4" w:space="0" w:color="auto"/>
            </w:tcBorders>
            <w:vAlign w:val="center"/>
          </w:tcPr>
          <w:p w:rsidR="0028028E" w:rsidRDefault="0028028E">
            <w:pPr>
              <w:widowControl/>
              <w:adjustRightInd w:val="0"/>
              <w:snapToGrid w:val="0"/>
              <w:jc w:val="left"/>
              <w:rPr>
                <w:rFonts w:ascii="Times New Roman" w:eastAsia="黑体" w:hAnsi="Times New Roman" w:cs="Times New Roman"/>
                <w:kern w:val="0"/>
              </w:rPr>
            </w:pPr>
          </w:p>
        </w:tc>
        <w:tc>
          <w:tcPr>
            <w:tcW w:w="1412" w:type="dxa"/>
            <w:vMerge/>
            <w:tcBorders>
              <w:top w:val="single" w:sz="8" w:space="0" w:color="auto"/>
              <w:left w:val="single" w:sz="4" w:space="0" w:color="auto"/>
              <w:bottom w:val="single" w:sz="4" w:space="0" w:color="000000"/>
              <w:right w:val="single" w:sz="4" w:space="0" w:color="auto"/>
            </w:tcBorders>
            <w:vAlign w:val="center"/>
          </w:tcPr>
          <w:p w:rsidR="0028028E" w:rsidRDefault="0028028E">
            <w:pPr>
              <w:widowControl/>
              <w:adjustRightInd w:val="0"/>
              <w:snapToGrid w:val="0"/>
              <w:jc w:val="left"/>
              <w:rPr>
                <w:rFonts w:ascii="Times New Roman" w:eastAsia="黑体" w:hAnsi="Times New Roman" w:cs="Times New Roman"/>
                <w:kern w:val="0"/>
              </w:rPr>
            </w:pPr>
          </w:p>
        </w:tc>
        <w:tc>
          <w:tcPr>
            <w:tcW w:w="1676" w:type="dxa"/>
            <w:vMerge/>
            <w:tcBorders>
              <w:top w:val="single" w:sz="8" w:space="0" w:color="auto"/>
              <w:left w:val="single" w:sz="4" w:space="0" w:color="auto"/>
              <w:bottom w:val="single" w:sz="4" w:space="0" w:color="000000"/>
              <w:right w:val="single" w:sz="4" w:space="0" w:color="auto"/>
            </w:tcBorders>
            <w:vAlign w:val="center"/>
          </w:tcPr>
          <w:p w:rsidR="0028028E" w:rsidRDefault="0028028E">
            <w:pPr>
              <w:widowControl/>
              <w:adjustRightInd w:val="0"/>
              <w:snapToGrid w:val="0"/>
              <w:jc w:val="left"/>
              <w:rPr>
                <w:rFonts w:ascii="Times New Roman" w:eastAsia="黑体" w:hAnsi="Times New Roman" w:cs="Times New Roman"/>
                <w:kern w:val="0"/>
              </w:rPr>
            </w:pPr>
          </w:p>
        </w:tc>
        <w:tc>
          <w:tcPr>
            <w:tcW w:w="1454" w:type="dxa"/>
            <w:gridSpan w:val="2"/>
            <w:vMerge/>
            <w:tcBorders>
              <w:top w:val="single" w:sz="8" w:space="0" w:color="auto"/>
              <w:left w:val="single" w:sz="4" w:space="0" w:color="auto"/>
              <w:bottom w:val="single" w:sz="4" w:space="0" w:color="000000"/>
              <w:right w:val="single" w:sz="8" w:space="0" w:color="auto"/>
            </w:tcBorders>
            <w:vAlign w:val="center"/>
          </w:tcPr>
          <w:p w:rsidR="0028028E" w:rsidRDefault="0028028E">
            <w:pPr>
              <w:widowControl/>
              <w:adjustRightInd w:val="0"/>
              <w:snapToGrid w:val="0"/>
              <w:jc w:val="left"/>
              <w:rPr>
                <w:rFonts w:ascii="Times New Roman" w:eastAsia="黑体" w:hAnsi="Times New Roman" w:cs="Times New Roman"/>
                <w:kern w:val="0"/>
              </w:rPr>
            </w:pPr>
          </w:p>
        </w:tc>
      </w:tr>
      <w:tr w:rsidR="0028028E">
        <w:trPr>
          <w:trHeight w:val="397"/>
          <w:tblHeader/>
          <w:jc w:val="center"/>
        </w:trPr>
        <w:tc>
          <w:tcPr>
            <w:tcW w:w="1197" w:type="dxa"/>
            <w:vMerge/>
            <w:tcBorders>
              <w:top w:val="single" w:sz="4" w:space="0" w:color="auto"/>
              <w:left w:val="single" w:sz="8" w:space="0" w:color="auto"/>
              <w:bottom w:val="single" w:sz="4" w:space="0" w:color="000000"/>
              <w:right w:val="nil"/>
            </w:tcBorders>
            <w:vAlign w:val="center"/>
          </w:tcPr>
          <w:p w:rsidR="0028028E" w:rsidRDefault="0028028E">
            <w:pPr>
              <w:widowControl/>
              <w:adjustRightInd w:val="0"/>
              <w:snapToGrid w:val="0"/>
              <w:jc w:val="left"/>
              <w:rPr>
                <w:rFonts w:ascii="Times New Roman" w:eastAsia="黑体" w:hAnsi="Times New Roman" w:cs="Times New Roman"/>
                <w:kern w:val="0"/>
              </w:rPr>
            </w:pPr>
          </w:p>
        </w:tc>
        <w:tc>
          <w:tcPr>
            <w:tcW w:w="2458" w:type="dxa"/>
            <w:vMerge/>
            <w:tcBorders>
              <w:top w:val="nil"/>
              <w:left w:val="single" w:sz="4" w:space="0" w:color="auto"/>
              <w:bottom w:val="single" w:sz="4" w:space="0" w:color="000000"/>
              <w:right w:val="single" w:sz="4" w:space="0" w:color="auto"/>
            </w:tcBorders>
            <w:vAlign w:val="center"/>
          </w:tcPr>
          <w:p w:rsidR="0028028E" w:rsidRDefault="0028028E">
            <w:pPr>
              <w:widowControl/>
              <w:adjustRightInd w:val="0"/>
              <w:snapToGrid w:val="0"/>
              <w:jc w:val="left"/>
              <w:rPr>
                <w:rFonts w:ascii="Times New Roman" w:eastAsia="黑体" w:hAnsi="Times New Roman" w:cs="Times New Roman"/>
                <w:kern w:val="0"/>
              </w:rPr>
            </w:pPr>
          </w:p>
        </w:tc>
        <w:tc>
          <w:tcPr>
            <w:tcW w:w="1676" w:type="dxa"/>
            <w:vMerge/>
            <w:tcBorders>
              <w:top w:val="single" w:sz="8" w:space="0" w:color="auto"/>
              <w:left w:val="single" w:sz="4" w:space="0" w:color="auto"/>
              <w:bottom w:val="single" w:sz="4" w:space="0" w:color="000000"/>
              <w:right w:val="single" w:sz="4" w:space="0" w:color="auto"/>
            </w:tcBorders>
            <w:vAlign w:val="center"/>
          </w:tcPr>
          <w:p w:rsidR="0028028E" w:rsidRDefault="0028028E">
            <w:pPr>
              <w:widowControl/>
              <w:adjustRightInd w:val="0"/>
              <w:snapToGrid w:val="0"/>
              <w:jc w:val="left"/>
              <w:rPr>
                <w:rFonts w:ascii="Times New Roman" w:eastAsia="黑体" w:hAnsi="Times New Roman" w:cs="Times New Roman"/>
                <w:kern w:val="0"/>
              </w:rPr>
            </w:pPr>
          </w:p>
        </w:tc>
        <w:tc>
          <w:tcPr>
            <w:tcW w:w="1595" w:type="dxa"/>
            <w:vMerge/>
            <w:tcBorders>
              <w:top w:val="single" w:sz="8" w:space="0" w:color="auto"/>
              <w:left w:val="single" w:sz="4" w:space="0" w:color="auto"/>
              <w:bottom w:val="single" w:sz="4" w:space="0" w:color="000000"/>
              <w:right w:val="single" w:sz="4" w:space="0" w:color="auto"/>
            </w:tcBorders>
            <w:vAlign w:val="center"/>
          </w:tcPr>
          <w:p w:rsidR="0028028E" w:rsidRDefault="0028028E">
            <w:pPr>
              <w:widowControl/>
              <w:adjustRightInd w:val="0"/>
              <w:snapToGrid w:val="0"/>
              <w:jc w:val="left"/>
              <w:rPr>
                <w:rFonts w:ascii="Times New Roman" w:eastAsia="黑体" w:hAnsi="Times New Roman" w:cs="Times New Roman"/>
                <w:kern w:val="0"/>
              </w:rPr>
            </w:pPr>
          </w:p>
        </w:tc>
        <w:tc>
          <w:tcPr>
            <w:tcW w:w="1676" w:type="dxa"/>
            <w:vMerge/>
            <w:tcBorders>
              <w:top w:val="single" w:sz="8" w:space="0" w:color="auto"/>
              <w:left w:val="single" w:sz="4" w:space="0" w:color="auto"/>
              <w:bottom w:val="single" w:sz="4" w:space="0" w:color="000000"/>
              <w:right w:val="single" w:sz="4" w:space="0" w:color="auto"/>
            </w:tcBorders>
            <w:vAlign w:val="center"/>
          </w:tcPr>
          <w:p w:rsidR="0028028E" w:rsidRDefault="0028028E">
            <w:pPr>
              <w:widowControl/>
              <w:adjustRightInd w:val="0"/>
              <w:snapToGrid w:val="0"/>
              <w:jc w:val="left"/>
              <w:rPr>
                <w:rFonts w:ascii="Times New Roman" w:eastAsia="黑体" w:hAnsi="Times New Roman" w:cs="Times New Roman"/>
                <w:kern w:val="0"/>
              </w:rPr>
            </w:pPr>
          </w:p>
        </w:tc>
        <w:tc>
          <w:tcPr>
            <w:tcW w:w="1382" w:type="dxa"/>
            <w:vMerge/>
            <w:tcBorders>
              <w:top w:val="single" w:sz="8" w:space="0" w:color="auto"/>
              <w:left w:val="single" w:sz="4" w:space="0" w:color="auto"/>
              <w:bottom w:val="single" w:sz="4" w:space="0" w:color="000000"/>
              <w:right w:val="single" w:sz="4" w:space="0" w:color="auto"/>
            </w:tcBorders>
            <w:vAlign w:val="center"/>
          </w:tcPr>
          <w:p w:rsidR="0028028E" w:rsidRDefault="0028028E">
            <w:pPr>
              <w:widowControl/>
              <w:adjustRightInd w:val="0"/>
              <w:snapToGrid w:val="0"/>
              <w:jc w:val="left"/>
              <w:rPr>
                <w:rFonts w:ascii="Times New Roman" w:eastAsia="黑体" w:hAnsi="Times New Roman" w:cs="Times New Roman"/>
                <w:kern w:val="0"/>
              </w:rPr>
            </w:pPr>
          </w:p>
        </w:tc>
        <w:tc>
          <w:tcPr>
            <w:tcW w:w="1412" w:type="dxa"/>
            <w:vMerge/>
            <w:tcBorders>
              <w:top w:val="single" w:sz="8" w:space="0" w:color="auto"/>
              <w:left w:val="single" w:sz="4" w:space="0" w:color="auto"/>
              <w:bottom w:val="single" w:sz="4" w:space="0" w:color="000000"/>
              <w:right w:val="single" w:sz="4" w:space="0" w:color="auto"/>
            </w:tcBorders>
            <w:vAlign w:val="center"/>
          </w:tcPr>
          <w:p w:rsidR="0028028E" w:rsidRDefault="0028028E">
            <w:pPr>
              <w:widowControl/>
              <w:adjustRightInd w:val="0"/>
              <w:snapToGrid w:val="0"/>
              <w:jc w:val="left"/>
              <w:rPr>
                <w:rFonts w:ascii="Times New Roman" w:eastAsia="黑体" w:hAnsi="Times New Roman" w:cs="Times New Roman"/>
                <w:kern w:val="0"/>
              </w:rPr>
            </w:pPr>
          </w:p>
        </w:tc>
        <w:tc>
          <w:tcPr>
            <w:tcW w:w="1676" w:type="dxa"/>
            <w:vMerge/>
            <w:tcBorders>
              <w:top w:val="single" w:sz="8" w:space="0" w:color="auto"/>
              <w:left w:val="single" w:sz="4" w:space="0" w:color="auto"/>
              <w:bottom w:val="single" w:sz="4" w:space="0" w:color="000000"/>
              <w:right w:val="single" w:sz="4" w:space="0" w:color="auto"/>
            </w:tcBorders>
            <w:vAlign w:val="center"/>
          </w:tcPr>
          <w:p w:rsidR="0028028E" w:rsidRDefault="0028028E">
            <w:pPr>
              <w:widowControl/>
              <w:adjustRightInd w:val="0"/>
              <w:snapToGrid w:val="0"/>
              <w:jc w:val="left"/>
              <w:rPr>
                <w:rFonts w:ascii="Times New Roman" w:eastAsia="黑体" w:hAnsi="Times New Roman" w:cs="Times New Roman"/>
                <w:kern w:val="0"/>
              </w:rPr>
            </w:pPr>
          </w:p>
        </w:tc>
        <w:tc>
          <w:tcPr>
            <w:tcW w:w="1454" w:type="dxa"/>
            <w:gridSpan w:val="2"/>
            <w:vMerge/>
            <w:tcBorders>
              <w:top w:val="single" w:sz="8" w:space="0" w:color="auto"/>
              <w:left w:val="single" w:sz="4" w:space="0" w:color="auto"/>
              <w:bottom w:val="single" w:sz="4" w:space="0" w:color="000000"/>
              <w:right w:val="single" w:sz="8" w:space="0" w:color="auto"/>
            </w:tcBorders>
            <w:vAlign w:val="center"/>
          </w:tcPr>
          <w:p w:rsidR="0028028E" w:rsidRDefault="0028028E">
            <w:pPr>
              <w:widowControl/>
              <w:adjustRightInd w:val="0"/>
              <w:snapToGrid w:val="0"/>
              <w:jc w:val="left"/>
              <w:rPr>
                <w:rFonts w:ascii="Times New Roman" w:eastAsia="黑体" w:hAnsi="Times New Roman" w:cs="Times New Roman"/>
                <w:kern w:val="0"/>
              </w:rPr>
            </w:pPr>
          </w:p>
        </w:tc>
      </w:tr>
      <w:tr w:rsidR="0028028E">
        <w:trPr>
          <w:trHeight w:val="397"/>
          <w:tblHeader/>
          <w:jc w:val="center"/>
        </w:trPr>
        <w:tc>
          <w:tcPr>
            <w:tcW w:w="3655" w:type="dxa"/>
            <w:gridSpan w:val="2"/>
            <w:tcBorders>
              <w:top w:val="single" w:sz="4" w:space="0" w:color="auto"/>
              <w:left w:val="single" w:sz="8" w:space="0" w:color="auto"/>
              <w:bottom w:val="single" w:sz="4" w:space="0" w:color="auto"/>
              <w:right w:val="single" w:sz="4" w:space="0" w:color="000000"/>
            </w:tcBorders>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黑体" w:hint="eastAsia"/>
                <w:kern w:val="0"/>
              </w:rPr>
              <w:t>栏</w:t>
            </w:r>
            <w:r>
              <w:rPr>
                <w:rFonts w:ascii="Times New Roman" w:eastAsia="黑体" w:hAnsi="Times New Roman" w:cs="Times New Roman"/>
                <w:kern w:val="0"/>
              </w:rPr>
              <w:t xml:space="preserve">  </w:t>
            </w:r>
            <w:r>
              <w:rPr>
                <w:rFonts w:ascii="Times New Roman" w:eastAsia="黑体" w:hAnsi="Times New Roman" w:cs="黑体" w:hint="eastAsia"/>
                <w:kern w:val="0"/>
              </w:rPr>
              <w:t>次</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Times New Roman"/>
                <w:kern w:val="0"/>
              </w:rPr>
              <w:t>1</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Times New Roman"/>
                <w:kern w:val="0"/>
              </w:rPr>
              <w:t>2</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Times New Roman"/>
                <w:kern w:val="0"/>
              </w:rPr>
              <w:t>3</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Times New Roman"/>
                <w:kern w:val="0"/>
              </w:rPr>
              <w:t>4</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Times New Roman"/>
                <w:kern w:val="0"/>
              </w:rPr>
              <w:t>5</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Times New Roman"/>
                <w:kern w:val="0"/>
              </w:rPr>
              <w:t>6</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Times New Roman"/>
                <w:kern w:val="0"/>
              </w:rPr>
              <w:t>7</w:t>
            </w:r>
          </w:p>
        </w:tc>
      </w:tr>
      <w:tr w:rsidR="0028028E">
        <w:trPr>
          <w:trHeight w:val="397"/>
          <w:jc w:val="center"/>
        </w:trPr>
        <w:tc>
          <w:tcPr>
            <w:tcW w:w="3655" w:type="dxa"/>
            <w:gridSpan w:val="2"/>
            <w:tcBorders>
              <w:top w:val="nil"/>
              <w:left w:val="single" w:sz="8" w:space="0" w:color="auto"/>
              <w:bottom w:val="single" w:sz="4" w:space="0" w:color="auto"/>
              <w:right w:val="single" w:sz="4" w:space="0" w:color="000000"/>
            </w:tcBorders>
            <w:vAlign w:val="center"/>
          </w:tcPr>
          <w:p w:rsidR="0028028E" w:rsidRDefault="0028028E">
            <w:pPr>
              <w:widowControl/>
              <w:adjustRightInd w:val="0"/>
              <w:snapToGrid w:val="0"/>
              <w:jc w:val="center"/>
              <w:rPr>
                <w:rFonts w:ascii="Times New Roman" w:eastAsia="仿宋_GB2312" w:hAnsi="Times New Roman" w:cs="Times New Roman"/>
                <w:kern w:val="0"/>
              </w:rPr>
            </w:pPr>
            <w:r>
              <w:rPr>
                <w:rFonts w:ascii="Times New Roman" w:eastAsia="黑体" w:hAnsi="Times New Roman" w:cs="黑体" w:hint="eastAsia"/>
                <w:kern w:val="0"/>
              </w:rPr>
              <w:t>合</w:t>
            </w:r>
            <w:r>
              <w:rPr>
                <w:rFonts w:ascii="Times New Roman" w:eastAsia="黑体" w:hAnsi="Times New Roman" w:cs="Times New Roman"/>
                <w:kern w:val="0"/>
              </w:rPr>
              <w:t xml:space="preserve">  </w:t>
            </w:r>
            <w:r>
              <w:rPr>
                <w:rFonts w:ascii="Times New Roman" w:eastAsia="黑体" w:hAnsi="Times New Roman" w:cs="黑体" w:hint="eastAsia"/>
                <w:kern w:val="0"/>
              </w:rPr>
              <w:t>计</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b/>
                <w:bCs/>
                <w:color w:val="000000"/>
                <w:kern w:val="0"/>
                <w:sz w:val="22"/>
                <w:szCs w:val="22"/>
              </w:rPr>
              <w:t>39,006.01</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b/>
                <w:bCs/>
                <w:color w:val="000000"/>
                <w:kern w:val="0"/>
                <w:sz w:val="22"/>
                <w:szCs w:val="22"/>
              </w:rPr>
              <w:t>38,813.15</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b/>
                <w:bCs/>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b/>
                <w:bCs/>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b/>
                <w:bCs/>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b/>
                <w:bCs/>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b/>
                <w:bCs/>
                <w:color w:val="000000"/>
                <w:kern w:val="0"/>
                <w:sz w:val="22"/>
                <w:szCs w:val="22"/>
              </w:rPr>
              <w:t>192.86</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一般公共服务支出</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72.63</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72.63</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20103</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政府办公厅（室）及相关机构事务</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41.13</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41.13</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2010302</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一般行政管理事务</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40.00</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2010308</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信访事务</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1.13</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1.13</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20111</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纪检监察事务</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13.00</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13.00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2011105</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派驻派出机构</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13.00</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13.00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20136</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其他共产党事务支出</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17.50</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17.50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2013699</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其他共产党事务支出</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17.50</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17.50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20138</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市场监督管理事务</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2013899</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其他市场监督管理事务</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公共安全支出</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36,159.54</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35,966.69</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192.86</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20402</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公安</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34,778.04</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34,585.18</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192.86</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2040201</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行政运行</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7,416.66</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7,416.66</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lastRenderedPageBreak/>
              <w:t>2040202</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一般行政管理事务</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2,030.30</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2,030.30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2040219</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信息化建设</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5,873.88</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5,873.88</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2040220</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执法办案</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2,544.44</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2,544.44</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2040221</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特别业务</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36.50</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36.50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2040250</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事业运行</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651.10</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651.10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2040299</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其他公安支出</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16,225.15</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16,032.30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192.86</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20499</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其他公共安全支出</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1,381.51</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1,381.51</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2049901</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其他公共安全支出</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1,381.51</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1,381.51</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206</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科学技术支出</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5.00</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20604</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技术研究与开发</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5.00</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2060499</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spacing w:val="-11"/>
                <w:kern w:val="0"/>
                <w:sz w:val="22"/>
                <w:szCs w:val="22"/>
              </w:rPr>
              <w:t>其他技术研究与开发支出</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5.00</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208</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社会保障和就业支出</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2,025.50</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2,025.50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20805</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行政事业单位离退休</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1,820.10</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1,820.10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2080501</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归口管理的行政单位离退休</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1,138.92</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1,138.92</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2080505</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机关事业单位基本养老保险缴费支出</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681.19</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681.19</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20808</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抚恤</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205.39</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205.39</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2080801</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死亡抚恤</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205.39</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205.39</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210</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卫生健康支出</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lastRenderedPageBreak/>
              <w:t>21007</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计划生育事务</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2100799</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其他计划生育事务支出</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221</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住房保障支出</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739.34</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739.34</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22102</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住房改革支出</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739.34</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739.34</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2210201</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住房公积金</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739.34</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739.34</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224</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spacing w:val="-11"/>
                <w:kern w:val="0"/>
                <w:sz w:val="22"/>
                <w:szCs w:val="22"/>
              </w:rPr>
              <w:t>灾害防治及应急管理支出</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2.00</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22401</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应急管理事务</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2.00</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2240199</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其他应急管理支出</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2.00</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229</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其他支出</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22999</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其他支出</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97"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2299901</w:t>
            </w:r>
          </w:p>
        </w:tc>
        <w:tc>
          <w:tcPr>
            <w:tcW w:w="2458" w:type="dxa"/>
            <w:tcBorders>
              <w:top w:val="nil"/>
              <w:left w:val="nil"/>
              <w:bottom w:val="single" w:sz="4" w:space="0" w:color="auto"/>
              <w:right w:val="single" w:sz="4" w:space="0" w:color="auto"/>
            </w:tcBorders>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其他支出</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1595"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38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12"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76" w:type="dxa"/>
            <w:tcBorders>
              <w:top w:val="nil"/>
              <w:left w:val="nil"/>
              <w:bottom w:val="single" w:sz="4" w:space="0" w:color="auto"/>
              <w:right w:val="single" w:sz="4"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454" w:type="dxa"/>
            <w:gridSpan w:val="2"/>
            <w:tcBorders>
              <w:top w:val="nil"/>
              <w:left w:val="nil"/>
              <w:bottom w:val="single" w:sz="4" w:space="0" w:color="auto"/>
              <w:right w:val="single" w:sz="8" w:space="0" w:color="auto"/>
            </w:tcBorders>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gridAfter w:val="1"/>
          <w:wAfter w:w="713" w:type="dxa"/>
          <w:trHeight w:val="397"/>
          <w:jc w:val="center"/>
        </w:trPr>
        <w:tc>
          <w:tcPr>
            <w:tcW w:w="13813" w:type="dxa"/>
            <w:gridSpan w:val="9"/>
            <w:tcBorders>
              <w:top w:val="single" w:sz="8" w:space="0" w:color="auto"/>
              <w:left w:val="nil"/>
              <w:bottom w:val="nil"/>
              <w:right w:val="nil"/>
            </w:tcBorders>
            <w:vAlign w:val="center"/>
          </w:tcPr>
          <w:p w:rsidR="0028028E" w:rsidRDefault="0028028E">
            <w:pPr>
              <w:widowControl/>
              <w:adjustRightInd w:val="0"/>
              <w:snapToGrid w:val="0"/>
              <w:jc w:val="left"/>
              <w:rPr>
                <w:rFonts w:ascii="Times New Roman" w:eastAsia="仿宋_GB2312" w:hAnsi="Times New Roman" w:cs="Times New Roman"/>
                <w:kern w:val="0"/>
              </w:rPr>
            </w:pPr>
            <w:r>
              <w:rPr>
                <w:rFonts w:ascii="Times New Roman" w:eastAsia="仿宋_GB2312" w:hAnsi="Times New Roman" w:cs="仿宋_GB2312" w:hint="eastAsia"/>
                <w:kern w:val="0"/>
              </w:rPr>
              <w:t>注：本表反映部门本年度取得的各项收入情况。</w:t>
            </w:r>
          </w:p>
        </w:tc>
      </w:tr>
    </w:tbl>
    <w:p w:rsidR="0028028E" w:rsidRPr="00784C59" w:rsidRDefault="0028028E">
      <w:pPr>
        <w:widowControl/>
        <w:jc w:val="center"/>
        <w:rPr>
          <w:rFonts w:ascii="Times New Roman" w:eastAsia="方正小标宋_GBK" w:hAnsi="Times New Roman" w:cs="Times New Roman"/>
          <w:color w:val="000000"/>
          <w:kern w:val="0"/>
          <w:sz w:val="44"/>
          <w:szCs w:val="44"/>
        </w:rPr>
      </w:pPr>
      <w:r>
        <w:rPr>
          <w:rFonts w:ascii="Times New Roman" w:eastAsia="方正小标宋_GBK" w:hAnsi="Times New Roman" w:cs="Times New Roman"/>
          <w:color w:val="000000"/>
          <w:kern w:val="0"/>
          <w:sz w:val="36"/>
          <w:szCs w:val="36"/>
        </w:rPr>
        <w:br w:type="page"/>
      </w:r>
      <w:r w:rsidRPr="00784C59">
        <w:rPr>
          <w:rFonts w:ascii="Times New Roman" w:eastAsia="方正小标宋_GBK" w:hAnsi="Times New Roman" w:cs="方正小标宋_GBK" w:hint="eastAsia"/>
          <w:color w:val="000000"/>
          <w:kern w:val="0"/>
          <w:sz w:val="44"/>
          <w:szCs w:val="44"/>
        </w:rPr>
        <w:lastRenderedPageBreak/>
        <w:t>支出决算表</w:t>
      </w:r>
    </w:p>
    <w:p w:rsidR="0028028E" w:rsidRDefault="0028028E" w:rsidP="005443B2">
      <w:pPr>
        <w:widowControl/>
        <w:spacing w:line="400" w:lineRule="exact"/>
        <w:jc w:val="left"/>
        <w:rPr>
          <w:rFonts w:ascii="Times New Roman" w:eastAsia="仿宋_GB2312" w:hAnsi="Times New Roman" w:cs="Times New Roman"/>
          <w:color w:val="000000"/>
          <w:kern w:val="0"/>
          <w:sz w:val="20"/>
          <w:szCs w:val="20"/>
        </w:rPr>
      </w:pPr>
      <w:r>
        <w:rPr>
          <w:rFonts w:ascii="Times New Roman" w:eastAsia="仿宋_GB2312" w:hAnsi="Times New Roman" w:cs="仿宋_GB2312" w:hint="eastAsia"/>
          <w:color w:val="000000"/>
          <w:kern w:val="0"/>
          <w:sz w:val="20"/>
          <w:szCs w:val="20"/>
        </w:rPr>
        <w:t>部门：</w:t>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rPr>
        <w:t>XX</w:t>
      </w:r>
      <w:r>
        <w:rPr>
          <w:rFonts w:ascii="Times New Roman" w:eastAsia="仿宋_GB2312" w:hAnsi="Times New Roman" w:cs="仿宋_GB2312" w:hint="eastAsia"/>
          <w:color w:val="000000"/>
          <w:kern w:val="0"/>
        </w:rPr>
        <w:t>单位</w:t>
      </w:r>
      <w:r>
        <w:rPr>
          <w:rFonts w:ascii="Times New Roman" w:eastAsia="仿宋_GB2312" w:hAnsi="Times New Roman" w:cs="Times New Roman"/>
          <w:color w:val="000000"/>
          <w:kern w:val="0"/>
          <w:sz w:val="20"/>
          <w:szCs w:val="20"/>
        </w:rPr>
        <w:t xml:space="preserve">                                                                                                               </w:t>
      </w:r>
      <w:r>
        <w:rPr>
          <w:rFonts w:ascii="Times New Roman" w:eastAsia="仿宋_GB2312" w:hAnsi="Times New Roman" w:cs="仿宋_GB2312" w:hint="eastAsia"/>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仿宋_GB2312" w:hint="eastAsia"/>
          <w:color w:val="000000"/>
          <w:kern w:val="0"/>
          <w:sz w:val="20"/>
          <w:szCs w:val="20"/>
        </w:rPr>
        <w:t>表</w:t>
      </w:r>
    </w:p>
    <w:p w:rsidR="0028028E" w:rsidRDefault="0028028E">
      <w:pPr>
        <w:widowControl/>
        <w:spacing w:line="400" w:lineRule="exact"/>
        <w:ind w:right="700"/>
        <w:jc w:val="right"/>
        <w:rPr>
          <w:rFonts w:ascii="Times New Roman" w:eastAsia="仿宋_GB2312" w:hAnsi="Times New Roman" w:cs="Times New Roman"/>
          <w:color w:val="000000"/>
          <w:kern w:val="0"/>
          <w:sz w:val="20"/>
          <w:szCs w:val="20"/>
        </w:rPr>
      </w:pPr>
      <w:r>
        <w:rPr>
          <w:rFonts w:ascii="Times New Roman" w:eastAsia="仿宋_GB2312" w:hAnsi="Times New Roman" w:cs="仿宋_GB2312" w:hint="eastAsia"/>
          <w:color w:val="000000"/>
          <w:kern w:val="0"/>
          <w:sz w:val="20"/>
          <w:szCs w:val="20"/>
        </w:rPr>
        <w:t>单位：万元</w:t>
      </w:r>
    </w:p>
    <w:tbl>
      <w:tblPr>
        <w:tblW w:w="144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102"/>
        <w:gridCol w:w="2410"/>
        <w:gridCol w:w="1775"/>
        <w:gridCol w:w="1796"/>
        <w:gridCol w:w="1842"/>
        <w:gridCol w:w="1610"/>
        <w:gridCol w:w="1591"/>
        <w:gridCol w:w="2278"/>
      </w:tblGrid>
      <w:tr w:rsidR="0028028E">
        <w:trPr>
          <w:trHeight w:val="397"/>
          <w:tblHeader/>
          <w:jc w:val="center"/>
        </w:trPr>
        <w:tc>
          <w:tcPr>
            <w:tcW w:w="3512" w:type="dxa"/>
            <w:gridSpan w:val="2"/>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黑体" w:hint="eastAsia"/>
                <w:kern w:val="0"/>
              </w:rPr>
              <w:t>项</w:t>
            </w:r>
            <w:r>
              <w:rPr>
                <w:rFonts w:ascii="Times New Roman" w:eastAsia="黑体" w:hAnsi="Times New Roman" w:cs="Times New Roman"/>
                <w:kern w:val="0"/>
              </w:rPr>
              <w:t xml:space="preserve">    </w:t>
            </w:r>
            <w:r>
              <w:rPr>
                <w:rFonts w:ascii="Times New Roman" w:eastAsia="黑体" w:hAnsi="Times New Roman" w:cs="黑体" w:hint="eastAsia"/>
                <w:kern w:val="0"/>
              </w:rPr>
              <w:t>目</w:t>
            </w:r>
          </w:p>
        </w:tc>
        <w:tc>
          <w:tcPr>
            <w:tcW w:w="1775" w:type="dxa"/>
            <w:vMerge w:val="restart"/>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黑体" w:hint="eastAsia"/>
                <w:kern w:val="0"/>
              </w:rPr>
              <w:t>本年支出合计</w:t>
            </w:r>
          </w:p>
        </w:tc>
        <w:tc>
          <w:tcPr>
            <w:tcW w:w="1796" w:type="dxa"/>
            <w:vMerge w:val="restart"/>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黑体" w:hint="eastAsia"/>
                <w:kern w:val="0"/>
              </w:rPr>
              <w:t>基本支出</w:t>
            </w:r>
          </w:p>
        </w:tc>
        <w:tc>
          <w:tcPr>
            <w:tcW w:w="1842" w:type="dxa"/>
            <w:vMerge w:val="restart"/>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黑体" w:hint="eastAsia"/>
                <w:kern w:val="0"/>
              </w:rPr>
              <w:t>项目支出</w:t>
            </w:r>
          </w:p>
        </w:tc>
        <w:tc>
          <w:tcPr>
            <w:tcW w:w="1610" w:type="dxa"/>
            <w:vMerge w:val="restart"/>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黑体" w:hint="eastAsia"/>
                <w:kern w:val="0"/>
              </w:rPr>
              <w:t>上缴上级支出</w:t>
            </w:r>
          </w:p>
        </w:tc>
        <w:tc>
          <w:tcPr>
            <w:tcW w:w="1591" w:type="dxa"/>
            <w:vMerge w:val="restart"/>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黑体" w:hint="eastAsia"/>
                <w:kern w:val="0"/>
              </w:rPr>
              <w:t>经营支出</w:t>
            </w:r>
          </w:p>
        </w:tc>
        <w:tc>
          <w:tcPr>
            <w:tcW w:w="2278" w:type="dxa"/>
            <w:vMerge w:val="restart"/>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黑体" w:hint="eastAsia"/>
                <w:kern w:val="0"/>
              </w:rPr>
              <w:t>对附属单位补助支出</w:t>
            </w:r>
          </w:p>
        </w:tc>
      </w:tr>
      <w:tr w:rsidR="0028028E">
        <w:trPr>
          <w:trHeight w:val="397"/>
          <w:tblHeader/>
          <w:jc w:val="center"/>
        </w:trPr>
        <w:tc>
          <w:tcPr>
            <w:tcW w:w="1102" w:type="dxa"/>
            <w:vMerge w:val="restart"/>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黑体" w:hint="eastAsia"/>
                <w:kern w:val="0"/>
              </w:rPr>
              <w:t>功能分类科目编码</w:t>
            </w:r>
          </w:p>
        </w:tc>
        <w:tc>
          <w:tcPr>
            <w:tcW w:w="2410" w:type="dxa"/>
            <w:vMerge w:val="restart"/>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黑体" w:hint="eastAsia"/>
                <w:kern w:val="0"/>
              </w:rPr>
              <w:t>科目名称</w:t>
            </w:r>
          </w:p>
        </w:tc>
        <w:tc>
          <w:tcPr>
            <w:tcW w:w="1775" w:type="dxa"/>
            <w:vMerge/>
            <w:vAlign w:val="center"/>
          </w:tcPr>
          <w:p w:rsidR="0028028E" w:rsidRDefault="0028028E">
            <w:pPr>
              <w:widowControl/>
              <w:adjustRightInd w:val="0"/>
              <w:snapToGrid w:val="0"/>
              <w:jc w:val="left"/>
              <w:rPr>
                <w:rFonts w:ascii="Times New Roman" w:eastAsia="黑体" w:hAnsi="Times New Roman" w:cs="Times New Roman"/>
                <w:kern w:val="0"/>
              </w:rPr>
            </w:pPr>
          </w:p>
        </w:tc>
        <w:tc>
          <w:tcPr>
            <w:tcW w:w="1796" w:type="dxa"/>
            <w:vMerge/>
            <w:vAlign w:val="center"/>
          </w:tcPr>
          <w:p w:rsidR="0028028E" w:rsidRDefault="0028028E">
            <w:pPr>
              <w:widowControl/>
              <w:adjustRightInd w:val="0"/>
              <w:snapToGrid w:val="0"/>
              <w:jc w:val="left"/>
              <w:rPr>
                <w:rFonts w:ascii="Times New Roman" w:eastAsia="黑体" w:hAnsi="Times New Roman" w:cs="Times New Roman"/>
                <w:kern w:val="0"/>
              </w:rPr>
            </w:pPr>
          </w:p>
        </w:tc>
        <w:tc>
          <w:tcPr>
            <w:tcW w:w="1842" w:type="dxa"/>
            <w:vMerge/>
            <w:vAlign w:val="center"/>
          </w:tcPr>
          <w:p w:rsidR="0028028E" w:rsidRDefault="0028028E">
            <w:pPr>
              <w:widowControl/>
              <w:adjustRightInd w:val="0"/>
              <w:snapToGrid w:val="0"/>
              <w:jc w:val="left"/>
              <w:rPr>
                <w:rFonts w:ascii="Times New Roman" w:eastAsia="黑体" w:hAnsi="Times New Roman" w:cs="Times New Roman"/>
                <w:kern w:val="0"/>
              </w:rPr>
            </w:pPr>
          </w:p>
        </w:tc>
        <w:tc>
          <w:tcPr>
            <w:tcW w:w="1610" w:type="dxa"/>
            <w:vMerge/>
            <w:vAlign w:val="center"/>
          </w:tcPr>
          <w:p w:rsidR="0028028E" w:rsidRDefault="0028028E">
            <w:pPr>
              <w:widowControl/>
              <w:adjustRightInd w:val="0"/>
              <w:snapToGrid w:val="0"/>
              <w:jc w:val="left"/>
              <w:rPr>
                <w:rFonts w:ascii="Times New Roman" w:eastAsia="黑体" w:hAnsi="Times New Roman" w:cs="Times New Roman"/>
                <w:kern w:val="0"/>
              </w:rPr>
            </w:pPr>
          </w:p>
        </w:tc>
        <w:tc>
          <w:tcPr>
            <w:tcW w:w="1591" w:type="dxa"/>
            <w:vMerge/>
            <w:vAlign w:val="center"/>
          </w:tcPr>
          <w:p w:rsidR="0028028E" w:rsidRDefault="0028028E">
            <w:pPr>
              <w:widowControl/>
              <w:adjustRightInd w:val="0"/>
              <w:snapToGrid w:val="0"/>
              <w:jc w:val="left"/>
              <w:rPr>
                <w:rFonts w:ascii="Times New Roman" w:eastAsia="黑体" w:hAnsi="Times New Roman" w:cs="Times New Roman"/>
                <w:kern w:val="0"/>
              </w:rPr>
            </w:pPr>
          </w:p>
        </w:tc>
        <w:tc>
          <w:tcPr>
            <w:tcW w:w="2278" w:type="dxa"/>
            <w:vMerge/>
            <w:vAlign w:val="center"/>
          </w:tcPr>
          <w:p w:rsidR="0028028E" w:rsidRDefault="0028028E">
            <w:pPr>
              <w:widowControl/>
              <w:adjustRightInd w:val="0"/>
              <w:snapToGrid w:val="0"/>
              <w:jc w:val="left"/>
              <w:rPr>
                <w:rFonts w:ascii="Times New Roman" w:eastAsia="黑体" w:hAnsi="Times New Roman" w:cs="Times New Roman"/>
                <w:kern w:val="0"/>
              </w:rPr>
            </w:pPr>
          </w:p>
        </w:tc>
      </w:tr>
      <w:tr w:rsidR="0028028E">
        <w:trPr>
          <w:trHeight w:val="397"/>
          <w:tblHeader/>
          <w:jc w:val="center"/>
        </w:trPr>
        <w:tc>
          <w:tcPr>
            <w:tcW w:w="1102" w:type="dxa"/>
            <w:vMerge/>
            <w:vAlign w:val="center"/>
          </w:tcPr>
          <w:p w:rsidR="0028028E" w:rsidRDefault="0028028E">
            <w:pPr>
              <w:widowControl/>
              <w:adjustRightInd w:val="0"/>
              <w:snapToGrid w:val="0"/>
              <w:jc w:val="left"/>
              <w:rPr>
                <w:rFonts w:ascii="Times New Roman" w:eastAsia="黑体" w:hAnsi="Times New Roman" w:cs="Times New Roman"/>
                <w:kern w:val="0"/>
              </w:rPr>
            </w:pPr>
          </w:p>
        </w:tc>
        <w:tc>
          <w:tcPr>
            <w:tcW w:w="2410" w:type="dxa"/>
            <w:vMerge/>
            <w:vAlign w:val="center"/>
          </w:tcPr>
          <w:p w:rsidR="0028028E" w:rsidRDefault="0028028E">
            <w:pPr>
              <w:widowControl/>
              <w:adjustRightInd w:val="0"/>
              <w:snapToGrid w:val="0"/>
              <w:jc w:val="left"/>
              <w:rPr>
                <w:rFonts w:ascii="Times New Roman" w:eastAsia="黑体" w:hAnsi="Times New Roman" w:cs="Times New Roman"/>
                <w:kern w:val="0"/>
              </w:rPr>
            </w:pPr>
          </w:p>
        </w:tc>
        <w:tc>
          <w:tcPr>
            <w:tcW w:w="1775" w:type="dxa"/>
            <w:vMerge/>
            <w:vAlign w:val="center"/>
          </w:tcPr>
          <w:p w:rsidR="0028028E" w:rsidRDefault="0028028E">
            <w:pPr>
              <w:widowControl/>
              <w:adjustRightInd w:val="0"/>
              <w:snapToGrid w:val="0"/>
              <w:jc w:val="left"/>
              <w:rPr>
                <w:rFonts w:ascii="Times New Roman" w:eastAsia="黑体" w:hAnsi="Times New Roman" w:cs="Times New Roman"/>
                <w:kern w:val="0"/>
              </w:rPr>
            </w:pPr>
          </w:p>
        </w:tc>
        <w:tc>
          <w:tcPr>
            <w:tcW w:w="1796" w:type="dxa"/>
            <w:vMerge/>
            <w:vAlign w:val="center"/>
          </w:tcPr>
          <w:p w:rsidR="0028028E" w:rsidRDefault="0028028E">
            <w:pPr>
              <w:widowControl/>
              <w:adjustRightInd w:val="0"/>
              <w:snapToGrid w:val="0"/>
              <w:jc w:val="left"/>
              <w:rPr>
                <w:rFonts w:ascii="Times New Roman" w:eastAsia="黑体" w:hAnsi="Times New Roman" w:cs="Times New Roman"/>
                <w:kern w:val="0"/>
              </w:rPr>
            </w:pPr>
          </w:p>
        </w:tc>
        <w:tc>
          <w:tcPr>
            <w:tcW w:w="1842" w:type="dxa"/>
            <w:vMerge/>
            <w:vAlign w:val="center"/>
          </w:tcPr>
          <w:p w:rsidR="0028028E" w:rsidRDefault="0028028E">
            <w:pPr>
              <w:widowControl/>
              <w:adjustRightInd w:val="0"/>
              <w:snapToGrid w:val="0"/>
              <w:jc w:val="left"/>
              <w:rPr>
                <w:rFonts w:ascii="Times New Roman" w:eastAsia="黑体" w:hAnsi="Times New Roman" w:cs="Times New Roman"/>
                <w:kern w:val="0"/>
              </w:rPr>
            </w:pPr>
          </w:p>
        </w:tc>
        <w:tc>
          <w:tcPr>
            <w:tcW w:w="1610" w:type="dxa"/>
            <w:vMerge/>
            <w:vAlign w:val="center"/>
          </w:tcPr>
          <w:p w:rsidR="0028028E" w:rsidRDefault="0028028E">
            <w:pPr>
              <w:widowControl/>
              <w:adjustRightInd w:val="0"/>
              <w:snapToGrid w:val="0"/>
              <w:jc w:val="left"/>
              <w:rPr>
                <w:rFonts w:ascii="Times New Roman" w:eastAsia="黑体" w:hAnsi="Times New Roman" w:cs="Times New Roman"/>
                <w:kern w:val="0"/>
              </w:rPr>
            </w:pPr>
          </w:p>
        </w:tc>
        <w:tc>
          <w:tcPr>
            <w:tcW w:w="1591" w:type="dxa"/>
            <w:vMerge/>
            <w:vAlign w:val="center"/>
          </w:tcPr>
          <w:p w:rsidR="0028028E" w:rsidRDefault="0028028E">
            <w:pPr>
              <w:widowControl/>
              <w:adjustRightInd w:val="0"/>
              <w:snapToGrid w:val="0"/>
              <w:jc w:val="left"/>
              <w:rPr>
                <w:rFonts w:ascii="Times New Roman" w:eastAsia="黑体" w:hAnsi="Times New Roman" w:cs="Times New Roman"/>
                <w:kern w:val="0"/>
              </w:rPr>
            </w:pPr>
          </w:p>
        </w:tc>
        <w:tc>
          <w:tcPr>
            <w:tcW w:w="2278" w:type="dxa"/>
            <w:vMerge/>
            <w:vAlign w:val="center"/>
          </w:tcPr>
          <w:p w:rsidR="0028028E" w:rsidRDefault="0028028E">
            <w:pPr>
              <w:widowControl/>
              <w:adjustRightInd w:val="0"/>
              <w:snapToGrid w:val="0"/>
              <w:jc w:val="left"/>
              <w:rPr>
                <w:rFonts w:ascii="Times New Roman" w:eastAsia="黑体" w:hAnsi="Times New Roman" w:cs="Times New Roman"/>
                <w:kern w:val="0"/>
              </w:rPr>
            </w:pPr>
          </w:p>
        </w:tc>
      </w:tr>
      <w:tr w:rsidR="0028028E">
        <w:trPr>
          <w:trHeight w:val="397"/>
          <w:tblHeader/>
          <w:jc w:val="center"/>
        </w:trPr>
        <w:tc>
          <w:tcPr>
            <w:tcW w:w="3512" w:type="dxa"/>
            <w:gridSpan w:val="2"/>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黑体" w:hint="eastAsia"/>
                <w:kern w:val="0"/>
              </w:rPr>
              <w:t>栏</w:t>
            </w:r>
            <w:r>
              <w:rPr>
                <w:rFonts w:ascii="Times New Roman" w:eastAsia="黑体" w:hAnsi="Times New Roman" w:cs="Times New Roman"/>
                <w:kern w:val="0"/>
              </w:rPr>
              <w:t xml:space="preserve">  </w:t>
            </w:r>
            <w:r>
              <w:rPr>
                <w:rFonts w:ascii="Times New Roman" w:eastAsia="黑体" w:hAnsi="Times New Roman" w:cs="黑体" w:hint="eastAsia"/>
                <w:kern w:val="0"/>
              </w:rPr>
              <w:t>次</w:t>
            </w:r>
          </w:p>
        </w:tc>
        <w:tc>
          <w:tcPr>
            <w:tcW w:w="1775" w:type="dxa"/>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Times New Roman"/>
                <w:kern w:val="0"/>
              </w:rPr>
              <w:t>1</w:t>
            </w:r>
          </w:p>
        </w:tc>
        <w:tc>
          <w:tcPr>
            <w:tcW w:w="1796" w:type="dxa"/>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Times New Roman"/>
                <w:kern w:val="0"/>
              </w:rPr>
              <w:t>2</w:t>
            </w:r>
          </w:p>
        </w:tc>
        <w:tc>
          <w:tcPr>
            <w:tcW w:w="1842" w:type="dxa"/>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Times New Roman"/>
                <w:kern w:val="0"/>
              </w:rPr>
              <w:t>3</w:t>
            </w:r>
          </w:p>
        </w:tc>
        <w:tc>
          <w:tcPr>
            <w:tcW w:w="1610" w:type="dxa"/>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Times New Roman"/>
                <w:kern w:val="0"/>
              </w:rPr>
              <w:t>4</w:t>
            </w:r>
          </w:p>
        </w:tc>
        <w:tc>
          <w:tcPr>
            <w:tcW w:w="1591" w:type="dxa"/>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Times New Roman"/>
                <w:kern w:val="0"/>
              </w:rPr>
              <w:t>5</w:t>
            </w:r>
          </w:p>
        </w:tc>
        <w:tc>
          <w:tcPr>
            <w:tcW w:w="2278" w:type="dxa"/>
            <w:vAlign w:val="center"/>
          </w:tcPr>
          <w:p w:rsidR="0028028E" w:rsidRDefault="0028028E">
            <w:pPr>
              <w:widowControl/>
              <w:adjustRightInd w:val="0"/>
              <w:snapToGrid w:val="0"/>
              <w:jc w:val="center"/>
              <w:rPr>
                <w:rFonts w:ascii="Times New Roman" w:eastAsia="黑体" w:hAnsi="Times New Roman" w:cs="Times New Roman"/>
                <w:kern w:val="0"/>
              </w:rPr>
            </w:pPr>
            <w:r>
              <w:rPr>
                <w:rFonts w:ascii="Times New Roman" w:eastAsia="黑体" w:hAnsi="Times New Roman" w:cs="Times New Roman"/>
                <w:kern w:val="0"/>
              </w:rPr>
              <w:t>6</w:t>
            </w:r>
          </w:p>
        </w:tc>
      </w:tr>
      <w:tr w:rsidR="0028028E">
        <w:trPr>
          <w:trHeight w:val="397"/>
          <w:jc w:val="center"/>
        </w:trPr>
        <w:tc>
          <w:tcPr>
            <w:tcW w:w="3512" w:type="dxa"/>
            <w:gridSpan w:val="2"/>
            <w:vAlign w:val="center"/>
          </w:tcPr>
          <w:p w:rsidR="0028028E" w:rsidRDefault="0028028E">
            <w:pPr>
              <w:widowControl/>
              <w:adjustRightInd w:val="0"/>
              <w:snapToGrid w:val="0"/>
              <w:jc w:val="center"/>
              <w:rPr>
                <w:rFonts w:ascii="Times New Roman" w:eastAsia="仿宋_GB2312" w:hAnsi="Times New Roman" w:cs="Times New Roman"/>
                <w:kern w:val="0"/>
              </w:rPr>
            </w:pPr>
            <w:r>
              <w:rPr>
                <w:rFonts w:ascii="Times New Roman" w:eastAsia="黑体" w:hAnsi="Times New Roman" w:cs="黑体" w:hint="eastAsia"/>
                <w:kern w:val="0"/>
              </w:rPr>
              <w:t>合</w:t>
            </w:r>
            <w:r>
              <w:rPr>
                <w:rFonts w:ascii="Times New Roman" w:eastAsia="黑体" w:hAnsi="Times New Roman" w:cs="Times New Roman"/>
                <w:kern w:val="0"/>
              </w:rPr>
              <w:t xml:space="preserve">  </w:t>
            </w:r>
            <w:r>
              <w:rPr>
                <w:rFonts w:ascii="Times New Roman" w:eastAsia="黑体" w:hAnsi="Times New Roman" w:cs="黑体" w:hint="eastAsia"/>
                <w:kern w:val="0"/>
              </w:rPr>
              <w:t>计</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b/>
                <w:bCs/>
                <w:color w:val="000000"/>
                <w:kern w:val="0"/>
                <w:sz w:val="22"/>
                <w:szCs w:val="22"/>
              </w:rPr>
              <w:t>35,659.00</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b/>
                <w:bCs/>
                <w:color w:val="000000"/>
                <w:kern w:val="0"/>
                <w:sz w:val="22"/>
                <w:szCs w:val="22"/>
              </w:rPr>
              <w:t>14,711.64</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b/>
                <w:bCs/>
                <w:color w:val="000000"/>
                <w:kern w:val="0"/>
                <w:sz w:val="22"/>
                <w:szCs w:val="22"/>
              </w:rPr>
              <w:t>20,947.37</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b/>
                <w:bCs/>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b/>
                <w:bCs/>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b/>
                <w:bCs/>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一般公共服务支出</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29.45</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29.45</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20103</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政府办公厅（室）及相关机构事务</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1.13</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1.13</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2010308</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信访事务</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1.13</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1.13</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20111</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纪检监察事务</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9.51</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9.51</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2011105</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派驻派出机构</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9.51</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9.51</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20132</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组织事务</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0.32</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0.32</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2013299</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其他组织事务支出</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0.32</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0.32</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20136</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其他共产党事务支出</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17.50</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17.50</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2013699</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其他共产党事务支出</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17.50</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17.50</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20138</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市场监督管理事务</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2013899</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spacing w:val="-11"/>
                <w:kern w:val="0"/>
                <w:sz w:val="22"/>
                <w:szCs w:val="22"/>
              </w:rPr>
              <w:t>其他市场监督管理事务</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公共安全支出</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32,821.69</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11,874.32</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20,947.37</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20402</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公安</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31,171.90</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10,224.53</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20,947.37</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lastRenderedPageBreak/>
              <w:t>2040201</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行政运行</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7,070.50</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7,070.50</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2040202</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一般行政管理事务</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2,258.33</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2,258.33</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2040219</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信息化建设</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5,321.94</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5,321.94</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2040220</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执法办案</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1,537.79</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1,537.79</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2040221</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特别业务</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703.07</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74.08</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628.99</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2040250</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事业运行</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651.10</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651.10</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2040299</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其他公安支出</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13,629.16</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2,428.84</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11,200.32</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20499</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其他公共安全支出</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1,649.80</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1,649.80</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2049901</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其他公共安全支出</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1,649.80</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1,649.80</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206</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科学技术支出</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5.00</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5.00</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20604</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技术研究与开发</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5.00</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5.00</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2060499</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spacing w:val="-11"/>
                <w:kern w:val="0"/>
                <w:sz w:val="22"/>
                <w:szCs w:val="22"/>
              </w:rPr>
              <w:t>其他技术研究与开发支出</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5.00</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5.00</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208</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社会保障和就业支出</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2,057.52</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2,057.52</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20805</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行政事业单位离退休</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1,824.56</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1,824.56</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2080501</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归口管理的行政单位离退休</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1,131.97</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1,131.97</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2080505</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机关事业单位基本养老保险缴费支出</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681.19</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681.19</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2080599</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其他行政事业单位离退休支出</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11.40</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11.40</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lastRenderedPageBreak/>
              <w:t>20808</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抚恤</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232.96</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232.96</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2080801</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死亡抚恤</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232.96</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232.96</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210</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卫生健康支出</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21007</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计划生育事务</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2100799</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spacing w:val="-11"/>
                <w:kern w:val="0"/>
                <w:sz w:val="22"/>
                <w:szCs w:val="22"/>
              </w:rPr>
              <w:t>其他计划生育事务支出</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221</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住房保障支出</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739.34</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739.34</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22102</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住房改革支出</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739.34</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739.34</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2210201</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住房公积金</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739.34</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739.34</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224</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spacing w:val="-11"/>
                <w:kern w:val="0"/>
                <w:sz w:val="22"/>
                <w:szCs w:val="22"/>
              </w:rPr>
              <w:t>灾害防治及应急管理支出</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2.00</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2.00</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22401</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应急管理事务</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2.00</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2.00</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2240199</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其他应急管理支出</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2.00</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2.00</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229</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其他支出</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3.00</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3.00</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22999</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其他支出</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3.00</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3.00</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102"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2299901</w:t>
            </w:r>
          </w:p>
        </w:tc>
        <w:tc>
          <w:tcPr>
            <w:tcW w:w="2410" w:type="dxa"/>
            <w:vAlign w:val="center"/>
          </w:tcPr>
          <w:p w:rsidR="0028028E" w:rsidRDefault="0028028E">
            <w:pPr>
              <w:widowControl/>
              <w:adjustRightInd w:val="0"/>
              <w:snapToGrid w:val="0"/>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其他支出</w:t>
            </w:r>
          </w:p>
        </w:tc>
        <w:tc>
          <w:tcPr>
            <w:tcW w:w="1775"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3.00</w:t>
            </w:r>
          </w:p>
        </w:tc>
        <w:tc>
          <w:tcPr>
            <w:tcW w:w="1796"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3.00</w:t>
            </w:r>
          </w:p>
        </w:tc>
        <w:tc>
          <w:tcPr>
            <w:tcW w:w="1842"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10"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91"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2278" w:type="dxa"/>
            <w:vAlign w:val="center"/>
          </w:tcPr>
          <w:p w:rsidR="0028028E" w:rsidRDefault="0028028E">
            <w:pPr>
              <w:widowControl/>
              <w:adjustRightInd w:val="0"/>
              <w:snapToGrid w:val="0"/>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bl>
    <w:p w:rsidR="0028028E" w:rsidRDefault="0028028E" w:rsidP="003E5BDB">
      <w:pPr>
        <w:widowControl/>
        <w:spacing w:beforeLines="30"/>
        <w:ind w:firstLineChars="300" w:firstLine="630"/>
        <w:jc w:val="left"/>
        <w:rPr>
          <w:rFonts w:ascii="Times New Roman" w:eastAsia="仿宋_GB2312" w:hAnsi="Times New Roman" w:cs="Times New Roman"/>
          <w:kern w:val="0"/>
        </w:rPr>
      </w:pPr>
      <w:r>
        <w:rPr>
          <w:rFonts w:ascii="Times New Roman" w:eastAsia="仿宋_GB2312" w:hAnsi="Times New Roman" w:cs="仿宋_GB2312" w:hint="eastAsia"/>
          <w:kern w:val="0"/>
        </w:rPr>
        <w:t>注：本表反映部门本年度各项支出情况。</w:t>
      </w:r>
    </w:p>
    <w:p w:rsidR="0028028E" w:rsidRPr="00784C59" w:rsidRDefault="0028028E" w:rsidP="005443B2">
      <w:pPr>
        <w:widowControl/>
        <w:jc w:val="center"/>
        <w:rPr>
          <w:rFonts w:ascii="Times New Roman" w:eastAsia="方正小标宋_GBK" w:hAnsi="Times New Roman" w:cs="Times New Roman"/>
          <w:color w:val="000000"/>
          <w:kern w:val="0"/>
          <w:sz w:val="44"/>
          <w:szCs w:val="44"/>
        </w:rPr>
      </w:pPr>
      <w:r>
        <w:rPr>
          <w:rFonts w:ascii="Times New Roman" w:eastAsia="仿宋_GB2312" w:hAnsi="Times New Roman" w:cs="Times New Roman"/>
          <w:kern w:val="0"/>
        </w:rPr>
        <w:br w:type="page"/>
      </w:r>
      <w:r w:rsidRPr="00784C59">
        <w:rPr>
          <w:rFonts w:ascii="Times New Roman" w:eastAsia="方正小标宋_GBK" w:hAnsi="Times New Roman" w:cs="方正小标宋_GBK" w:hint="eastAsia"/>
          <w:color w:val="000000"/>
          <w:kern w:val="0"/>
          <w:sz w:val="44"/>
          <w:szCs w:val="44"/>
        </w:rPr>
        <w:lastRenderedPageBreak/>
        <w:t>财政拨款收入支出决算总表</w:t>
      </w:r>
    </w:p>
    <w:p w:rsidR="0028028E" w:rsidRDefault="0028028E">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eastAsia="仿宋_GB2312" w:hAnsi="Times New Roman" w:cs="Times New Roman"/>
          <w:color w:val="000000"/>
          <w:kern w:val="0"/>
        </w:rPr>
      </w:pPr>
      <w:r>
        <w:rPr>
          <w:rFonts w:ascii="Times New Roman" w:hAnsi="Times New Roman" w:cs="Times New Roman"/>
          <w:color w:val="000000"/>
          <w:kern w:val="0"/>
        </w:rPr>
        <w:t xml:space="preserve">  </w:t>
      </w:r>
      <w:r>
        <w:rPr>
          <w:rFonts w:ascii="Times New Roman" w:eastAsia="仿宋_GB2312" w:hAnsi="Times New Roman" w:cs="仿宋_GB2312" w:hint="eastAsia"/>
          <w:color w:val="000000"/>
          <w:kern w:val="0"/>
        </w:rPr>
        <w:t>公开</w:t>
      </w:r>
      <w:r>
        <w:rPr>
          <w:rFonts w:ascii="Times New Roman" w:eastAsia="仿宋_GB2312" w:hAnsi="Times New Roman" w:cs="Times New Roman"/>
          <w:color w:val="000000"/>
          <w:kern w:val="0"/>
        </w:rPr>
        <w:t>04</w:t>
      </w:r>
      <w:r>
        <w:rPr>
          <w:rFonts w:ascii="Times New Roman" w:eastAsia="仿宋_GB2312" w:hAnsi="Times New Roman" w:cs="仿宋_GB2312" w:hint="eastAsia"/>
          <w:color w:val="000000"/>
          <w:kern w:val="0"/>
        </w:rPr>
        <w:t>表</w:t>
      </w:r>
    </w:p>
    <w:p w:rsidR="0028028E" w:rsidRDefault="0028028E" w:rsidP="005443B2">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rPr>
      </w:pPr>
      <w:r>
        <w:rPr>
          <w:rFonts w:ascii="Times New Roman" w:eastAsia="仿宋_GB2312" w:hAnsi="Times New Roman" w:cs="仿宋_GB2312" w:hint="eastAsia"/>
          <w:color w:val="000000"/>
          <w:kern w:val="0"/>
        </w:rPr>
        <w:t>部门：</w:t>
      </w:r>
      <w:r>
        <w:rPr>
          <w:rFonts w:ascii="Times New Roman" w:eastAsia="仿宋_GB2312" w:hAnsi="Times New Roman" w:cs="Times New Roman"/>
          <w:color w:val="000000"/>
          <w:kern w:val="0"/>
        </w:rPr>
        <w:t>XX</w:t>
      </w:r>
      <w:r>
        <w:rPr>
          <w:rFonts w:ascii="Times New Roman" w:eastAsia="仿宋_GB2312" w:hAnsi="Times New Roman" w:cs="仿宋_GB2312" w:hint="eastAsia"/>
          <w:color w:val="000000"/>
          <w:kern w:val="0"/>
        </w:rPr>
        <w:t>单位</w:t>
      </w:r>
    </w:p>
    <w:p w:rsidR="0028028E" w:rsidRDefault="0028028E" w:rsidP="003E5BDB">
      <w:pPr>
        <w:widowControl/>
        <w:tabs>
          <w:tab w:val="left" w:pos="13725"/>
          <w:tab w:val="left" w:pos="13755"/>
          <w:tab w:val="left" w:pos="13800"/>
        </w:tabs>
        <w:spacing w:line="240" w:lineRule="exact"/>
        <w:ind w:left="91" w:firstLineChars="150" w:firstLine="315"/>
        <w:jc w:val="center"/>
        <w:rPr>
          <w:rFonts w:ascii="Times New Roman" w:eastAsia="仿宋_GB2312" w:hAnsi="Times New Roman" w:cs="Times New Roman"/>
          <w:color w:val="000000"/>
          <w:kern w:val="0"/>
        </w:rPr>
      </w:pPr>
      <w:r>
        <w:rPr>
          <w:rFonts w:ascii="Times New Roman" w:eastAsia="仿宋_GB2312" w:hAnsi="Times New Roman" w:cs="Times New Roman"/>
          <w:color w:val="000000"/>
          <w:kern w:val="0"/>
        </w:rPr>
        <w:t xml:space="preserve">                                                                                                                  </w:t>
      </w:r>
      <w:r>
        <w:rPr>
          <w:rFonts w:ascii="Times New Roman" w:eastAsia="仿宋_GB2312" w:hAnsi="Times New Roman" w:cs="仿宋_GB2312" w:hint="eastAsia"/>
          <w:color w:val="000000"/>
          <w:kern w:val="0"/>
        </w:rPr>
        <w:t>单位：万元</w:t>
      </w:r>
    </w:p>
    <w:tbl>
      <w:tblPr>
        <w:tblW w:w="14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2994"/>
        <w:gridCol w:w="714"/>
        <w:gridCol w:w="1646"/>
        <w:gridCol w:w="3761"/>
        <w:gridCol w:w="707"/>
        <w:gridCol w:w="1603"/>
        <w:gridCol w:w="1660"/>
        <w:gridCol w:w="1572"/>
      </w:tblGrid>
      <w:tr w:rsidR="0028028E">
        <w:trPr>
          <w:trHeight w:val="397"/>
          <w:tblHeader/>
          <w:jc w:val="center"/>
        </w:trPr>
        <w:tc>
          <w:tcPr>
            <w:tcW w:w="5354" w:type="dxa"/>
            <w:gridSpan w:val="3"/>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收入</w:t>
            </w:r>
          </w:p>
        </w:tc>
        <w:tc>
          <w:tcPr>
            <w:tcW w:w="9303" w:type="dxa"/>
            <w:gridSpan w:val="5"/>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支出</w:t>
            </w:r>
          </w:p>
        </w:tc>
      </w:tr>
      <w:tr w:rsidR="0028028E">
        <w:trPr>
          <w:trHeight w:val="397"/>
          <w:tblHeader/>
          <w:jc w:val="center"/>
        </w:trPr>
        <w:tc>
          <w:tcPr>
            <w:tcW w:w="2994" w:type="dxa"/>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项</w:t>
            </w:r>
            <w:r>
              <w:rPr>
                <w:rFonts w:ascii="Times New Roman" w:eastAsia="黑体" w:hAnsi="Times New Roman" w:cs="Times New Roman"/>
                <w:kern w:val="0"/>
              </w:rPr>
              <w:t xml:space="preserve">    </w:t>
            </w:r>
            <w:r>
              <w:rPr>
                <w:rFonts w:ascii="Times New Roman" w:eastAsia="黑体" w:hAnsi="Times New Roman" w:cs="黑体" w:hint="eastAsia"/>
                <w:kern w:val="0"/>
              </w:rPr>
              <w:t>目</w:t>
            </w:r>
          </w:p>
        </w:tc>
        <w:tc>
          <w:tcPr>
            <w:tcW w:w="714" w:type="dxa"/>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行次</w:t>
            </w:r>
          </w:p>
        </w:tc>
        <w:tc>
          <w:tcPr>
            <w:tcW w:w="1646" w:type="dxa"/>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金额</w:t>
            </w:r>
          </w:p>
        </w:tc>
        <w:tc>
          <w:tcPr>
            <w:tcW w:w="3761" w:type="dxa"/>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项</w:t>
            </w:r>
            <w:r>
              <w:rPr>
                <w:rFonts w:ascii="Times New Roman" w:eastAsia="黑体" w:hAnsi="Times New Roman" w:cs="Times New Roman"/>
                <w:kern w:val="0"/>
              </w:rPr>
              <w:t xml:space="preserve">    </w:t>
            </w:r>
            <w:r>
              <w:rPr>
                <w:rFonts w:ascii="Times New Roman" w:eastAsia="黑体" w:hAnsi="Times New Roman" w:cs="黑体" w:hint="eastAsia"/>
                <w:kern w:val="0"/>
              </w:rPr>
              <w:t>目</w:t>
            </w:r>
          </w:p>
        </w:tc>
        <w:tc>
          <w:tcPr>
            <w:tcW w:w="707" w:type="dxa"/>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行次</w:t>
            </w:r>
          </w:p>
        </w:tc>
        <w:tc>
          <w:tcPr>
            <w:tcW w:w="1603" w:type="dxa"/>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合计</w:t>
            </w:r>
          </w:p>
        </w:tc>
        <w:tc>
          <w:tcPr>
            <w:tcW w:w="1660" w:type="dxa"/>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一般公共预算财政拨款</w:t>
            </w:r>
          </w:p>
        </w:tc>
        <w:tc>
          <w:tcPr>
            <w:tcW w:w="1572" w:type="dxa"/>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政府性基金预算财政拨款</w:t>
            </w:r>
          </w:p>
        </w:tc>
      </w:tr>
      <w:tr w:rsidR="0028028E">
        <w:trPr>
          <w:trHeight w:val="397"/>
          <w:tblHeader/>
          <w:jc w:val="center"/>
        </w:trPr>
        <w:tc>
          <w:tcPr>
            <w:tcW w:w="2994" w:type="dxa"/>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栏</w:t>
            </w:r>
            <w:r>
              <w:rPr>
                <w:rFonts w:ascii="Times New Roman" w:eastAsia="黑体" w:hAnsi="Times New Roman" w:cs="Times New Roman"/>
                <w:kern w:val="0"/>
              </w:rPr>
              <w:t xml:space="preserve">    </w:t>
            </w:r>
            <w:r>
              <w:rPr>
                <w:rFonts w:ascii="Times New Roman" w:eastAsia="黑体" w:hAnsi="Times New Roman" w:cs="黑体" w:hint="eastAsia"/>
                <w:kern w:val="0"/>
              </w:rPr>
              <w:t>次</w:t>
            </w:r>
          </w:p>
        </w:tc>
        <w:tc>
          <w:tcPr>
            <w:tcW w:w="714" w:type="dxa"/>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 xml:space="preserve">　</w:t>
            </w:r>
          </w:p>
        </w:tc>
        <w:tc>
          <w:tcPr>
            <w:tcW w:w="1646" w:type="dxa"/>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Times New Roman"/>
                <w:kern w:val="0"/>
              </w:rPr>
              <w:t>1</w:t>
            </w:r>
          </w:p>
        </w:tc>
        <w:tc>
          <w:tcPr>
            <w:tcW w:w="3761" w:type="dxa"/>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栏</w:t>
            </w:r>
            <w:r>
              <w:rPr>
                <w:rFonts w:ascii="Times New Roman" w:eastAsia="黑体" w:hAnsi="Times New Roman" w:cs="Times New Roman"/>
                <w:kern w:val="0"/>
              </w:rPr>
              <w:t xml:space="preserve">    </w:t>
            </w:r>
            <w:r>
              <w:rPr>
                <w:rFonts w:ascii="Times New Roman" w:eastAsia="黑体" w:hAnsi="Times New Roman" w:cs="黑体" w:hint="eastAsia"/>
                <w:kern w:val="0"/>
              </w:rPr>
              <w:t>次</w:t>
            </w:r>
          </w:p>
        </w:tc>
        <w:tc>
          <w:tcPr>
            <w:tcW w:w="707" w:type="dxa"/>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 xml:space="preserve">　</w:t>
            </w:r>
          </w:p>
        </w:tc>
        <w:tc>
          <w:tcPr>
            <w:tcW w:w="1603" w:type="dxa"/>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Times New Roman"/>
                <w:kern w:val="0"/>
              </w:rPr>
              <w:t>2</w:t>
            </w:r>
          </w:p>
        </w:tc>
        <w:tc>
          <w:tcPr>
            <w:tcW w:w="1660" w:type="dxa"/>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Times New Roman"/>
                <w:kern w:val="0"/>
              </w:rPr>
              <w:t>3</w:t>
            </w:r>
          </w:p>
        </w:tc>
        <w:tc>
          <w:tcPr>
            <w:tcW w:w="1572" w:type="dxa"/>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Times New Roman"/>
                <w:kern w:val="0"/>
              </w:rPr>
              <w:t>4</w:t>
            </w:r>
          </w:p>
        </w:tc>
      </w:tr>
      <w:tr w:rsidR="0028028E">
        <w:trPr>
          <w:trHeight w:val="397"/>
          <w:jc w:val="center"/>
        </w:trPr>
        <w:tc>
          <w:tcPr>
            <w:tcW w:w="2994"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一、一般公共预算财政拨款</w:t>
            </w:r>
          </w:p>
        </w:tc>
        <w:tc>
          <w:tcPr>
            <w:tcW w:w="71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w:t>
            </w:r>
          </w:p>
        </w:tc>
        <w:tc>
          <w:tcPr>
            <w:tcW w:w="1646"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38,813.15</w:t>
            </w:r>
          </w:p>
        </w:tc>
        <w:tc>
          <w:tcPr>
            <w:tcW w:w="3761"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一、一般公共服务支出</w:t>
            </w:r>
          </w:p>
        </w:tc>
        <w:tc>
          <w:tcPr>
            <w:tcW w:w="707"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30</w:t>
            </w:r>
          </w:p>
        </w:tc>
        <w:tc>
          <w:tcPr>
            <w:tcW w:w="1603"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29.45</w:t>
            </w:r>
          </w:p>
        </w:tc>
        <w:tc>
          <w:tcPr>
            <w:tcW w:w="1660"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29.45</w:t>
            </w:r>
          </w:p>
        </w:tc>
        <w:tc>
          <w:tcPr>
            <w:tcW w:w="1572"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2994"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二、政府性基金预算财政拨款</w:t>
            </w:r>
          </w:p>
        </w:tc>
        <w:tc>
          <w:tcPr>
            <w:tcW w:w="71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w:t>
            </w:r>
          </w:p>
        </w:tc>
        <w:tc>
          <w:tcPr>
            <w:tcW w:w="1646"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3761"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二、外交支出</w:t>
            </w:r>
          </w:p>
        </w:tc>
        <w:tc>
          <w:tcPr>
            <w:tcW w:w="707"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31</w:t>
            </w:r>
          </w:p>
        </w:tc>
        <w:tc>
          <w:tcPr>
            <w:tcW w:w="1603"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60"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72"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2994" w:type="dxa"/>
            <w:vAlign w:val="center"/>
          </w:tcPr>
          <w:p w:rsidR="0028028E" w:rsidRDefault="0028028E">
            <w:pPr>
              <w:jc w:val="left"/>
              <w:rPr>
                <w:rFonts w:ascii="Times New Roman" w:eastAsia="仿宋_GB2312" w:hAnsi="Times New Roman" w:cs="Times New Roman"/>
                <w:kern w:val="0"/>
              </w:rPr>
            </w:pPr>
          </w:p>
        </w:tc>
        <w:tc>
          <w:tcPr>
            <w:tcW w:w="71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w:t>
            </w:r>
          </w:p>
        </w:tc>
        <w:tc>
          <w:tcPr>
            <w:tcW w:w="1646" w:type="dxa"/>
            <w:vAlign w:val="center"/>
          </w:tcPr>
          <w:p w:rsidR="0028028E" w:rsidRDefault="0028028E">
            <w:pPr>
              <w:jc w:val="right"/>
              <w:rPr>
                <w:rFonts w:ascii="Times New Roman" w:eastAsia="仿宋_GB2312" w:hAnsi="Times New Roman" w:cs="Times New Roman"/>
                <w:kern w:val="0"/>
              </w:rPr>
            </w:pPr>
          </w:p>
        </w:tc>
        <w:tc>
          <w:tcPr>
            <w:tcW w:w="3761"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三、国防支出</w:t>
            </w:r>
          </w:p>
        </w:tc>
        <w:tc>
          <w:tcPr>
            <w:tcW w:w="707"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32</w:t>
            </w:r>
          </w:p>
        </w:tc>
        <w:tc>
          <w:tcPr>
            <w:tcW w:w="1603"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60"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72"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2994" w:type="dxa"/>
            <w:vAlign w:val="center"/>
          </w:tcPr>
          <w:p w:rsidR="0028028E" w:rsidRDefault="0028028E">
            <w:pPr>
              <w:jc w:val="left"/>
              <w:rPr>
                <w:rFonts w:ascii="Times New Roman" w:eastAsia="仿宋_GB2312" w:hAnsi="Times New Roman" w:cs="Times New Roman"/>
                <w:kern w:val="0"/>
              </w:rPr>
            </w:pPr>
          </w:p>
        </w:tc>
        <w:tc>
          <w:tcPr>
            <w:tcW w:w="71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w:t>
            </w:r>
          </w:p>
        </w:tc>
        <w:tc>
          <w:tcPr>
            <w:tcW w:w="1646" w:type="dxa"/>
            <w:vAlign w:val="center"/>
          </w:tcPr>
          <w:p w:rsidR="0028028E" w:rsidRDefault="0028028E">
            <w:pPr>
              <w:jc w:val="right"/>
              <w:rPr>
                <w:rFonts w:ascii="Times New Roman" w:eastAsia="仿宋_GB2312" w:hAnsi="Times New Roman" w:cs="Times New Roman"/>
                <w:kern w:val="0"/>
              </w:rPr>
            </w:pPr>
          </w:p>
        </w:tc>
        <w:tc>
          <w:tcPr>
            <w:tcW w:w="3761"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四、公共安全支出</w:t>
            </w:r>
          </w:p>
        </w:tc>
        <w:tc>
          <w:tcPr>
            <w:tcW w:w="707"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33</w:t>
            </w:r>
          </w:p>
        </w:tc>
        <w:tc>
          <w:tcPr>
            <w:tcW w:w="1603"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32,628.83</w:t>
            </w:r>
          </w:p>
        </w:tc>
        <w:tc>
          <w:tcPr>
            <w:tcW w:w="1660"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32,628.83</w:t>
            </w:r>
          </w:p>
        </w:tc>
        <w:tc>
          <w:tcPr>
            <w:tcW w:w="1572"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2994" w:type="dxa"/>
            <w:vAlign w:val="center"/>
          </w:tcPr>
          <w:p w:rsidR="0028028E" w:rsidRDefault="0028028E">
            <w:pPr>
              <w:jc w:val="left"/>
              <w:rPr>
                <w:rFonts w:ascii="Times New Roman" w:eastAsia="仿宋_GB2312" w:hAnsi="Times New Roman" w:cs="Times New Roman"/>
                <w:kern w:val="0"/>
              </w:rPr>
            </w:pPr>
          </w:p>
        </w:tc>
        <w:tc>
          <w:tcPr>
            <w:tcW w:w="71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w:t>
            </w:r>
          </w:p>
        </w:tc>
        <w:tc>
          <w:tcPr>
            <w:tcW w:w="1646" w:type="dxa"/>
            <w:vAlign w:val="center"/>
          </w:tcPr>
          <w:p w:rsidR="0028028E" w:rsidRDefault="0028028E">
            <w:pPr>
              <w:jc w:val="right"/>
              <w:rPr>
                <w:rFonts w:ascii="Times New Roman" w:eastAsia="仿宋_GB2312" w:hAnsi="Times New Roman" w:cs="Times New Roman"/>
                <w:kern w:val="0"/>
              </w:rPr>
            </w:pPr>
          </w:p>
        </w:tc>
        <w:tc>
          <w:tcPr>
            <w:tcW w:w="3761"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五、教育支出</w:t>
            </w:r>
          </w:p>
        </w:tc>
        <w:tc>
          <w:tcPr>
            <w:tcW w:w="707"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34</w:t>
            </w:r>
          </w:p>
        </w:tc>
        <w:tc>
          <w:tcPr>
            <w:tcW w:w="1603"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60"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72"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2994" w:type="dxa"/>
            <w:vAlign w:val="center"/>
          </w:tcPr>
          <w:p w:rsidR="0028028E" w:rsidRDefault="0028028E">
            <w:pPr>
              <w:jc w:val="left"/>
              <w:rPr>
                <w:rFonts w:ascii="Times New Roman" w:eastAsia="仿宋_GB2312" w:hAnsi="Times New Roman" w:cs="Times New Roman"/>
                <w:kern w:val="0"/>
              </w:rPr>
            </w:pPr>
          </w:p>
        </w:tc>
        <w:tc>
          <w:tcPr>
            <w:tcW w:w="71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6</w:t>
            </w:r>
          </w:p>
        </w:tc>
        <w:tc>
          <w:tcPr>
            <w:tcW w:w="1646" w:type="dxa"/>
            <w:vAlign w:val="center"/>
          </w:tcPr>
          <w:p w:rsidR="0028028E" w:rsidRDefault="0028028E">
            <w:pPr>
              <w:jc w:val="right"/>
              <w:rPr>
                <w:rFonts w:ascii="Times New Roman" w:eastAsia="仿宋_GB2312" w:hAnsi="Times New Roman" w:cs="Times New Roman"/>
                <w:kern w:val="0"/>
              </w:rPr>
            </w:pPr>
          </w:p>
        </w:tc>
        <w:tc>
          <w:tcPr>
            <w:tcW w:w="3761"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六、科学技术支出</w:t>
            </w:r>
          </w:p>
        </w:tc>
        <w:tc>
          <w:tcPr>
            <w:tcW w:w="707"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35</w:t>
            </w:r>
          </w:p>
        </w:tc>
        <w:tc>
          <w:tcPr>
            <w:tcW w:w="1603"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5.00</w:t>
            </w:r>
          </w:p>
        </w:tc>
        <w:tc>
          <w:tcPr>
            <w:tcW w:w="1660"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5.00</w:t>
            </w:r>
          </w:p>
        </w:tc>
        <w:tc>
          <w:tcPr>
            <w:tcW w:w="1572"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2994" w:type="dxa"/>
            <w:vAlign w:val="center"/>
          </w:tcPr>
          <w:p w:rsidR="0028028E" w:rsidRDefault="0028028E">
            <w:pPr>
              <w:jc w:val="left"/>
              <w:rPr>
                <w:rFonts w:ascii="Times New Roman" w:eastAsia="仿宋_GB2312" w:hAnsi="Times New Roman" w:cs="Times New Roman"/>
                <w:kern w:val="0"/>
              </w:rPr>
            </w:pPr>
          </w:p>
        </w:tc>
        <w:tc>
          <w:tcPr>
            <w:tcW w:w="71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w:t>
            </w:r>
          </w:p>
        </w:tc>
        <w:tc>
          <w:tcPr>
            <w:tcW w:w="1646" w:type="dxa"/>
            <w:vAlign w:val="center"/>
          </w:tcPr>
          <w:p w:rsidR="0028028E" w:rsidRDefault="0028028E">
            <w:pPr>
              <w:jc w:val="right"/>
              <w:rPr>
                <w:rFonts w:ascii="Times New Roman" w:eastAsia="仿宋_GB2312" w:hAnsi="Times New Roman" w:cs="Times New Roman"/>
                <w:kern w:val="0"/>
              </w:rPr>
            </w:pPr>
          </w:p>
        </w:tc>
        <w:tc>
          <w:tcPr>
            <w:tcW w:w="3761"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七、文化旅游体育与传媒支出</w:t>
            </w:r>
          </w:p>
        </w:tc>
        <w:tc>
          <w:tcPr>
            <w:tcW w:w="707"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36</w:t>
            </w:r>
          </w:p>
        </w:tc>
        <w:tc>
          <w:tcPr>
            <w:tcW w:w="1603"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60"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72"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2994" w:type="dxa"/>
            <w:vAlign w:val="center"/>
          </w:tcPr>
          <w:p w:rsidR="0028028E" w:rsidRDefault="0028028E">
            <w:pPr>
              <w:jc w:val="left"/>
              <w:rPr>
                <w:rFonts w:ascii="Times New Roman" w:eastAsia="仿宋_GB2312" w:hAnsi="Times New Roman" w:cs="Times New Roman"/>
                <w:kern w:val="0"/>
              </w:rPr>
            </w:pPr>
          </w:p>
        </w:tc>
        <w:tc>
          <w:tcPr>
            <w:tcW w:w="71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8</w:t>
            </w:r>
          </w:p>
        </w:tc>
        <w:tc>
          <w:tcPr>
            <w:tcW w:w="1646" w:type="dxa"/>
            <w:vAlign w:val="center"/>
          </w:tcPr>
          <w:p w:rsidR="0028028E" w:rsidRDefault="0028028E">
            <w:pPr>
              <w:jc w:val="right"/>
              <w:rPr>
                <w:rFonts w:ascii="Times New Roman" w:eastAsia="仿宋_GB2312" w:hAnsi="Times New Roman" w:cs="Times New Roman"/>
                <w:kern w:val="0"/>
              </w:rPr>
            </w:pPr>
          </w:p>
        </w:tc>
        <w:tc>
          <w:tcPr>
            <w:tcW w:w="3761"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八、社会保障和就业支出</w:t>
            </w:r>
          </w:p>
        </w:tc>
        <w:tc>
          <w:tcPr>
            <w:tcW w:w="707"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37</w:t>
            </w:r>
          </w:p>
        </w:tc>
        <w:tc>
          <w:tcPr>
            <w:tcW w:w="1603"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2,057.52</w:t>
            </w:r>
          </w:p>
        </w:tc>
        <w:tc>
          <w:tcPr>
            <w:tcW w:w="1660"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2,057.52</w:t>
            </w:r>
          </w:p>
        </w:tc>
        <w:tc>
          <w:tcPr>
            <w:tcW w:w="1572"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2994" w:type="dxa"/>
            <w:vAlign w:val="center"/>
          </w:tcPr>
          <w:p w:rsidR="0028028E" w:rsidRDefault="0028028E">
            <w:pPr>
              <w:jc w:val="left"/>
              <w:rPr>
                <w:rFonts w:ascii="Times New Roman" w:eastAsia="仿宋_GB2312" w:hAnsi="Times New Roman" w:cs="Times New Roman"/>
                <w:kern w:val="0"/>
              </w:rPr>
            </w:pPr>
          </w:p>
        </w:tc>
        <w:tc>
          <w:tcPr>
            <w:tcW w:w="71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9</w:t>
            </w:r>
          </w:p>
        </w:tc>
        <w:tc>
          <w:tcPr>
            <w:tcW w:w="1646" w:type="dxa"/>
            <w:vAlign w:val="center"/>
          </w:tcPr>
          <w:p w:rsidR="0028028E" w:rsidRDefault="0028028E">
            <w:pPr>
              <w:jc w:val="right"/>
              <w:rPr>
                <w:rFonts w:ascii="Times New Roman" w:eastAsia="仿宋_GB2312" w:hAnsi="Times New Roman" w:cs="Times New Roman"/>
                <w:kern w:val="0"/>
              </w:rPr>
            </w:pPr>
          </w:p>
        </w:tc>
        <w:tc>
          <w:tcPr>
            <w:tcW w:w="3761"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九、卫生健康支出</w:t>
            </w:r>
          </w:p>
        </w:tc>
        <w:tc>
          <w:tcPr>
            <w:tcW w:w="707"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38</w:t>
            </w:r>
          </w:p>
        </w:tc>
        <w:tc>
          <w:tcPr>
            <w:tcW w:w="1603"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1660"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1572"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2994" w:type="dxa"/>
            <w:vAlign w:val="center"/>
          </w:tcPr>
          <w:p w:rsidR="0028028E" w:rsidRDefault="0028028E">
            <w:pPr>
              <w:jc w:val="left"/>
              <w:rPr>
                <w:rFonts w:ascii="Times New Roman" w:eastAsia="仿宋_GB2312" w:hAnsi="Times New Roman" w:cs="Times New Roman"/>
                <w:kern w:val="0"/>
              </w:rPr>
            </w:pPr>
          </w:p>
        </w:tc>
        <w:tc>
          <w:tcPr>
            <w:tcW w:w="71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w:t>
            </w:r>
          </w:p>
        </w:tc>
        <w:tc>
          <w:tcPr>
            <w:tcW w:w="1646" w:type="dxa"/>
            <w:vAlign w:val="center"/>
          </w:tcPr>
          <w:p w:rsidR="0028028E" w:rsidRDefault="0028028E">
            <w:pPr>
              <w:jc w:val="right"/>
              <w:rPr>
                <w:rFonts w:ascii="Times New Roman" w:eastAsia="仿宋_GB2312" w:hAnsi="Times New Roman" w:cs="Times New Roman"/>
                <w:kern w:val="0"/>
              </w:rPr>
            </w:pPr>
          </w:p>
        </w:tc>
        <w:tc>
          <w:tcPr>
            <w:tcW w:w="3761"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十、节能环保支出</w:t>
            </w:r>
          </w:p>
        </w:tc>
        <w:tc>
          <w:tcPr>
            <w:tcW w:w="707"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39</w:t>
            </w:r>
          </w:p>
        </w:tc>
        <w:tc>
          <w:tcPr>
            <w:tcW w:w="1603"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60"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72"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2994" w:type="dxa"/>
            <w:vAlign w:val="center"/>
          </w:tcPr>
          <w:p w:rsidR="0028028E" w:rsidRDefault="0028028E">
            <w:pPr>
              <w:jc w:val="left"/>
              <w:rPr>
                <w:rFonts w:ascii="Times New Roman" w:eastAsia="仿宋_GB2312" w:hAnsi="Times New Roman" w:cs="Times New Roman"/>
                <w:kern w:val="0"/>
              </w:rPr>
            </w:pPr>
          </w:p>
        </w:tc>
        <w:tc>
          <w:tcPr>
            <w:tcW w:w="71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11</w:t>
            </w:r>
          </w:p>
        </w:tc>
        <w:tc>
          <w:tcPr>
            <w:tcW w:w="1646" w:type="dxa"/>
            <w:vAlign w:val="center"/>
          </w:tcPr>
          <w:p w:rsidR="0028028E" w:rsidRDefault="0028028E">
            <w:pPr>
              <w:jc w:val="right"/>
              <w:rPr>
                <w:rFonts w:ascii="Times New Roman" w:eastAsia="仿宋_GB2312" w:hAnsi="Times New Roman" w:cs="Times New Roman"/>
                <w:kern w:val="0"/>
              </w:rPr>
            </w:pPr>
          </w:p>
        </w:tc>
        <w:tc>
          <w:tcPr>
            <w:tcW w:w="3761"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十一、城乡社区支出</w:t>
            </w:r>
          </w:p>
        </w:tc>
        <w:tc>
          <w:tcPr>
            <w:tcW w:w="707"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40</w:t>
            </w:r>
          </w:p>
        </w:tc>
        <w:tc>
          <w:tcPr>
            <w:tcW w:w="1603"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60"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72"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2994" w:type="dxa"/>
            <w:vAlign w:val="center"/>
          </w:tcPr>
          <w:p w:rsidR="0028028E" w:rsidRDefault="0028028E">
            <w:pPr>
              <w:jc w:val="left"/>
              <w:rPr>
                <w:rFonts w:ascii="Times New Roman" w:eastAsia="仿宋_GB2312" w:hAnsi="Times New Roman" w:cs="Times New Roman"/>
                <w:kern w:val="0"/>
              </w:rPr>
            </w:pPr>
          </w:p>
        </w:tc>
        <w:tc>
          <w:tcPr>
            <w:tcW w:w="71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12</w:t>
            </w:r>
          </w:p>
        </w:tc>
        <w:tc>
          <w:tcPr>
            <w:tcW w:w="1646" w:type="dxa"/>
            <w:vAlign w:val="center"/>
          </w:tcPr>
          <w:p w:rsidR="0028028E" w:rsidRDefault="0028028E">
            <w:pPr>
              <w:jc w:val="right"/>
              <w:rPr>
                <w:rFonts w:ascii="Times New Roman" w:eastAsia="仿宋_GB2312" w:hAnsi="Times New Roman" w:cs="Times New Roman"/>
                <w:kern w:val="0"/>
              </w:rPr>
            </w:pPr>
          </w:p>
        </w:tc>
        <w:tc>
          <w:tcPr>
            <w:tcW w:w="3761"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十二、农林水支出</w:t>
            </w:r>
          </w:p>
        </w:tc>
        <w:tc>
          <w:tcPr>
            <w:tcW w:w="707"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41</w:t>
            </w:r>
          </w:p>
        </w:tc>
        <w:tc>
          <w:tcPr>
            <w:tcW w:w="1603"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60"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72"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2994" w:type="dxa"/>
            <w:vAlign w:val="center"/>
          </w:tcPr>
          <w:p w:rsidR="0028028E" w:rsidRDefault="0028028E">
            <w:pPr>
              <w:jc w:val="left"/>
              <w:rPr>
                <w:rFonts w:ascii="Times New Roman" w:eastAsia="仿宋_GB2312" w:hAnsi="Times New Roman" w:cs="Times New Roman"/>
                <w:kern w:val="0"/>
              </w:rPr>
            </w:pPr>
          </w:p>
        </w:tc>
        <w:tc>
          <w:tcPr>
            <w:tcW w:w="71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13</w:t>
            </w:r>
          </w:p>
        </w:tc>
        <w:tc>
          <w:tcPr>
            <w:tcW w:w="1646" w:type="dxa"/>
            <w:vAlign w:val="center"/>
          </w:tcPr>
          <w:p w:rsidR="0028028E" w:rsidRDefault="0028028E">
            <w:pPr>
              <w:jc w:val="right"/>
              <w:rPr>
                <w:rFonts w:ascii="Times New Roman" w:eastAsia="仿宋_GB2312" w:hAnsi="Times New Roman" w:cs="Times New Roman"/>
                <w:kern w:val="0"/>
              </w:rPr>
            </w:pPr>
          </w:p>
        </w:tc>
        <w:tc>
          <w:tcPr>
            <w:tcW w:w="3761"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十三、交通运输支出</w:t>
            </w:r>
          </w:p>
        </w:tc>
        <w:tc>
          <w:tcPr>
            <w:tcW w:w="707"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42</w:t>
            </w:r>
          </w:p>
        </w:tc>
        <w:tc>
          <w:tcPr>
            <w:tcW w:w="1603"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60"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72"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2994" w:type="dxa"/>
            <w:vAlign w:val="center"/>
          </w:tcPr>
          <w:p w:rsidR="0028028E" w:rsidRDefault="0028028E">
            <w:pPr>
              <w:jc w:val="left"/>
              <w:rPr>
                <w:rFonts w:ascii="Times New Roman" w:eastAsia="仿宋_GB2312" w:hAnsi="Times New Roman" w:cs="Times New Roman"/>
                <w:kern w:val="0"/>
              </w:rPr>
            </w:pPr>
          </w:p>
        </w:tc>
        <w:tc>
          <w:tcPr>
            <w:tcW w:w="71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14</w:t>
            </w:r>
          </w:p>
        </w:tc>
        <w:tc>
          <w:tcPr>
            <w:tcW w:w="1646" w:type="dxa"/>
            <w:vAlign w:val="center"/>
          </w:tcPr>
          <w:p w:rsidR="0028028E" w:rsidRDefault="0028028E">
            <w:pPr>
              <w:jc w:val="right"/>
              <w:rPr>
                <w:rFonts w:ascii="Times New Roman" w:eastAsia="仿宋_GB2312" w:hAnsi="Times New Roman" w:cs="Times New Roman"/>
                <w:kern w:val="0"/>
              </w:rPr>
            </w:pPr>
          </w:p>
        </w:tc>
        <w:tc>
          <w:tcPr>
            <w:tcW w:w="3761"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十四、资源勘探信息等支出</w:t>
            </w:r>
          </w:p>
        </w:tc>
        <w:tc>
          <w:tcPr>
            <w:tcW w:w="707"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43</w:t>
            </w:r>
          </w:p>
        </w:tc>
        <w:tc>
          <w:tcPr>
            <w:tcW w:w="1603"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60"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72"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2994" w:type="dxa"/>
            <w:vAlign w:val="center"/>
          </w:tcPr>
          <w:p w:rsidR="0028028E" w:rsidRDefault="0028028E">
            <w:pPr>
              <w:jc w:val="left"/>
              <w:rPr>
                <w:rFonts w:ascii="Times New Roman" w:eastAsia="仿宋_GB2312" w:hAnsi="Times New Roman" w:cs="Times New Roman"/>
                <w:kern w:val="0"/>
              </w:rPr>
            </w:pPr>
          </w:p>
        </w:tc>
        <w:tc>
          <w:tcPr>
            <w:tcW w:w="71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15</w:t>
            </w:r>
          </w:p>
        </w:tc>
        <w:tc>
          <w:tcPr>
            <w:tcW w:w="1646" w:type="dxa"/>
            <w:vAlign w:val="center"/>
          </w:tcPr>
          <w:p w:rsidR="0028028E" w:rsidRDefault="0028028E">
            <w:pPr>
              <w:jc w:val="right"/>
              <w:rPr>
                <w:rFonts w:ascii="Times New Roman" w:eastAsia="仿宋_GB2312" w:hAnsi="Times New Roman" w:cs="Times New Roman"/>
                <w:kern w:val="0"/>
              </w:rPr>
            </w:pPr>
          </w:p>
        </w:tc>
        <w:tc>
          <w:tcPr>
            <w:tcW w:w="3761"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十五、商业服务业等支出</w:t>
            </w:r>
          </w:p>
        </w:tc>
        <w:tc>
          <w:tcPr>
            <w:tcW w:w="707"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44</w:t>
            </w:r>
          </w:p>
        </w:tc>
        <w:tc>
          <w:tcPr>
            <w:tcW w:w="1603"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60"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72"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2994" w:type="dxa"/>
            <w:vAlign w:val="center"/>
          </w:tcPr>
          <w:p w:rsidR="0028028E" w:rsidRDefault="0028028E">
            <w:pPr>
              <w:jc w:val="left"/>
              <w:rPr>
                <w:rFonts w:ascii="Times New Roman" w:eastAsia="仿宋_GB2312" w:hAnsi="Times New Roman" w:cs="Times New Roman"/>
                <w:kern w:val="0"/>
              </w:rPr>
            </w:pPr>
          </w:p>
        </w:tc>
        <w:tc>
          <w:tcPr>
            <w:tcW w:w="71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16</w:t>
            </w:r>
          </w:p>
        </w:tc>
        <w:tc>
          <w:tcPr>
            <w:tcW w:w="1646" w:type="dxa"/>
            <w:vAlign w:val="center"/>
          </w:tcPr>
          <w:p w:rsidR="0028028E" w:rsidRDefault="0028028E">
            <w:pPr>
              <w:jc w:val="right"/>
              <w:rPr>
                <w:rFonts w:ascii="Times New Roman" w:eastAsia="仿宋_GB2312" w:hAnsi="Times New Roman" w:cs="Times New Roman"/>
                <w:kern w:val="0"/>
              </w:rPr>
            </w:pPr>
          </w:p>
        </w:tc>
        <w:tc>
          <w:tcPr>
            <w:tcW w:w="3761"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十六、金融支出</w:t>
            </w:r>
          </w:p>
        </w:tc>
        <w:tc>
          <w:tcPr>
            <w:tcW w:w="707"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45</w:t>
            </w:r>
          </w:p>
        </w:tc>
        <w:tc>
          <w:tcPr>
            <w:tcW w:w="1603"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60"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72"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2994" w:type="dxa"/>
            <w:vAlign w:val="center"/>
          </w:tcPr>
          <w:p w:rsidR="0028028E" w:rsidRDefault="0028028E">
            <w:pPr>
              <w:jc w:val="left"/>
              <w:rPr>
                <w:rFonts w:ascii="Times New Roman" w:eastAsia="仿宋_GB2312" w:hAnsi="Times New Roman" w:cs="Times New Roman"/>
                <w:kern w:val="0"/>
              </w:rPr>
            </w:pPr>
          </w:p>
        </w:tc>
        <w:tc>
          <w:tcPr>
            <w:tcW w:w="71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17</w:t>
            </w:r>
          </w:p>
        </w:tc>
        <w:tc>
          <w:tcPr>
            <w:tcW w:w="1646" w:type="dxa"/>
            <w:vAlign w:val="center"/>
          </w:tcPr>
          <w:p w:rsidR="0028028E" w:rsidRDefault="0028028E">
            <w:pPr>
              <w:jc w:val="right"/>
              <w:rPr>
                <w:rFonts w:ascii="Times New Roman" w:eastAsia="仿宋_GB2312" w:hAnsi="Times New Roman" w:cs="Times New Roman"/>
                <w:kern w:val="0"/>
              </w:rPr>
            </w:pPr>
          </w:p>
        </w:tc>
        <w:tc>
          <w:tcPr>
            <w:tcW w:w="3761"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十七、援助其他地区支出</w:t>
            </w:r>
          </w:p>
        </w:tc>
        <w:tc>
          <w:tcPr>
            <w:tcW w:w="707"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46</w:t>
            </w:r>
          </w:p>
        </w:tc>
        <w:tc>
          <w:tcPr>
            <w:tcW w:w="1603"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60"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72"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2994" w:type="dxa"/>
            <w:vAlign w:val="center"/>
          </w:tcPr>
          <w:p w:rsidR="0028028E" w:rsidRDefault="0028028E">
            <w:pPr>
              <w:jc w:val="left"/>
              <w:rPr>
                <w:rFonts w:ascii="Times New Roman" w:eastAsia="仿宋_GB2312" w:hAnsi="Times New Roman" w:cs="Times New Roman"/>
                <w:kern w:val="0"/>
              </w:rPr>
            </w:pPr>
          </w:p>
        </w:tc>
        <w:tc>
          <w:tcPr>
            <w:tcW w:w="71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18</w:t>
            </w:r>
          </w:p>
        </w:tc>
        <w:tc>
          <w:tcPr>
            <w:tcW w:w="1646" w:type="dxa"/>
            <w:vAlign w:val="center"/>
          </w:tcPr>
          <w:p w:rsidR="0028028E" w:rsidRDefault="0028028E">
            <w:pPr>
              <w:jc w:val="right"/>
              <w:rPr>
                <w:rFonts w:ascii="Times New Roman" w:eastAsia="仿宋_GB2312" w:hAnsi="Times New Roman" w:cs="Times New Roman"/>
                <w:kern w:val="0"/>
              </w:rPr>
            </w:pPr>
          </w:p>
        </w:tc>
        <w:tc>
          <w:tcPr>
            <w:tcW w:w="3761"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十八、自然资源海洋气象等支出</w:t>
            </w:r>
          </w:p>
        </w:tc>
        <w:tc>
          <w:tcPr>
            <w:tcW w:w="707"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47</w:t>
            </w:r>
          </w:p>
        </w:tc>
        <w:tc>
          <w:tcPr>
            <w:tcW w:w="1603"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60"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72"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2994" w:type="dxa"/>
            <w:vAlign w:val="center"/>
          </w:tcPr>
          <w:p w:rsidR="0028028E" w:rsidRDefault="0028028E">
            <w:pPr>
              <w:jc w:val="left"/>
              <w:rPr>
                <w:rFonts w:ascii="Times New Roman" w:eastAsia="仿宋_GB2312" w:hAnsi="Times New Roman" w:cs="Times New Roman"/>
                <w:kern w:val="0"/>
              </w:rPr>
            </w:pPr>
          </w:p>
        </w:tc>
        <w:tc>
          <w:tcPr>
            <w:tcW w:w="71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19</w:t>
            </w:r>
          </w:p>
        </w:tc>
        <w:tc>
          <w:tcPr>
            <w:tcW w:w="1646" w:type="dxa"/>
            <w:vAlign w:val="center"/>
          </w:tcPr>
          <w:p w:rsidR="0028028E" w:rsidRDefault="0028028E">
            <w:pPr>
              <w:jc w:val="right"/>
              <w:rPr>
                <w:rFonts w:ascii="Times New Roman" w:eastAsia="仿宋_GB2312" w:hAnsi="Times New Roman" w:cs="Times New Roman"/>
                <w:kern w:val="0"/>
              </w:rPr>
            </w:pPr>
          </w:p>
        </w:tc>
        <w:tc>
          <w:tcPr>
            <w:tcW w:w="3761"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十九、住房保障支出</w:t>
            </w:r>
          </w:p>
        </w:tc>
        <w:tc>
          <w:tcPr>
            <w:tcW w:w="707"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48</w:t>
            </w:r>
          </w:p>
        </w:tc>
        <w:tc>
          <w:tcPr>
            <w:tcW w:w="1603"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739.34</w:t>
            </w:r>
          </w:p>
        </w:tc>
        <w:tc>
          <w:tcPr>
            <w:tcW w:w="1660"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739.34</w:t>
            </w:r>
          </w:p>
        </w:tc>
        <w:tc>
          <w:tcPr>
            <w:tcW w:w="1572"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2994" w:type="dxa"/>
            <w:vAlign w:val="center"/>
          </w:tcPr>
          <w:p w:rsidR="0028028E" w:rsidRDefault="0028028E">
            <w:pPr>
              <w:jc w:val="left"/>
              <w:rPr>
                <w:rFonts w:ascii="Times New Roman" w:eastAsia="仿宋_GB2312" w:hAnsi="Times New Roman" w:cs="Times New Roman"/>
                <w:kern w:val="0"/>
              </w:rPr>
            </w:pPr>
          </w:p>
        </w:tc>
        <w:tc>
          <w:tcPr>
            <w:tcW w:w="71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w:t>
            </w:r>
          </w:p>
        </w:tc>
        <w:tc>
          <w:tcPr>
            <w:tcW w:w="1646" w:type="dxa"/>
            <w:vAlign w:val="center"/>
          </w:tcPr>
          <w:p w:rsidR="0028028E" w:rsidRDefault="0028028E">
            <w:pPr>
              <w:jc w:val="right"/>
              <w:rPr>
                <w:rFonts w:ascii="Times New Roman" w:eastAsia="仿宋_GB2312" w:hAnsi="Times New Roman" w:cs="Times New Roman"/>
                <w:kern w:val="0"/>
              </w:rPr>
            </w:pPr>
          </w:p>
        </w:tc>
        <w:tc>
          <w:tcPr>
            <w:tcW w:w="3761"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二十、粮油物资储备支出</w:t>
            </w:r>
          </w:p>
        </w:tc>
        <w:tc>
          <w:tcPr>
            <w:tcW w:w="707"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49</w:t>
            </w:r>
          </w:p>
        </w:tc>
        <w:tc>
          <w:tcPr>
            <w:tcW w:w="1603"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660"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1572"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2994" w:type="dxa"/>
            <w:vAlign w:val="center"/>
          </w:tcPr>
          <w:p w:rsidR="0028028E" w:rsidRDefault="0028028E">
            <w:pPr>
              <w:jc w:val="left"/>
              <w:rPr>
                <w:rFonts w:ascii="Times New Roman" w:eastAsia="仿宋_GB2312" w:hAnsi="Times New Roman" w:cs="Times New Roman"/>
                <w:kern w:val="0"/>
              </w:rPr>
            </w:pPr>
          </w:p>
        </w:tc>
        <w:tc>
          <w:tcPr>
            <w:tcW w:w="71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21</w:t>
            </w:r>
          </w:p>
        </w:tc>
        <w:tc>
          <w:tcPr>
            <w:tcW w:w="1646" w:type="dxa"/>
            <w:vAlign w:val="center"/>
          </w:tcPr>
          <w:p w:rsidR="0028028E" w:rsidRDefault="0028028E">
            <w:pPr>
              <w:jc w:val="right"/>
              <w:rPr>
                <w:rFonts w:ascii="Times New Roman" w:eastAsia="仿宋_GB2312" w:hAnsi="Times New Roman" w:cs="Times New Roman"/>
                <w:kern w:val="0"/>
              </w:rPr>
            </w:pPr>
          </w:p>
        </w:tc>
        <w:tc>
          <w:tcPr>
            <w:tcW w:w="3761"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二十一、灾害防治及应急管理支出</w:t>
            </w:r>
          </w:p>
        </w:tc>
        <w:tc>
          <w:tcPr>
            <w:tcW w:w="707"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50</w:t>
            </w:r>
          </w:p>
        </w:tc>
        <w:tc>
          <w:tcPr>
            <w:tcW w:w="1603"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2.00</w:t>
            </w:r>
          </w:p>
        </w:tc>
        <w:tc>
          <w:tcPr>
            <w:tcW w:w="1660"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2.00</w:t>
            </w:r>
          </w:p>
        </w:tc>
        <w:tc>
          <w:tcPr>
            <w:tcW w:w="1572"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2994" w:type="dxa"/>
            <w:vAlign w:val="center"/>
          </w:tcPr>
          <w:p w:rsidR="0028028E" w:rsidRDefault="0028028E">
            <w:pPr>
              <w:jc w:val="left"/>
              <w:rPr>
                <w:rFonts w:ascii="Times New Roman" w:eastAsia="仿宋_GB2312" w:hAnsi="Times New Roman" w:cs="Times New Roman"/>
                <w:kern w:val="0"/>
              </w:rPr>
            </w:pPr>
          </w:p>
        </w:tc>
        <w:tc>
          <w:tcPr>
            <w:tcW w:w="71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w:t>
            </w:r>
          </w:p>
        </w:tc>
        <w:tc>
          <w:tcPr>
            <w:tcW w:w="1646" w:type="dxa"/>
            <w:vAlign w:val="center"/>
          </w:tcPr>
          <w:p w:rsidR="0028028E" w:rsidRDefault="0028028E">
            <w:pPr>
              <w:jc w:val="right"/>
              <w:rPr>
                <w:rFonts w:ascii="Times New Roman" w:eastAsia="仿宋_GB2312" w:hAnsi="Times New Roman" w:cs="Times New Roman"/>
                <w:kern w:val="0"/>
              </w:rPr>
            </w:pPr>
          </w:p>
        </w:tc>
        <w:tc>
          <w:tcPr>
            <w:tcW w:w="3761"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二十二、其他支出</w:t>
            </w:r>
          </w:p>
        </w:tc>
        <w:tc>
          <w:tcPr>
            <w:tcW w:w="707"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51</w:t>
            </w:r>
          </w:p>
        </w:tc>
        <w:tc>
          <w:tcPr>
            <w:tcW w:w="1603"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3.00</w:t>
            </w:r>
          </w:p>
        </w:tc>
        <w:tc>
          <w:tcPr>
            <w:tcW w:w="1660"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3.00</w:t>
            </w:r>
          </w:p>
        </w:tc>
        <w:tc>
          <w:tcPr>
            <w:tcW w:w="1572"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2994" w:type="dxa"/>
            <w:vAlign w:val="center"/>
          </w:tcPr>
          <w:p w:rsidR="0028028E" w:rsidRDefault="0028028E">
            <w:pPr>
              <w:jc w:val="left"/>
              <w:rPr>
                <w:rFonts w:ascii="Times New Roman" w:eastAsia="仿宋_GB2312" w:hAnsi="Times New Roman" w:cs="Times New Roman"/>
                <w:kern w:val="0"/>
              </w:rPr>
            </w:pPr>
          </w:p>
        </w:tc>
        <w:tc>
          <w:tcPr>
            <w:tcW w:w="71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23</w:t>
            </w:r>
          </w:p>
        </w:tc>
        <w:tc>
          <w:tcPr>
            <w:tcW w:w="1646" w:type="dxa"/>
            <w:vAlign w:val="center"/>
          </w:tcPr>
          <w:p w:rsidR="0028028E" w:rsidRDefault="0028028E">
            <w:pPr>
              <w:jc w:val="right"/>
              <w:rPr>
                <w:rFonts w:ascii="Times New Roman" w:eastAsia="仿宋_GB2312" w:hAnsi="Times New Roman" w:cs="Times New Roman"/>
                <w:kern w:val="0"/>
              </w:rPr>
            </w:pPr>
          </w:p>
        </w:tc>
        <w:tc>
          <w:tcPr>
            <w:tcW w:w="3761" w:type="dxa"/>
            <w:vAlign w:val="center"/>
          </w:tcPr>
          <w:p w:rsidR="0028028E" w:rsidRDefault="0028028E">
            <w:pPr>
              <w:jc w:val="left"/>
              <w:rPr>
                <w:rFonts w:ascii="Times New Roman" w:eastAsia="仿宋_GB2312" w:hAnsi="Times New Roman" w:cs="Times New Roman"/>
                <w:kern w:val="0"/>
              </w:rPr>
            </w:pPr>
          </w:p>
        </w:tc>
        <w:tc>
          <w:tcPr>
            <w:tcW w:w="707"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52</w:t>
            </w:r>
          </w:p>
        </w:tc>
        <w:tc>
          <w:tcPr>
            <w:tcW w:w="1603" w:type="dxa"/>
            <w:vAlign w:val="center"/>
          </w:tcPr>
          <w:p w:rsidR="0028028E" w:rsidRDefault="0028028E">
            <w:pPr>
              <w:jc w:val="right"/>
              <w:rPr>
                <w:rFonts w:ascii="Times New Roman" w:eastAsia="仿宋_GB2312" w:hAnsi="Times New Roman" w:cs="Times New Roman"/>
                <w:kern w:val="0"/>
              </w:rPr>
            </w:pPr>
          </w:p>
        </w:tc>
        <w:tc>
          <w:tcPr>
            <w:tcW w:w="1660" w:type="dxa"/>
            <w:vAlign w:val="center"/>
          </w:tcPr>
          <w:p w:rsidR="0028028E" w:rsidRDefault="0028028E">
            <w:pPr>
              <w:jc w:val="right"/>
              <w:rPr>
                <w:rFonts w:ascii="Times New Roman" w:eastAsia="仿宋_GB2312" w:hAnsi="Times New Roman" w:cs="Times New Roman"/>
                <w:kern w:val="0"/>
              </w:rPr>
            </w:pPr>
          </w:p>
        </w:tc>
        <w:tc>
          <w:tcPr>
            <w:tcW w:w="1572" w:type="dxa"/>
            <w:vAlign w:val="center"/>
          </w:tcPr>
          <w:p w:rsidR="0028028E" w:rsidRDefault="0028028E">
            <w:pPr>
              <w:jc w:val="right"/>
              <w:rPr>
                <w:rFonts w:ascii="Times New Roman" w:eastAsia="仿宋_GB2312" w:hAnsi="Times New Roman" w:cs="Times New Roman"/>
                <w:kern w:val="0"/>
              </w:rPr>
            </w:pPr>
          </w:p>
        </w:tc>
      </w:tr>
      <w:tr w:rsidR="0028028E">
        <w:trPr>
          <w:trHeight w:val="397"/>
          <w:jc w:val="center"/>
        </w:trPr>
        <w:tc>
          <w:tcPr>
            <w:tcW w:w="299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宋体" w:hint="eastAsia"/>
                <w:b/>
                <w:bCs/>
                <w:color w:val="000000"/>
                <w:kern w:val="0"/>
                <w:sz w:val="22"/>
                <w:szCs w:val="22"/>
              </w:rPr>
              <w:t>本年收入合计</w:t>
            </w:r>
          </w:p>
        </w:tc>
        <w:tc>
          <w:tcPr>
            <w:tcW w:w="71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24</w:t>
            </w:r>
          </w:p>
        </w:tc>
        <w:tc>
          <w:tcPr>
            <w:tcW w:w="1646"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38,813.15</w:t>
            </w:r>
          </w:p>
        </w:tc>
        <w:tc>
          <w:tcPr>
            <w:tcW w:w="3761"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宋体" w:hint="eastAsia"/>
                <w:b/>
                <w:bCs/>
                <w:color w:val="000000"/>
                <w:kern w:val="0"/>
                <w:sz w:val="22"/>
                <w:szCs w:val="22"/>
              </w:rPr>
              <w:t>本年支出合计</w:t>
            </w:r>
          </w:p>
        </w:tc>
        <w:tc>
          <w:tcPr>
            <w:tcW w:w="707"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53</w:t>
            </w:r>
          </w:p>
        </w:tc>
        <w:tc>
          <w:tcPr>
            <w:tcW w:w="1603"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35,466.15</w:t>
            </w:r>
          </w:p>
        </w:tc>
        <w:tc>
          <w:tcPr>
            <w:tcW w:w="1660"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35,466.15</w:t>
            </w:r>
          </w:p>
        </w:tc>
        <w:tc>
          <w:tcPr>
            <w:tcW w:w="1572"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2994"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年初财政拨款结转和结余</w:t>
            </w:r>
          </w:p>
        </w:tc>
        <w:tc>
          <w:tcPr>
            <w:tcW w:w="71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25</w:t>
            </w:r>
          </w:p>
        </w:tc>
        <w:tc>
          <w:tcPr>
            <w:tcW w:w="1646"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3,383.05</w:t>
            </w:r>
          </w:p>
        </w:tc>
        <w:tc>
          <w:tcPr>
            <w:tcW w:w="3761"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年末财政拨款结转和结余</w:t>
            </w:r>
          </w:p>
        </w:tc>
        <w:tc>
          <w:tcPr>
            <w:tcW w:w="707"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54</w:t>
            </w:r>
          </w:p>
        </w:tc>
        <w:tc>
          <w:tcPr>
            <w:tcW w:w="1603"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6,730.05</w:t>
            </w:r>
          </w:p>
        </w:tc>
        <w:tc>
          <w:tcPr>
            <w:tcW w:w="1660"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6,730.05</w:t>
            </w:r>
          </w:p>
        </w:tc>
        <w:tc>
          <w:tcPr>
            <w:tcW w:w="1572"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2994"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一、一般公共预算财政拨款</w:t>
            </w:r>
          </w:p>
        </w:tc>
        <w:tc>
          <w:tcPr>
            <w:tcW w:w="71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26</w:t>
            </w:r>
          </w:p>
        </w:tc>
        <w:tc>
          <w:tcPr>
            <w:tcW w:w="1646"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3,383.05</w:t>
            </w:r>
          </w:p>
        </w:tc>
        <w:tc>
          <w:tcPr>
            <w:tcW w:w="3761" w:type="dxa"/>
            <w:vAlign w:val="center"/>
          </w:tcPr>
          <w:p w:rsidR="0028028E" w:rsidRDefault="0028028E">
            <w:pPr>
              <w:jc w:val="left"/>
              <w:rPr>
                <w:rFonts w:ascii="Times New Roman" w:eastAsia="仿宋_GB2312" w:hAnsi="Times New Roman" w:cs="Times New Roman"/>
                <w:kern w:val="0"/>
              </w:rPr>
            </w:pPr>
          </w:p>
        </w:tc>
        <w:tc>
          <w:tcPr>
            <w:tcW w:w="707"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55</w:t>
            </w:r>
          </w:p>
        </w:tc>
        <w:tc>
          <w:tcPr>
            <w:tcW w:w="1603" w:type="dxa"/>
            <w:vAlign w:val="center"/>
          </w:tcPr>
          <w:p w:rsidR="0028028E" w:rsidRDefault="0028028E">
            <w:pPr>
              <w:jc w:val="right"/>
              <w:rPr>
                <w:rFonts w:ascii="Times New Roman" w:eastAsia="仿宋_GB2312" w:hAnsi="Times New Roman" w:cs="Times New Roman"/>
                <w:kern w:val="0"/>
              </w:rPr>
            </w:pPr>
          </w:p>
        </w:tc>
        <w:tc>
          <w:tcPr>
            <w:tcW w:w="1660" w:type="dxa"/>
            <w:vAlign w:val="center"/>
          </w:tcPr>
          <w:p w:rsidR="0028028E" w:rsidRDefault="0028028E">
            <w:pPr>
              <w:jc w:val="right"/>
              <w:rPr>
                <w:rFonts w:ascii="Times New Roman" w:eastAsia="仿宋_GB2312" w:hAnsi="Times New Roman" w:cs="Times New Roman"/>
                <w:kern w:val="0"/>
              </w:rPr>
            </w:pPr>
          </w:p>
        </w:tc>
        <w:tc>
          <w:tcPr>
            <w:tcW w:w="1572" w:type="dxa"/>
            <w:vAlign w:val="center"/>
          </w:tcPr>
          <w:p w:rsidR="0028028E" w:rsidRDefault="0028028E">
            <w:pPr>
              <w:jc w:val="right"/>
              <w:rPr>
                <w:rFonts w:ascii="Times New Roman" w:eastAsia="仿宋_GB2312" w:hAnsi="Times New Roman" w:cs="Times New Roman"/>
                <w:kern w:val="0"/>
              </w:rPr>
            </w:pPr>
          </w:p>
        </w:tc>
      </w:tr>
      <w:tr w:rsidR="0028028E">
        <w:trPr>
          <w:trHeight w:val="397"/>
          <w:jc w:val="center"/>
        </w:trPr>
        <w:tc>
          <w:tcPr>
            <w:tcW w:w="2994" w:type="dxa"/>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二、政府性基金预算财政拨款</w:t>
            </w:r>
          </w:p>
        </w:tc>
        <w:tc>
          <w:tcPr>
            <w:tcW w:w="71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27</w:t>
            </w:r>
          </w:p>
        </w:tc>
        <w:tc>
          <w:tcPr>
            <w:tcW w:w="1646"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3761" w:type="dxa"/>
            <w:vAlign w:val="center"/>
          </w:tcPr>
          <w:p w:rsidR="0028028E" w:rsidRDefault="0028028E">
            <w:pPr>
              <w:jc w:val="left"/>
              <w:rPr>
                <w:rFonts w:ascii="Times New Roman" w:eastAsia="仿宋_GB2312" w:hAnsi="Times New Roman" w:cs="Times New Roman"/>
                <w:kern w:val="0"/>
              </w:rPr>
            </w:pPr>
          </w:p>
        </w:tc>
        <w:tc>
          <w:tcPr>
            <w:tcW w:w="707"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56</w:t>
            </w:r>
          </w:p>
        </w:tc>
        <w:tc>
          <w:tcPr>
            <w:tcW w:w="1603" w:type="dxa"/>
            <w:vAlign w:val="center"/>
          </w:tcPr>
          <w:p w:rsidR="0028028E" w:rsidRDefault="0028028E">
            <w:pPr>
              <w:jc w:val="right"/>
              <w:rPr>
                <w:rFonts w:ascii="Times New Roman" w:eastAsia="仿宋_GB2312" w:hAnsi="Times New Roman" w:cs="Times New Roman"/>
                <w:kern w:val="0"/>
              </w:rPr>
            </w:pPr>
          </w:p>
        </w:tc>
        <w:tc>
          <w:tcPr>
            <w:tcW w:w="1660" w:type="dxa"/>
            <w:vAlign w:val="center"/>
          </w:tcPr>
          <w:p w:rsidR="0028028E" w:rsidRDefault="0028028E">
            <w:pPr>
              <w:jc w:val="right"/>
              <w:rPr>
                <w:rFonts w:ascii="Times New Roman" w:eastAsia="仿宋_GB2312" w:hAnsi="Times New Roman" w:cs="Times New Roman"/>
                <w:kern w:val="0"/>
              </w:rPr>
            </w:pPr>
          </w:p>
        </w:tc>
        <w:tc>
          <w:tcPr>
            <w:tcW w:w="1572" w:type="dxa"/>
            <w:vAlign w:val="center"/>
          </w:tcPr>
          <w:p w:rsidR="0028028E" w:rsidRDefault="0028028E">
            <w:pPr>
              <w:jc w:val="right"/>
              <w:rPr>
                <w:rFonts w:ascii="Times New Roman" w:eastAsia="仿宋_GB2312" w:hAnsi="Times New Roman" w:cs="Times New Roman"/>
                <w:kern w:val="0"/>
              </w:rPr>
            </w:pPr>
          </w:p>
        </w:tc>
      </w:tr>
      <w:tr w:rsidR="0028028E">
        <w:trPr>
          <w:trHeight w:val="397"/>
          <w:jc w:val="center"/>
        </w:trPr>
        <w:tc>
          <w:tcPr>
            <w:tcW w:w="2994" w:type="dxa"/>
            <w:vAlign w:val="center"/>
          </w:tcPr>
          <w:p w:rsidR="0028028E" w:rsidRDefault="0028028E">
            <w:pPr>
              <w:jc w:val="left"/>
              <w:rPr>
                <w:rFonts w:ascii="Times New Roman" w:eastAsia="仿宋_GB2312" w:hAnsi="Times New Roman" w:cs="Times New Roman"/>
                <w:kern w:val="0"/>
              </w:rPr>
            </w:pPr>
          </w:p>
        </w:tc>
        <w:tc>
          <w:tcPr>
            <w:tcW w:w="71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28</w:t>
            </w:r>
          </w:p>
        </w:tc>
        <w:tc>
          <w:tcPr>
            <w:tcW w:w="1646" w:type="dxa"/>
            <w:vAlign w:val="center"/>
          </w:tcPr>
          <w:p w:rsidR="0028028E" w:rsidRDefault="0028028E">
            <w:pPr>
              <w:jc w:val="right"/>
              <w:rPr>
                <w:rFonts w:ascii="Times New Roman" w:eastAsia="仿宋_GB2312" w:hAnsi="Times New Roman" w:cs="Times New Roman"/>
                <w:kern w:val="0"/>
              </w:rPr>
            </w:pPr>
          </w:p>
        </w:tc>
        <w:tc>
          <w:tcPr>
            <w:tcW w:w="3761" w:type="dxa"/>
            <w:vAlign w:val="center"/>
          </w:tcPr>
          <w:p w:rsidR="0028028E" w:rsidRDefault="0028028E">
            <w:pPr>
              <w:jc w:val="left"/>
              <w:rPr>
                <w:rFonts w:ascii="Times New Roman" w:eastAsia="仿宋_GB2312" w:hAnsi="Times New Roman" w:cs="Times New Roman"/>
                <w:kern w:val="0"/>
              </w:rPr>
            </w:pPr>
          </w:p>
        </w:tc>
        <w:tc>
          <w:tcPr>
            <w:tcW w:w="707"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57</w:t>
            </w:r>
          </w:p>
        </w:tc>
        <w:tc>
          <w:tcPr>
            <w:tcW w:w="1603" w:type="dxa"/>
            <w:vAlign w:val="center"/>
          </w:tcPr>
          <w:p w:rsidR="0028028E" w:rsidRDefault="0028028E">
            <w:pPr>
              <w:jc w:val="right"/>
              <w:rPr>
                <w:rFonts w:ascii="Times New Roman" w:eastAsia="仿宋_GB2312" w:hAnsi="Times New Roman" w:cs="Times New Roman"/>
                <w:kern w:val="0"/>
              </w:rPr>
            </w:pPr>
          </w:p>
        </w:tc>
        <w:tc>
          <w:tcPr>
            <w:tcW w:w="1660" w:type="dxa"/>
            <w:vAlign w:val="center"/>
          </w:tcPr>
          <w:p w:rsidR="0028028E" w:rsidRDefault="0028028E">
            <w:pPr>
              <w:jc w:val="right"/>
              <w:rPr>
                <w:rFonts w:ascii="Times New Roman" w:eastAsia="仿宋_GB2312" w:hAnsi="Times New Roman" w:cs="Times New Roman"/>
                <w:kern w:val="0"/>
              </w:rPr>
            </w:pPr>
          </w:p>
        </w:tc>
        <w:tc>
          <w:tcPr>
            <w:tcW w:w="1572" w:type="dxa"/>
            <w:vAlign w:val="center"/>
          </w:tcPr>
          <w:p w:rsidR="0028028E" w:rsidRDefault="0028028E">
            <w:pPr>
              <w:jc w:val="right"/>
              <w:rPr>
                <w:rFonts w:ascii="Times New Roman" w:eastAsia="仿宋_GB2312" w:hAnsi="Times New Roman" w:cs="Times New Roman"/>
                <w:kern w:val="0"/>
              </w:rPr>
            </w:pPr>
          </w:p>
        </w:tc>
      </w:tr>
      <w:tr w:rsidR="0028028E">
        <w:trPr>
          <w:trHeight w:val="397"/>
          <w:jc w:val="center"/>
        </w:trPr>
        <w:tc>
          <w:tcPr>
            <w:tcW w:w="299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宋体" w:hint="eastAsia"/>
                <w:b/>
                <w:bCs/>
                <w:color w:val="000000"/>
                <w:kern w:val="0"/>
                <w:sz w:val="22"/>
                <w:szCs w:val="22"/>
              </w:rPr>
              <w:t>总计</w:t>
            </w:r>
          </w:p>
        </w:tc>
        <w:tc>
          <w:tcPr>
            <w:tcW w:w="714"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29</w:t>
            </w:r>
          </w:p>
        </w:tc>
        <w:tc>
          <w:tcPr>
            <w:tcW w:w="1646"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42,196.20</w:t>
            </w:r>
          </w:p>
        </w:tc>
        <w:tc>
          <w:tcPr>
            <w:tcW w:w="3761"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宋体" w:hint="eastAsia"/>
                <w:b/>
                <w:bCs/>
                <w:color w:val="000000"/>
                <w:kern w:val="0"/>
                <w:sz w:val="22"/>
                <w:szCs w:val="22"/>
              </w:rPr>
              <w:t>总计</w:t>
            </w:r>
          </w:p>
        </w:tc>
        <w:tc>
          <w:tcPr>
            <w:tcW w:w="707" w:type="dxa"/>
            <w:vAlign w:val="center"/>
          </w:tcPr>
          <w:p w:rsidR="0028028E" w:rsidRDefault="0028028E">
            <w:pPr>
              <w:widowControl/>
              <w:jc w:val="center"/>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58</w:t>
            </w:r>
          </w:p>
        </w:tc>
        <w:tc>
          <w:tcPr>
            <w:tcW w:w="1603"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42,196.20</w:t>
            </w:r>
          </w:p>
        </w:tc>
        <w:tc>
          <w:tcPr>
            <w:tcW w:w="1660"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42,196.20</w:t>
            </w:r>
          </w:p>
        </w:tc>
        <w:tc>
          <w:tcPr>
            <w:tcW w:w="1572" w:type="dxa"/>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bl>
    <w:p w:rsidR="0028028E" w:rsidRDefault="0028028E">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注：本表反映部门本年度一般公共预算财政拨款和政府性基金预算财政拨款的总收支和年末结转结余情况。</w:t>
      </w:r>
    </w:p>
    <w:p w:rsidR="0028028E" w:rsidRPr="00784C59" w:rsidRDefault="0028028E" w:rsidP="005443B2">
      <w:pPr>
        <w:widowControl/>
        <w:jc w:val="center"/>
        <w:rPr>
          <w:rFonts w:ascii="Times New Roman" w:eastAsia="方正小标宋_GBK" w:hAnsi="Times New Roman" w:cs="Times New Roman"/>
          <w:kern w:val="0"/>
          <w:sz w:val="44"/>
          <w:szCs w:val="44"/>
        </w:rPr>
      </w:pPr>
      <w:r>
        <w:rPr>
          <w:rFonts w:ascii="Times New Roman" w:eastAsia="仿宋_GB2312" w:hAnsi="Times New Roman" w:cs="Times New Roman"/>
          <w:kern w:val="0"/>
        </w:rPr>
        <w:br w:type="page"/>
      </w:r>
      <w:bookmarkStart w:id="0" w:name="RANGE_A1_F16"/>
      <w:r w:rsidRPr="00784C59">
        <w:rPr>
          <w:rFonts w:ascii="Times New Roman" w:eastAsia="方正小标宋_GBK" w:hAnsi="Times New Roman" w:cs="方正小标宋_GBK" w:hint="eastAsia"/>
          <w:kern w:val="0"/>
          <w:sz w:val="44"/>
          <w:szCs w:val="44"/>
        </w:rPr>
        <w:lastRenderedPageBreak/>
        <w:t>一般公共预算财政拨款支出决算表</w:t>
      </w:r>
      <w:bookmarkEnd w:id="0"/>
    </w:p>
    <w:p w:rsidR="0028028E" w:rsidRDefault="0028028E" w:rsidP="003E5BDB">
      <w:pPr>
        <w:widowControl/>
        <w:spacing w:beforeLines="50"/>
        <w:jc w:val="left"/>
        <w:rPr>
          <w:rFonts w:ascii="Times New Roman" w:eastAsia="仿宋_GB2312" w:hAnsi="Times New Roman" w:cs="Times New Roman"/>
          <w:color w:val="000000"/>
          <w:kern w:val="0"/>
        </w:rPr>
      </w:pPr>
      <w:r>
        <w:rPr>
          <w:rFonts w:ascii="Times New Roman" w:eastAsia="仿宋_GB2312" w:hAnsi="Times New Roman" w:cs="仿宋_GB2312" w:hint="eastAsia"/>
          <w:color w:val="000000"/>
          <w:kern w:val="0"/>
        </w:rPr>
        <w:t>部门：</w:t>
      </w:r>
      <w:r>
        <w:rPr>
          <w:rFonts w:ascii="Times New Roman" w:eastAsia="仿宋_GB2312" w:hAnsi="Times New Roman" w:cs="Times New Roman"/>
          <w:color w:val="000000"/>
          <w:kern w:val="0"/>
        </w:rPr>
        <w:t>XX</w:t>
      </w:r>
      <w:r>
        <w:rPr>
          <w:rFonts w:ascii="Times New Roman" w:eastAsia="仿宋_GB2312" w:hAnsi="Times New Roman" w:cs="仿宋_GB2312" w:hint="eastAsia"/>
          <w:color w:val="000000"/>
          <w:kern w:val="0"/>
        </w:rPr>
        <w:t>单位</w:t>
      </w:r>
      <w:r>
        <w:rPr>
          <w:rFonts w:ascii="Times New Roman" w:eastAsia="仿宋_GB2312" w:hAnsi="Times New Roman" w:cs="Times New Roman"/>
          <w:color w:val="000000"/>
          <w:kern w:val="0"/>
        </w:rPr>
        <w:t xml:space="preserve">                                                                                                                   </w:t>
      </w:r>
      <w:r>
        <w:rPr>
          <w:rFonts w:ascii="Times New Roman" w:eastAsia="仿宋_GB2312" w:hAnsi="Times New Roman" w:cs="仿宋_GB2312" w:hint="eastAsia"/>
          <w:color w:val="000000"/>
          <w:kern w:val="0"/>
        </w:rPr>
        <w:t>公开</w:t>
      </w:r>
      <w:r>
        <w:rPr>
          <w:rFonts w:ascii="Times New Roman" w:eastAsia="仿宋_GB2312" w:hAnsi="Times New Roman" w:cs="Times New Roman"/>
          <w:color w:val="000000"/>
          <w:kern w:val="0"/>
        </w:rPr>
        <w:t>05</w:t>
      </w:r>
      <w:r>
        <w:rPr>
          <w:rFonts w:ascii="Times New Roman" w:eastAsia="仿宋_GB2312" w:hAnsi="Times New Roman" w:cs="仿宋_GB2312" w:hint="eastAsia"/>
          <w:color w:val="000000"/>
          <w:kern w:val="0"/>
        </w:rPr>
        <w:t>表</w:t>
      </w:r>
    </w:p>
    <w:p w:rsidR="0028028E" w:rsidRDefault="0028028E">
      <w:pPr>
        <w:widowControl/>
        <w:jc w:val="center"/>
        <w:rPr>
          <w:rFonts w:ascii="Times New Roman" w:hAnsi="Times New Roman" w:cs="Times New Roman"/>
          <w:color w:val="000000"/>
          <w:kern w:val="0"/>
          <w:sz w:val="20"/>
          <w:szCs w:val="20"/>
        </w:rPr>
      </w:pPr>
      <w:r>
        <w:rPr>
          <w:rFonts w:ascii="Times New Roman" w:eastAsia="仿宋_GB2312" w:hAnsi="Times New Roman" w:cs="Times New Roman"/>
          <w:color w:val="000000"/>
          <w:kern w:val="0"/>
        </w:rPr>
        <w:t xml:space="preserve">                                                                                                                               </w:t>
      </w:r>
      <w:r>
        <w:rPr>
          <w:rFonts w:ascii="Times New Roman" w:eastAsia="仿宋_GB2312" w:hAnsi="Times New Roman" w:cs="仿宋_GB2312" w:hint="eastAsia"/>
          <w:color w:val="000000"/>
          <w:kern w:val="0"/>
        </w:rPr>
        <w:t>单位：万元</w:t>
      </w:r>
    </w:p>
    <w:tbl>
      <w:tblPr>
        <w:tblW w:w="14219" w:type="dxa"/>
        <w:jc w:val="center"/>
        <w:tblLayout w:type="fixed"/>
        <w:tblLook w:val="0000"/>
      </w:tblPr>
      <w:tblGrid>
        <w:gridCol w:w="1200"/>
        <w:gridCol w:w="3527"/>
        <w:gridCol w:w="3000"/>
        <w:gridCol w:w="3492"/>
        <w:gridCol w:w="3000"/>
      </w:tblGrid>
      <w:tr w:rsidR="0028028E">
        <w:trPr>
          <w:trHeight w:val="397"/>
          <w:tblHeader/>
          <w:jc w:val="center"/>
        </w:trPr>
        <w:tc>
          <w:tcPr>
            <w:tcW w:w="4727" w:type="dxa"/>
            <w:gridSpan w:val="2"/>
            <w:tcBorders>
              <w:top w:val="single" w:sz="8" w:space="0" w:color="auto"/>
              <w:left w:val="single" w:sz="8" w:space="0" w:color="auto"/>
              <w:bottom w:val="single" w:sz="4" w:space="0" w:color="auto"/>
              <w:right w:val="single" w:sz="4" w:space="0" w:color="auto"/>
            </w:tcBorders>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项</w:t>
            </w:r>
            <w:r>
              <w:rPr>
                <w:rFonts w:ascii="Times New Roman" w:eastAsia="黑体" w:hAnsi="Times New Roman" w:cs="Times New Roman"/>
                <w:kern w:val="0"/>
              </w:rPr>
              <w:t xml:space="preserve"> </w:t>
            </w:r>
            <w:r>
              <w:rPr>
                <w:rFonts w:ascii="Times New Roman" w:eastAsia="黑体" w:hAnsi="Times New Roman" w:cs="黑体" w:hint="eastAsia"/>
                <w:kern w:val="0"/>
              </w:rPr>
              <w:t>目</w:t>
            </w:r>
          </w:p>
        </w:tc>
        <w:tc>
          <w:tcPr>
            <w:tcW w:w="9492" w:type="dxa"/>
            <w:gridSpan w:val="3"/>
            <w:tcBorders>
              <w:top w:val="single" w:sz="8" w:space="0" w:color="auto"/>
              <w:left w:val="nil"/>
              <w:bottom w:val="single" w:sz="4" w:space="0" w:color="auto"/>
              <w:right w:val="single" w:sz="8" w:space="0" w:color="000000"/>
            </w:tcBorders>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本年支出</w:t>
            </w:r>
          </w:p>
        </w:tc>
      </w:tr>
      <w:tr w:rsidR="0028028E">
        <w:trPr>
          <w:trHeight w:val="691"/>
          <w:tblHeader/>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功能分类科目编码</w:t>
            </w:r>
          </w:p>
        </w:tc>
        <w:tc>
          <w:tcPr>
            <w:tcW w:w="3527" w:type="dxa"/>
            <w:tcBorders>
              <w:top w:val="nil"/>
              <w:left w:val="single" w:sz="4" w:space="0" w:color="auto"/>
              <w:bottom w:val="single" w:sz="4" w:space="0" w:color="auto"/>
              <w:right w:val="single" w:sz="4" w:space="0" w:color="auto"/>
            </w:tcBorders>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科目名称</w:t>
            </w:r>
          </w:p>
        </w:tc>
        <w:tc>
          <w:tcPr>
            <w:tcW w:w="3000" w:type="dxa"/>
            <w:tcBorders>
              <w:top w:val="nil"/>
              <w:left w:val="single" w:sz="4" w:space="0" w:color="auto"/>
              <w:bottom w:val="single" w:sz="4" w:space="0" w:color="000000"/>
              <w:right w:val="single" w:sz="4" w:space="0" w:color="auto"/>
            </w:tcBorders>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小计</w:t>
            </w:r>
          </w:p>
        </w:tc>
        <w:tc>
          <w:tcPr>
            <w:tcW w:w="3492" w:type="dxa"/>
            <w:tcBorders>
              <w:top w:val="nil"/>
              <w:left w:val="single" w:sz="4" w:space="0" w:color="auto"/>
              <w:bottom w:val="single" w:sz="4" w:space="0" w:color="000000"/>
              <w:right w:val="single" w:sz="4" w:space="0" w:color="auto"/>
            </w:tcBorders>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基本支出</w:t>
            </w:r>
          </w:p>
        </w:tc>
        <w:tc>
          <w:tcPr>
            <w:tcW w:w="3000" w:type="dxa"/>
            <w:tcBorders>
              <w:top w:val="nil"/>
              <w:left w:val="single" w:sz="4" w:space="0" w:color="auto"/>
              <w:bottom w:val="single" w:sz="4" w:space="0" w:color="000000"/>
              <w:right w:val="single" w:sz="8" w:space="0" w:color="auto"/>
            </w:tcBorders>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项目支出</w:t>
            </w:r>
          </w:p>
        </w:tc>
      </w:tr>
      <w:tr w:rsidR="0028028E">
        <w:trPr>
          <w:trHeight w:val="397"/>
          <w:tblHeader/>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黑体" w:hint="eastAsia"/>
                <w:kern w:val="0"/>
              </w:rPr>
              <w:t>栏</w:t>
            </w:r>
            <w:r>
              <w:rPr>
                <w:rFonts w:ascii="Times New Roman" w:eastAsia="黑体" w:hAnsi="Times New Roman" w:cs="Times New Roman"/>
                <w:kern w:val="0"/>
              </w:rPr>
              <w:t xml:space="preserve">  </w:t>
            </w:r>
            <w:r>
              <w:rPr>
                <w:rFonts w:ascii="Times New Roman" w:eastAsia="黑体" w:hAnsi="Times New Roman" w:cs="黑体" w:hint="eastAsia"/>
                <w:kern w:val="0"/>
              </w:rPr>
              <w:t>次</w:t>
            </w:r>
          </w:p>
        </w:tc>
        <w:tc>
          <w:tcPr>
            <w:tcW w:w="3000" w:type="dxa"/>
            <w:tcBorders>
              <w:top w:val="nil"/>
              <w:left w:val="nil"/>
              <w:bottom w:val="single" w:sz="4" w:space="0" w:color="auto"/>
              <w:right w:val="single" w:sz="4" w:space="0" w:color="auto"/>
            </w:tcBorders>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Times New Roman"/>
                <w:kern w:val="0"/>
              </w:rPr>
              <w:t>1</w:t>
            </w:r>
          </w:p>
        </w:tc>
        <w:tc>
          <w:tcPr>
            <w:tcW w:w="3492" w:type="dxa"/>
            <w:tcBorders>
              <w:top w:val="nil"/>
              <w:left w:val="nil"/>
              <w:bottom w:val="single" w:sz="4" w:space="0" w:color="auto"/>
              <w:right w:val="single" w:sz="4" w:space="0" w:color="auto"/>
            </w:tcBorders>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Times New Roman"/>
                <w:kern w:val="0"/>
              </w:rPr>
              <w:t>2</w:t>
            </w:r>
          </w:p>
        </w:tc>
        <w:tc>
          <w:tcPr>
            <w:tcW w:w="3000" w:type="dxa"/>
            <w:tcBorders>
              <w:top w:val="nil"/>
              <w:left w:val="nil"/>
              <w:bottom w:val="single" w:sz="4" w:space="0" w:color="auto"/>
              <w:right w:val="single" w:sz="8" w:space="0" w:color="auto"/>
            </w:tcBorders>
            <w:vAlign w:val="center"/>
          </w:tcPr>
          <w:p w:rsidR="0028028E" w:rsidRDefault="0028028E">
            <w:pPr>
              <w:widowControl/>
              <w:jc w:val="center"/>
              <w:rPr>
                <w:rFonts w:ascii="Times New Roman" w:eastAsia="黑体" w:hAnsi="Times New Roman" w:cs="Times New Roman"/>
                <w:kern w:val="0"/>
              </w:rPr>
            </w:pPr>
            <w:r>
              <w:rPr>
                <w:rFonts w:ascii="Times New Roman" w:eastAsia="黑体" w:hAnsi="Times New Roman" w:cs="Times New Roman"/>
                <w:kern w:val="0"/>
              </w:rPr>
              <w:t>3</w:t>
            </w:r>
          </w:p>
        </w:tc>
      </w:tr>
      <w:tr w:rsidR="0028028E">
        <w:trPr>
          <w:trHeight w:val="397"/>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center"/>
              <w:rPr>
                <w:rFonts w:ascii="Times New Roman" w:eastAsia="仿宋_GB2312" w:hAnsi="Times New Roman" w:cs="Times New Roman"/>
                <w:kern w:val="0"/>
              </w:rPr>
            </w:pPr>
            <w:r>
              <w:rPr>
                <w:rFonts w:ascii="Times New Roman" w:eastAsia="黑体" w:hAnsi="Times New Roman" w:cs="黑体" w:hint="eastAsia"/>
                <w:kern w:val="0"/>
              </w:rPr>
              <w:t>合</w:t>
            </w:r>
            <w:r>
              <w:rPr>
                <w:rFonts w:ascii="Times New Roman" w:eastAsia="黑体" w:hAnsi="Times New Roman" w:cs="Times New Roman"/>
                <w:kern w:val="0"/>
              </w:rPr>
              <w:t xml:space="preserve">  </w:t>
            </w:r>
            <w:r>
              <w:rPr>
                <w:rFonts w:ascii="Times New Roman" w:eastAsia="黑体" w:hAnsi="Times New Roman" w:cs="黑体" w:hint="eastAsia"/>
                <w:kern w:val="0"/>
              </w:rPr>
              <w:t>计</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b/>
                <w:bCs/>
                <w:color w:val="000000"/>
                <w:kern w:val="0"/>
                <w:sz w:val="22"/>
                <w:szCs w:val="22"/>
              </w:rPr>
              <w:t>35,466.15</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b/>
                <w:bCs/>
                <w:color w:val="000000"/>
                <w:kern w:val="0"/>
                <w:sz w:val="22"/>
                <w:szCs w:val="22"/>
              </w:rPr>
              <w:t>14,711.64</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b/>
                <w:bCs/>
                <w:color w:val="000000"/>
                <w:kern w:val="0"/>
                <w:sz w:val="22"/>
                <w:szCs w:val="22"/>
              </w:rPr>
              <w:t>20,754.51</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一般公共服务支出</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29.45</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29.45</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20103</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政府办公厅（室）及相关机构事务</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1.13</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1.13</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2010308</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信访事务</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1.13</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1.13</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20111</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纪检监察事务</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9.51</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9.51</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2011105</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派驻派出机构</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9.51</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9.51</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20132</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组织事务</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0.32</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0.32</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2013299</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其他组织事务支出</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0.32</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0.32</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20136</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其他共产党事务支出</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17.50</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17.50</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2013699</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其他共产党事务支出</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17.50</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17.50</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20138</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市场监督管理事务</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2013899</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其他市场监督管理事务</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公共安全支出</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32,628.83</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11,874.32</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20,754.51</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20402</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公安</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30,979.04</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10,224.53</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20,754.51</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2040201</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行政运行</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7,070.50</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7,070.50</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lastRenderedPageBreak/>
              <w:t>2040202</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一般行政管理事务</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2,258.33</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2,258.33</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2040219</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信息化建设</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5,321.94</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5,321.94</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2040220</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执法办案</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1,537.79</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1,537.79</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2040221</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特别业务</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703.07</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74.08</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628.99</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2040250</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事业运行</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651.10</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651.10</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2040299</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其他公安支出</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13,436.30</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2,428.84</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11,007.46</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20499</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其他公共安全支出</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1,649.80</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1,649.80</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2049901</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其他公共安全支出</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1,649.80</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1,649.80</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206</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科学技术支出</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5.00</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5.00</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20604</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技术研究与开发</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5.00</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5.00</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2060499</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其他技术研究与开发支出</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5.00</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5.00</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208</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社会保障和就业支出</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2,057.52</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2,057.52</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20805</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行政事业单位离退休</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1,824.56</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1,824.56</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2080501</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归口管理的行政单位离退休</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1,131.97</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1,131.97</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2080505</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机关事业单位基本养老保险缴费支出</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681.19</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681.19</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2080599</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其他行政事业单位离退休支出</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11.40</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11.40</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20808</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抚恤</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232.96</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232.96</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2080801</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死亡抚恤</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232.96</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232.96</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lastRenderedPageBreak/>
              <w:t>210</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卫生健康支出</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21007</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计划生育事务</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2100799</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其他计划生育事务支出</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1.00</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221</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住房保障支出</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739.34</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739.34</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22102</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住房改革支出</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739.34</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739.34</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2210201</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住房公积金</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739.34</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739.34</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224</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灾害防治及应急管理支出</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2.00</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2.00</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22401</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应急管理事务</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2.00</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2.00</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2240199</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其他应急管理支出</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2.00</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2.00</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229</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其他支出</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3.00</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3.00</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22999</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其他支出</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3.00</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3.00</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200" w:type="dxa"/>
            <w:tcBorders>
              <w:top w:val="single" w:sz="4" w:space="0" w:color="auto"/>
              <w:left w:val="single" w:sz="8" w:space="0" w:color="auto"/>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2299901</w:t>
            </w:r>
          </w:p>
        </w:tc>
        <w:tc>
          <w:tcPr>
            <w:tcW w:w="3527" w:type="dxa"/>
            <w:tcBorders>
              <w:top w:val="nil"/>
              <w:left w:val="nil"/>
              <w:bottom w:val="single" w:sz="4" w:space="0" w:color="auto"/>
              <w:right w:val="single" w:sz="4" w:space="0" w:color="auto"/>
            </w:tcBorders>
            <w:vAlign w:val="center"/>
          </w:tcPr>
          <w:p w:rsidR="0028028E" w:rsidRDefault="0028028E">
            <w:pPr>
              <w:widowControl/>
              <w:jc w:val="left"/>
              <w:textAlignment w:val="center"/>
              <w:rPr>
                <w:rFonts w:ascii="Times New Roman" w:eastAsia="仿宋_GB2312" w:hAnsi="Times New Roman" w:cs="Times New Roman"/>
                <w:kern w:val="0"/>
              </w:rPr>
            </w:pPr>
            <w:r>
              <w:rPr>
                <w:rFonts w:ascii="Times New Roman" w:hAnsi="Times New Roman" w:cs="宋体" w:hint="eastAsia"/>
                <w:color w:val="000000"/>
                <w:kern w:val="0"/>
                <w:sz w:val="22"/>
                <w:szCs w:val="22"/>
              </w:rPr>
              <w:t>其他支出</w:t>
            </w:r>
          </w:p>
        </w:tc>
        <w:tc>
          <w:tcPr>
            <w:tcW w:w="3000"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3.00</w:t>
            </w:r>
          </w:p>
        </w:tc>
        <w:tc>
          <w:tcPr>
            <w:tcW w:w="3492" w:type="dxa"/>
            <w:tcBorders>
              <w:top w:val="nil"/>
              <w:left w:val="nil"/>
              <w:bottom w:val="single" w:sz="4"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3.00</w:t>
            </w:r>
          </w:p>
        </w:tc>
        <w:tc>
          <w:tcPr>
            <w:tcW w:w="3000" w:type="dxa"/>
            <w:tcBorders>
              <w:top w:val="nil"/>
              <w:left w:val="nil"/>
              <w:bottom w:val="single" w:sz="4"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rPr>
            </w:pPr>
            <w:r>
              <w:rPr>
                <w:rFonts w:ascii="Times New Roman" w:hAnsi="Times New Roman" w:cs="Times New Roman"/>
                <w:color w:val="000000"/>
                <w:kern w:val="0"/>
                <w:sz w:val="22"/>
                <w:szCs w:val="22"/>
              </w:rPr>
              <w:t>0.00</w:t>
            </w:r>
          </w:p>
        </w:tc>
      </w:tr>
      <w:tr w:rsidR="0028028E">
        <w:trPr>
          <w:trHeight w:val="397"/>
          <w:jc w:val="center"/>
        </w:trPr>
        <w:tc>
          <w:tcPr>
            <w:tcW w:w="14219" w:type="dxa"/>
            <w:gridSpan w:val="5"/>
            <w:tcBorders>
              <w:top w:val="nil"/>
              <w:left w:val="nil"/>
              <w:bottom w:val="nil"/>
              <w:right w:val="nil"/>
            </w:tcBorders>
            <w:vAlign w:val="center"/>
          </w:tcPr>
          <w:p w:rsidR="0028028E" w:rsidRDefault="0028028E">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注：本表反映部门本年度一般公共预算财政拨款支出情况。</w:t>
            </w:r>
          </w:p>
        </w:tc>
      </w:tr>
    </w:tbl>
    <w:p w:rsidR="0028028E" w:rsidRDefault="0028028E">
      <w:pPr>
        <w:widowControl/>
        <w:jc w:val="left"/>
        <w:rPr>
          <w:rFonts w:ascii="Times New Roman" w:eastAsia="仿宋_GB2312" w:hAnsi="Times New Roman" w:cs="Times New Roman"/>
          <w:kern w:val="0"/>
        </w:rPr>
      </w:pPr>
    </w:p>
    <w:p w:rsidR="0028028E" w:rsidRPr="005443B2" w:rsidRDefault="0028028E" w:rsidP="005443B2">
      <w:pPr>
        <w:widowControl/>
        <w:jc w:val="center"/>
        <w:rPr>
          <w:rFonts w:ascii="Times New Roman" w:eastAsia="方正小标宋_GBK" w:hAnsi="Times New Roman" w:cs="Times New Roman"/>
          <w:color w:val="000000"/>
          <w:kern w:val="0"/>
          <w:sz w:val="44"/>
          <w:szCs w:val="44"/>
        </w:rPr>
      </w:pPr>
      <w:r>
        <w:rPr>
          <w:rFonts w:ascii="Times New Roman" w:eastAsia="仿宋_GB2312" w:hAnsi="Times New Roman" w:cs="Times New Roman"/>
          <w:kern w:val="0"/>
        </w:rPr>
        <w:br w:type="page"/>
      </w:r>
      <w:bookmarkStart w:id="1" w:name="RANGE_A1_I39"/>
      <w:r w:rsidRPr="005443B2">
        <w:rPr>
          <w:rFonts w:ascii="Times New Roman" w:eastAsia="方正小标宋_GBK" w:hAnsi="Times New Roman" w:cs="方正小标宋_GBK" w:hint="eastAsia"/>
          <w:color w:val="000000"/>
          <w:kern w:val="0"/>
          <w:sz w:val="44"/>
          <w:szCs w:val="44"/>
        </w:rPr>
        <w:lastRenderedPageBreak/>
        <w:t>一般公共预算财政拨款基本支出决算表</w:t>
      </w:r>
      <w:bookmarkEnd w:id="1"/>
    </w:p>
    <w:p w:rsidR="0028028E" w:rsidRDefault="0028028E">
      <w:pPr>
        <w:widowControl/>
        <w:jc w:val="left"/>
        <w:rPr>
          <w:rFonts w:ascii="Times New Roman" w:eastAsia="仿宋_GB2312" w:hAnsi="Times New Roman" w:cs="Times New Roman"/>
          <w:color w:val="000000"/>
          <w:kern w:val="0"/>
        </w:rPr>
      </w:pPr>
      <w:r>
        <w:rPr>
          <w:rFonts w:ascii="Times New Roman" w:eastAsia="仿宋_GB2312" w:hAnsi="Times New Roman" w:cs="仿宋_GB2312" w:hint="eastAsia"/>
          <w:color w:val="000000"/>
          <w:kern w:val="0"/>
        </w:rPr>
        <w:t>部门：</w:t>
      </w:r>
      <w:r>
        <w:rPr>
          <w:rFonts w:ascii="Times New Roman" w:eastAsia="仿宋_GB2312" w:hAnsi="Times New Roman" w:cs="Times New Roman"/>
          <w:color w:val="000000"/>
          <w:kern w:val="0"/>
        </w:rPr>
        <w:t xml:space="preserve">                                                                                                                           </w:t>
      </w:r>
      <w:r>
        <w:rPr>
          <w:rFonts w:ascii="Times New Roman" w:eastAsia="仿宋_GB2312" w:hAnsi="Times New Roman" w:cs="仿宋_GB2312" w:hint="eastAsia"/>
          <w:color w:val="000000"/>
          <w:kern w:val="0"/>
        </w:rPr>
        <w:t>公开</w:t>
      </w:r>
      <w:r>
        <w:rPr>
          <w:rFonts w:ascii="Times New Roman" w:eastAsia="仿宋_GB2312" w:hAnsi="Times New Roman" w:cs="Times New Roman"/>
          <w:color w:val="000000"/>
          <w:kern w:val="0"/>
        </w:rPr>
        <w:t>06</w:t>
      </w:r>
      <w:r>
        <w:rPr>
          <w:rFonts w:ascii="Times New Roman" w:eastAsia="仿宋_GB2312" w:hAnsi="Times New Roman" w:cs="仿宋_GB2312" w:hint="eastAsia"/>
          <w:color w:val="000000"/>
          <w:kern w:val="0"/>
        </w:rPr>
        <w:t>表</w:t>
      </w:r>
    </w:p>
    <w:p w:rsidR="0028028E" w:rsidRDefault="0028028E">
      <w:pPr>
        <w:widowControl/>
        <w:jc w:val="right"/>
        <w:rPr>
          <w:rFonts w:ascii="Times New Roman" w:eastAsia="仿宋_GB2312" w:hAnsi="Times New Roman" w:cs="Times New Roman"/>
          <w:color w:val="000000"/>
          <w:kern w:val="0"/>
        </w:rPr>
      </w:pPr>
      <w:r>
        <w:rPr>
          <w:rFonts w:ascii="Times New Roman" w:eastAsia="仿宋_GB2312" w:hAnsi="Times New Roman" w:cs="仿宋_GB2312" w:hint="eastAsia"/>
          <w:color w:val="000000"/>
          <w:kern w:val="0"/>
        </w:rPr>
        <w:t>单位：万元</w:t>
      </w:r>
    </w:p>
    <w:tbl>
      <w:tblPr>
        <w:tblW w:w="14736" w:type="dxa"/>
        <w:tblInd w:w="-106" w:type="dxa"/>
        <w:tblLayout w:type="fixed"/>
        <w:tblLook w:val="0000"/>
      </w:tblPr>
      <w:tblGrid>
        <w:gridCol w:w="1122"/>
        <w:gridCol w:w="2512"/>
        <w:gridCol w:w="1142"/>
        <w:gridCol w:w="1110"/>
        <w:gridCol w:w="1959"/>
        <w:gridCol w:w="1194"/>
        <w:gridCol w:w="1245"/>
        <w:gridCol w:w="3100"/>
        <w:gridCol w:w="1352"/>
      </w:tblGrid>
      <w:tr w:rsidR="0028028E" w:rsidTr="005443B2">
        <w:trPr>
          <w:trHeight w:val="397"/>
          <w:tblHeader/>
        </w:trPr>
        <w:tc>
          <w:tcPr>
            <w:tcW w:w="1122" w:type="dxa"/>
            <w:tcBorders>
              <w:top w:val="single" w:sz="8" w:space="0" w:color="auto"/>
              <w:left w:val="single" w:sz="8" w:space="0" w:color="auto"/>
              <w:bottom w:val="single" w:sz="8" w:space="0" w:color="auto"/>
              <w:right w:val="single" w:sz="8" w:space="0" w:color="auto"/>
            </w:tcBorders>
            <w:vAlign w:val="center"/>
          </w:tcPr>
          <w:p w:rsidR="0028028E" w:rsidRDefault="0028028E">
            <w:pPr>
              <w:widowControl/>
              <w:adjustRightInd w:val="0"/>
              <w:snapToGrid w:val="0"/>
              <w:jc w:val="center"/>
              <w:rPr>
                <w:rFonts w:ascii="Times New Roman" w:eastAsia="黑体" w:hAnsi="Times New Roman" w:cs="Times New Roman"/>
                <w:color w:val="000000"/>
                <w:kern w:val="0"/>
                <w:sz w:val="22"/>
              </w:rPr>
            </w:pPr>
            <w:r>
              <w:rPr>
                <w:rFonts w:ascii="Times New Roman" w:eastAsia="黑体" w:hAnsi="Times New Roman" w:cs="黑体" w:hint="eastAsia"/>
                <w:color w:val="000000"/>
                <w:kern w:val="0"/>
                <w:sz w:val="22"/>
                <w:szCs w:val="22"/>
              </w:rPr>
              <w:t>经济分类科目编码</w:t>
            </w:r>
          </w:p>
        </w:tc>
        <w:tc>
          <w:tcPr>
            <w:tcW w:w="2512" w:type="dxa"/>
            <w:tcBorders>
              <w:top w:val="single" w:sz="8" w:space="0" w:color="auto"/>
              <w:left w:val="nil"/>
              <w:bottom w:val="single" w:sz="8" w:space="0" w:color="auto"/>
              <w:right w:val="single" w:sz="8" w:space="0" w:color="auto"/>
            </w:tcBorders>
            <w:vAlign w:val="center"/>
          </w:tcPr>
          <w:p w:rsidR="0028028E" w:rsidRDefault="0028028E">
            <w:pPr>
              <w:widowControl/>
              <w:adjustRightInd w:val="0"/>
              <w:snapToGrid w:val="0"/>
              <w:jc w:val="center"/>
              <w:rPr>
                <w:rFonts w:ascii="Times New Roman" w:eastAsia="黑体" w:hAnsi="Times New Roman" w:cs="Times New Roman"/>
                <w:color w:val="000000"/>
                <w:kern w:val="0"/>
                <w:sz w:val="22"/>
              </w:rPr>
            </w:pPr>
            <w:r>
              <w:rPr>
                <w:rFonts w:ascii="Times New Roman" w:eastAsia="黑体" w:hAnsi="Times New Roman" w:cs="黑体" w:hint="eastAsia"/>
                <w:color w:val="000000"/>
                <w:kern w:val="0"/>
                <w:sz w:val="22"/>
                <w:szCs w:val="22"/>
              </w:rPr>
              <w:t>科目名称</w:t>
            </w:r>
          </w:p>
        </w:tc>
        <w:tc>
          <w:tcPr>
            <w:tcW w:w="1142" w:type="dxa"/>
            <w:tcBorders>
              <w:top w:val="single" w:sz="8" w:space="0" w:color="auto"/>
              <w:left w:val="nil"/>
              <w:bottom w:val="single" w:sz="8" w:space="0" w:color="auto"/>
              <w:right w:val="single" w:sz="8" w:space="0" w:color="auto"/>
            </w:tcBorders>
            <w:vAlign w:val="center"/>
          </w:tcPr>
          <w:p w:rsidR="0028028E" w:rsidRDefault="0028028E">
            <w:pPr>
              <w:widowControl/>
              <w:adjustRightInd w:val="0"/>
              <w:snapToGrid w:val="0"/>
              <w:jc w:val="center"/>
              <w:rPr>
                <w:rFonts w:ascii="Times New Roman" w:eastAsia="黑体" w:hAnsi="Times New Roman" w:cs="Times New Roman"/>
                <w:color w:val="000000"/>
                <w:kern w:val="0"/>
                <w:sz w:val="22"/>
              </w:rPr>
            </w:pPr>
            <w:r>
              <w:rPr>
                <w:rFonts w:ascii="Times New Roman" w:eastAsia="黑体" w:hAnsi="Times New Roman" w:cs="黑体" w:hint="eastAsia"/>
                <w:color w:val="000000"/>
                <w:kern w:val="0"/>
                <w:sz w:val="22"/>
                <w:szCs w:val="22"/>
              </w:rPr>
              <w:t>决算数</w:t>
            </w:r>
          </w:p>
        </w:tc>
        <w:tc>
          <w:tcPr>
            <w:tcW w:w="1110" w:type="dxa"/>
            <w:tcBorders>
              <w:top w:val="single" w:sz="8" w:space="0" w:color="auto"/>
              <w:left w:val="nil"/>
              <w:bottom w:val="single" w:sz="8" w:space="0" w:color="auto"/>
              <w:right w:val="single" w:sz="8" w:space="0" w:color="auto"/>
            </w:tcBorders>
            <w:vAlign w:val="center"/>
          </w:tcPr>
          <w:p w:rsidR="0028028E" w:rsidRDefault="0028028E">
            <w:pPr>
              <w:widowControl/>
              <w:adjustRightInd w:val="0"/>
              <w:snapToGrid w:val="0"/>
              <w:jc w:val="center"/>
              <w:rPr>
                <w:rFonts w:ascii="Times New Roman" w:eastAsia="黑体" w:hAnsi="Times New Roman" w:cs="Times New Roman"/>
                <w:color w:val="000000"/>
                <w:kern w:val="0"/>
                <w:sz w:val="22"/>
              </w:rPr>
            </w:pPr>
            <w:r>
              <w:rPr>
                <w:rFonts w:ascii="Times New Roman" w:eastAsia="黑体" w:hAnsi="Times New Roman" w:cs="黑体" w:hint="eastAsia"/>
                <w:color w:val="000000"/>
                <w:kern w:val="0"/>
                <w:sz w:val="22"/>
                <w:szCs w:val="22"/>
              </w:rPr>
              <w:t>经济分类科目编码</w:t>
            </w:r>
          </w:p>
        </w:tc>
        <w:tc>
          <w:tcPr>
            <w:tcW w:w="1959" w:type="dxa"/>
            <w:tcBorders>
              <w:top w:val="single" w:sz="8" w:space="0" w:color="auto"/>
              <w:left w:val="nil"/>
              <w:bottom w:val="single" w:sz="8" w:space="0" w:color="auto"/>
              <w:right w:val="single" w:sz="8" w:space="0" w:color="auto"/>
            </w:tcBorders>
            <w:vAlign w:val="center"/>
          </w:tcPr>
          <w:p w:rsidR="0028028E" w:rsidRDefault="0028028E">
            <w:pPr>
              <w:widowControl/>
              <w:adjustRightInd w:val="0"/>
              <w:snapToGrid w:val="0"/>
              <w:jc w:val="center"/>
              <w:rPr>
                <w:rFonts w:ascii="Times New Roman" w:eastAsia="黑体" w:hAnsi="Times New Roman" w:cs="Times New Roman"/>
                <w:color w:val="000000"/>
                <w:kern w:val="0"/>
                <w:sz w:val="22"/>
              </w:rPr>
            </w:pPr>
            <w:r>
              <w:rPr>
                <w:rFonts w:ascii="Times New Roman" w:eastAsia="黑体" w:hAnsi="Times New Roman" w:cs="黑体" w:hint="eastAsia"/>
                <w:color w:val="000000"/>
                <w:kern w:val="0"/>
                <w:sz w:val="22"/>
                <w:szCs w:val="22"/>
              </w:rPr>
              <w:t>科目名称</w:t>
            </w:r>
          </w:p>
        </w:tc>
        <w:tc>
          <w:tcPr>
            <w:tcW w:w="1194" w:type="dxa"/>
            <w:tcBorders>
              <w:top w:val="single" w:sz="8" w:space="0" w:color="auto"/>
              <w:left w:val="nil"/>
              <w:bottom w:val="single" w:sz="8" w:space="0" w:color="auto"/>
              <w:right w:val="single" w:sz="8" w:space="0" w:color="auto"/>
            </w:tcBorders>
            <w:vAlign w:val="center"/>
          </w:tcPr>
          <w:p w:rsidR="0028028E" w:rsidRDefault="0028028E">
            <w:pPr>
              <w:widowControl/>
              <w:adjustRightInd w:val="0"/>
              <w:snapToGrid w:val="0"/>
              <w:jc w:val="center"/>
              <w:rPr>
                <w:rFonts w:ascii="Times New Roman" w:eastAsia="黑体" w:hAnsi="Times New Roman" w:cs="Times New Roman"/>
                <w:color w:val="000000"/>
                <w:kern w:val="0"/>
                <w:sz w:val="22"/>
              </w:rPr>
            </w:pPr>
            <w:r>
              <w:rPr>
                <w:rFonts w:ascii="Times New Roman" w:eastAsia="黑体" w:hAnsi="Times New Roman" w:cs="黑体" w:hint="eastAsia"/>
                <w:color w:val="000000"/>
                <w:kern w:val="0"/>
                <w:sz w:val="22"/>
                <w:szCs w:val="22"/>
              </w:rPr>
              <w:t>决算数</w:t>
            </w:r>
          </w:p>
        </w:tc>
        <w:tc>
          <w:tcPr>
            <w:tcW w:w="1245" w:type="dxa"/>
            <w:tcBorders>
              <w:top w:val="single" w:sz="8" w:space="0" w:color="auto"/>
              <w:left w:val="nil"/>
              <w:bottom w:val="single" w:sz="8" w:space="0" w:color="auto"/>
              <w:right w:val="single" w:sz="8" w:space="0" w:color="auto"/>
            </w:tcBorders>
            <w:vAlign w:val="center"/>
          </w:tcPr>
          <w:p w:rsidR="0028028E" w:rsidRDefault="0028028E">
            <w:pPr>
              <w:widowControl/>
              <w:adjustRightInd w:val="0"/>
              <w:snapToGrid w:val="0"/>
              <w:jc w:val="center"/>
              <w:rPr>
                <w:rFonts w:ascii="Times New Roman" w:eastAsia="黑体" w:hAnsi="Times New Roman" w:cs="Times New Roman"/>
                <w:color w:val="000000"/>
                <w:kern w:val="0"/>
                <w:sz w:val="22"/>
              </w:rPr>
            </w:pPr>
            <w:r>
              <w:rPr>
                <w:rFonts w:ascii="Times New Roman" w:eastAsia="黑体" w:hAnsi="Times New Roman" w:cs="黑体" w:hint="eastAsia"/>
                <w:color w:val="000000"/>
                <w:kern w:val="0"/>
                <w:sz w:val="22"/>
                <w:szCs w:val="22"/>
              </w:rPr>
              <w:t>经济分类科目编码</w:t>
            </w:r>
          </w:p>
        </w:tc>
        <w:tc>
          <w:tcPr>
            <w:tcW w:w="3100" w:type="dxa"/>
            <w:tcBorders>
              <w:top w:val="single" w:sz="8" w:space="0" w:color="auto"/>
              <w:left w:val="nil"/>
              <w:bottom w:val="single" w:sz="8" w:space="0" w:color="auto"/>
              <w:right w:val="single" w:sz="8" w:space="0" w:color="auto"/>
            </w:tcBorders>
            <w:vAlign w:val="center"/>
          </w:tcPr>
          <w:p w:rsidR="0028028E" w:rsidRDefault="0028028E">
            <w:pPr>
              <w:widowControl/>
              <w:adjustRightInd w:val="0"/>
              <w:snapToGrid w:val="0"/>
              <w:jc w:val="center"/>
              <w:rPr>
                <w:rFonts w:ascii="Times New Roman" w:eastAsia="黑体" w:hAnsi="Times New Roman" w:cs="Times New Roman"/>
                <w:color w:val="000000"/>
                <w:kern w:val="0"/>
                <w:sz w:val="22"/>
              </w:rPr>
            </w:pPr>
            <w:r>
              <w:rPr>
                <w:rFonts w:ascii="Times New Roman" w:eastAsia="黑体" w:hAnsi="Times New Roman" w:cs="黑体" w:hint="eastAsia"/>
                <w:color w:val="000000"/>
                <w:kern w:val="0"/>
                <w:sz w:val="22"/>
                <w:szCs w:val="22"/>
              </w:rPr>
              <w:t>科目名称</w:t>
            </w:r>
          </w:p>
        </w:tc>
        <w:tc>
          <w:tcPr>
            <w:tcW w:w="1352" w:type="dxa"/>
            <w:tcBorders>
              <w:top w:val="single" w:sz="8" w:space="0" w:color="auto"/>
              <w:left w:val="nil"/>
              <w:bottom w:val="single" w:sz="8" w:space="0" w:color="auto"/>
              <w:right w:val="single" w:sz="8" w:space="0" w:color="auto"/>
            </w:tcBorders>
            <w:vAlign w:val="center"/>
          </w:tcPr>
          <w:p w:rsidR="0028028E" w:rsidRDefault="0028028E">
            <w:pPr>
              <w:widowControl/>
              <w:adjustRightInd w:val="0"/>
              <w:snapToGrid w:val="0"/>
              <w:jc w:val="center"/>
              <w:rPr>
                <w:rFonts w:ascii="Times New Roman" w:eastAsia="黑体" w:hAnsi="Times New Roman" w:cs="Times New Roman"/>
                <w:color w:val="000000"/>
                <w:kern w:val="0"/>
                <w:sz w:val="22"/>
              </w:rPr>
            </w:pPr>
            <w:r>
              <w:rPr>
                <w:rFonts w:ascii="Times New Roman" w:eastAsia="黑体" w:hAnsi="Times New Roman" w:cs="黑体" w:hint="eastAsia"/>
                <w:color w:val="000000"/>
                <w:kern w:val="0"/>
                <w:sz w:val="22"/>
                <w:szCs w:val="22"/>
              </w:rPr>
              <w:t>决算数</w:t>
            </w:r>
          </w:p>
        </w:tc>
      </w:tr>
      <w:tr w:rsidR="0028028E" w:rsidTr="005443B2">
        <w:trPr>
          <w:trHeight w:val="397"/>
        </w:trPr>
        <w:tc>
          <w:tcPr>
            <w:tcW w:w="1122" w:type="dxa"/>
            <w:tcBorders>
              <w:top w:val="nil"/>
              <w:left w:val="single" w:sz="8" w:space="0" w:color="auto"/>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301</w:t>
            </w:r>
          </w:p>
        </w:tc>
        <w:tc>
          <w:tcPr>
            <w:tcW w:w="2512"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工资福利支出</w:t>
            </w:r>
          </w:p>
        </w:tc>
        <w:tc>
          <w:tcPr>
            <w:tcW w:w="114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9,709.45</w:t>
            </w:r>
          </w:p>
        </w:tc>
        <w:tc>
          <w:tcPr>
            <w:tcW w:w="1110"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302</w:t>
            </w:r>
          </w:p>
        </w:tc>
        <w:tc>
          <w:tcPr>
            <w:tcW w:w="1959"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商品和服务支出</w:t>
            </w:r>
          </w:p>
        </w:tc>
        <w:tc>
          <w:tcPr>
            <w:tcW w:w="1194"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2,369.50</w:t>
            </w:r>
          </w:p>
        </w:tc>
        <w:tc>
          <w:tcPr>
            <w:tcW w:w="1245"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307</w:t>
            </w:r>
          </w:p>
        </w:tc>
        <w:tc>
          <w:tcPr>
            <w:tcW w:w="3100"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债务利息及费用支出</w:t>
            </w:r>
          </w:p>
        </w:tc>
        <w:tc>
          <w:tcPr>
            <w:tcW w:w="135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r>
      <w:tr w:rsidR="0028028E" w:rsidTr="005443B2">
        <w:trPr>
          <w:trHeight w:val="397"/>
        </w:trPr>
        <w:tc>
          <w:tcPr>
            <w:tcW w:w="1122" w:type="dxa"/>
            <w:tcBorders>
              <w:top w:val="nil"/>
              <w:left w:val="single" w:sz="8" w:space="0" w:color="auto"/>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30101</w:t>
            </w:r>
          </w:p>
        </w:tc>
        <w:tc>
          <w:tcPr>
            <w:tcW w:w="2512"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基本工资</w:t>
            </w:r>
          </w:p>
        </w:tc>
        <w:tc>
          <w:tcPr>
            <w:tcW w:w="114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2,057.00</w:t>
            </w:r>
          </w:p>
        </w:tc>
        <w:tc>
          <w:tcPr>
            <w:tcW w:w="1110"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30201</w:t>
            </w:r>
          </w:p>
        </w:tc>
        <w:tc>
          <w:tcPr>
            <w:tcW w:w="1959"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办公费</w:t>
            </w:r>
          </w:p>
        </w:tc>
        <w:tc>
          <w:tcPr>
            <w:tcW w:w="1194"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233.59</w:t>
            </w:r>
          </w:p>
        </w:tc>
        <w:tc>
          <w:tcPr>
            <w:tcW w:w="1245"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30701</w:t>
            </w:r>
          </w:p>
        </w:tc>
        <w:tc>
          <w:tcPr>
            <w:tcW w:w="3100"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国内债务付息</w:t>
            </w:r>
          </w:p>
        </w:tc>
        <w:tc>
          <w:tcPr>
            <w:tcW w:w="135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r>
      <w:tr w:rsidR="0028028E" w:rsidTr="005443B2">
        <w:trPr>
          <w:trHeight w:val="397"/>
        </w:trPr>
        <w:tc>
          <w:tcPr>
            <w:tcW w:w="1122" w:type="dxa"/>
            <w:tcBorders>
              <w:top w:val="nil"/>
              <w:left w:val="single" w:sz="8" w:space="0" w:color="auto"/>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30102</w:t>
            </w:r>
          </w:p>
        </w:tc>
        <w:tc>
          <w:tcPr>
            <w:tcW w:w="2512"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津贴补贴</w:t>
            </w:r>
          </w:p>
        </w:tc>
        <w:tc>
          <w:tcPr>
            <w:tcW w:w="114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2,794.35</w:t>
            </w:r>
          </w:p>
        </w:tc>
        <w:tc>
          <w:tcPr>
            <w:tcW w:w="1110"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30202</w:t>
            </w:r>
          </w:p>
        </w:tc>
        <w:tc>
          <w:tcPr>
            <w:tcW w:w="1959"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印刷费</w:t>
            </w:r>
          </w:p>
        </w:tc>
        <w:tc>
          <w:tcPr>
            <w:tcW w:w="1194"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c>
          <w:tcPr>
            <w:tcW w:w="1245"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30702</w:t>
            </w:r>
          </w:p>
        </w:tc>
        <w:tc>
          <w:tcPr>
            <w:tcW w:w="3100"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国外债务付息</w:t>
            </w:r>
          </w:p>
        </w:tc>
        <w:tc>
          <w:tcPr>
            <w:tcW w:w="135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r>
      <w:tr w:rsidR="0028028E" w:rsidTr="005443B2">
        <w:trPr>
          <w:trHeight w:val="397"/>
        </w:trPr>
        <w:tc>
          <w:tcPr>
            <w:tcW w:w="1122" w:type="dxa"/>
            <w:tcBorders>
              <w:top w:val="nil"/>
              <w:left w:val="single" w:sz="8" w:space="0" w:color="auto"/>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30103</w:t>
            </w:r>
          </w:p>
        </w:tc>
        <w:tc>
          <w:tcPr>
            <w:tcW w:w="2512"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奖金</w:t>
            </w:r>
          </w:p>
        </w:tc>
        <w:tc>
          <w:tcPr>
            <w:tcW w:w="114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2,136.35</w:t>
            </w:r>
          </w:p>
        </w:tc>
        <w:tc>
          <w:tcPr>
            <w:tcW w:w="1110"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30203</w:t>
            </w:r>
          </w:p>
        </w:tc>
        <w:tc>
          <w:tcPr>
            <w:tcW w:w="1959"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咨询费</w:t>
            </w:r>
          </w:p>
        </w:tc>
        <w:tc>
          <w:tcPr>
            <w:tcW w:w="1194"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c>
          <w:tcPr>
            <w:tcW w:w="1245"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310</w:t>
            </w:r>
          </w:p>
        </w:tc>
        <w:tc>
          <w:tcPr>
            <w:tcW w:w="3100"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资本性支出</w:t>
            </w:r>
          </w:p>
        </w:tc>
        <w:tc>
          <w:tcPr>
            <w:tcW w:w="135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513.57</w:t>
            </w:r>
          </w:p>
        </w:tc>
      </w:tr>
      <w:tr w:rsidR="0028028E" w:rsidTr="005443B2">
        <w:trPr>
          <w:trHeight w:val="397"/>
        </w:trPr>
        <w:tc>
          <w:tcPr>
            <w:tcW w:w="1122" w:type="dxa"/>
            <w:tcBorders>
              <w:top w:val="nil"/>
              <w:left w:val="single" w:sz="8" w:space="0" w:color="auto"/>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30106</w:t>
            </w:r>
          </w:p>
        </w:tc>
        <w:tc>
          <w:tcPr>
            <w:tcW w:w="2512"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伙食补助费</w:t>
            </w:r>
          </w:p>
        </w:tc>
        <w:tc>
          <w:tcPr>
            <w:tcW w:w="114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c>
          <w:tcPr>
            <w:tcW w:w="1110"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30204</w:t>
            </w:r>
          </w:p>
        </w:tc>
        <w:tc>
          <w:tcPr>
            <w:tcW w:w="1959"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手续费</w:t>
            </w:r>
          </w:p>
        </w:tc>
        <w:tc>
          <w:tcPr>
            <w:tcW w:w="1194"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c>
          <w:tcPr>
            <w:tcW w:w="1245"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31001</w:t>
            </w:r>
          </w:p>
        </w:tc>
        <w:tc>
          <w:tcPr>
            <w:tcW w:w="3100"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房屋建筑物购建</w:t>
            </w:r>
          </w:p>
        </w:tc>
        <w:tc>
          <w:tcPr>
            <w:tcW w:w="135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r>
      <w:tr w:rsidR="0028028E" w:rsidTr="005443B2">
        <w:trPr>
          <w:trHeight w:val="397"/>
        </w:trPr>
        <w:tc>
          <w:tcPr>
            <w:tcW w:w="1122" w:type="dxa"/>
            <w:tcBorders>
              <w:top w:val="nil"/>
              <w:left w:val="single" w:sz="8" w:space="0" w:color="auto"/>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30107</w:t>
            </w:r>
          </w:p>
        </w:tc>
        <w:tc>
          <w:tcPr>
            <w:tcW w:w="2512"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绩效工资</w:t>
            </w:r>
          </w:p>
        </w:tc>
        <w:tc>
          <w:tcPr>
            <w:tcW w:w="114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c>
          <w:tcPr>
            <w:tcW w:w="1110"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30205</w:t>
            </w:r>
          </w:p>
        </w:tc>
        <w:tc>
          <w:tcPr>
            <w:tcW w:w="1959"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水费</w:t>
            </w:r>
          </w:p>
        </w:tc>
        <w:tc>
          <w:tcPr>
            <w:tcW w:w="1194"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66.72</w:t>
            </w:r>
          </w:p>
        </w:tc>
        <w:tc>
          <w:tcPr>
            <w:tcW w:w="1245"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31002</w:t>
            </w:r>
          </w:p>
        </w:tc>
        <w:tc>
          <w:tcPr>
            <w:tcW w:w="3100"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办公设备购置</w:t>
            </w:r>
          </w:p>
        </w:tc>
        <w:tc>
          <w:tcPr>
            <w:tcW w:w="135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172.98</w:t>
            </w:r>
          </w:p>
        </w:tc>
      </w:tr>
      <w:tr w:rsidR="0028028E" w:rsidTr="005443B2">
        <w:trPr>
          <w:trHeight w:val="397"/>
        </w:trPr>
        <w:tc>
          <w:tcPr>
            <w:tcW w:w="1122" w:type="dxa"/>
            <w:tcBorders>
              <w:top w:val="nil"/>
              <w:left w:val="single" w:sz="8" w:space="0" w:color="auto"/>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30108</w:t>
            </w:r>
          </w:p>
        </w:tc>
        <w:tc>
          <w:tcPr>
            <w:tcW w:w="2512"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机关事业单位基本养老保险费</w:t>
            </w:r>
          </w:p>
        </w:tc>
        <w:tc>
          <w:tcPr>
            <w:tcW w:w="114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681.19</w:t>
            </w:r>
          </w:p>
        </w:tc>
        <w:tc>
          <w:tcPr>
            <w:tcW w:w="1110"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30206</w:t>
            </w:r>
          </w:p>
        </w:tc>
        <w:tc>
          <w:tcPr>
            <w:tcW w:w="1959"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电费</w:t>
            </w:r>
          </w:p>
        </w:tc>
        <w:tc>
          <w:tcPr>
            <w:tcW w:w="1194"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491.70</w:t>
            </w:r>
          </w:p>
        </w:tc>
        <w:tc>
          <w:tcPr>
            <w:tcW w:w="1245"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31003</w:t>
            </w:r>
          </w:p>
        </w:tc>
        <w:tc>
          <w:tcPr>
            <w:tcW w:w="3100"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专用设备购置</w:t>
            </w:r>
          </w:p>
        </w:tc>
        <w:tc>
          <w:tcPr>
            <w:tcW w:w="135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41.12</w:t>
            </w:r>
          </w:p>
        </w:tc>
      </w:tr>
      <w:tr w:rsidR="0028028E" w:rsidTr="005443B2">
        <w:trPr>
          <w:trHeight w:val="397"/>
        </w:trPr>
        <w:tc>
          <w:tcPr>
            <w:tcW w:w="1122" w:type="dxa"/>
            <w:tcBorders>
              <w:top w:val="nil"/>
              <w:left w:val="single" w:sz="8" w:space="0" w:color="auto"/>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30109</w:t>
            </w:r>
          </w:p>
        </w:tc>
        <w:tc>
          <w:tcPr>
            <w:tcW w:w="2512"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职业年金缴费</w:t>
            </w:r>
          </w:p>
        </w:tc>
        <w:tc>
          <w:tcPr>
            <w:tcW w:w="114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c>
          <w:tcPr>
            <w:tcW w:w="1110"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30207</w:t>
            </w:r>
          </w:p>
        </w:tc>
        <w:tc>
          <w:tcPr>
            <w:tcW w:w="1959"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邮电费</w:t>
            </w:r>
          </w:p>
        </w:tc>
        <w:tc>
          <w:tcPr>
            <w:tcW w:w="1194"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8.00</w:t>
            </w:r>
          </w:p>
        </w:tc>
        <w:tc>
          <w:tcPr>
            <w:tcW w:w="1245"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31005</w:t>
            </w:r>
          </w:p>
        </w:tc>
        <w:tc>
          <w:tcPr>
            <w:tcW w:w="3100"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基础设施建设</w:t>
            </w:r>
          </w:p>
        </w:tc>
        <w:tc>
          <w:tcPr>
            <w:tcW w:w="135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r>
      <w:tr w:rsidR="0028028E" w:rsidTr="005443B2">
        <w:trPr>
          <w:trHeight w:val="397"/>
        </w:trPr>
        <w:tc>
          <w:tcPr>
            <w:tcW w:w="1122" w:type="dxa"/>
            <w:tcBorders>
              <w:top w:val="nil"/>
              <w:left w:val="single" w:sz="8" w:space="0" w:color="auto"/>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30110</w:t>
            </w:r>
          </w:p>
        </w:tc>
        <w:tc>
          <w:tcPr>
            <w:tcW w:w="2512"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职工基本医疗保险缴费</w:t>
            </w:r>
          </w:p>
        </w:tc>
        <w:tc>
          <w:tcPr>
            <w:tcW w:w="114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294.86</w:t>
            </w:r>
          </w:p>
        </w:tc>
        <w:tc>
          <w:tcPr>
            <w:tcW w:w="1110"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30208</w:t>
            </w:r>
          </w:p>
        </w:tc>
        <w:tc>
          <w:tcPr>
            <w:tcW w:w="1959"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取暖费</w:t>
            </w:r>
          </w:p>
        </w:tc>
        <w:tc>
          <w:tcPr>
            <w:tcW w:w="1194"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26.97</w:t>
            </w:r>
          </w:p>
        </w:tc>
        <w:tc>
          <w:tcPr>
            <w:tcW w:w="1245"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31006</w:t>
            </w:r>
          </w:p>
        </w:tc>
        <w:tc>
          <w:tcPr>
            <w:tcW w:w="3100"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大型修缮</w:t>
            </w:r>
          </w:p>
        </w:tc>
        <w:tc>
          <w:tcPr>
            <w:tcW w:w="135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r>
      <w:tr w:rsidR="0028028E" w:rsidTr="005443B2">
        <w:trPr>
          <w:trHeight w:val="397"/>
        </w:trPr>
        <w:tc>
          <w:tcPr>
            <w:tcW w:w="1122" w:type="dxa"/>
            <w:tcBorders>
              <w:top w:val="nil"/>
              <w:left w:val="single" w:sz="8" w:space="0" w:color="auto"/>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30111</w:t>
            </w:r>
          </w:p>
        </w:tc>
        <w:tc>
          <w:tcPr>
            <w:tcW w:w="2512"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公务员医疗补助缴费</w:t>
            </w:r>
          </w:p>
        </w:tc>
        <w:tc>
          <w:tcPr>
            <w:tcW w:w="114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c>
          <w:tcPr>
            <w:tcW w:w="1110"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30209</w:t>
            </w:r>
          </w:p>
        </w:tc>
        <w:tc>
          <w:tcPr>
            <w:tcW w:w="1959"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物业管理费</w:t>
            </w:r>
          </w:p>
        </w:tc>
        <w:tc>
          <w:tcPr>
            <w:tcW w:w="1194"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145.89</w:t>
            </w:r>
          </w:p>
        </w:tc>
        <w:tc>
          <w:tcPr>
            <w:tcW w:w="1245"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31007</w:t>
            </w:r>
          </w:p>
        </w:tc>
        <w:tc>
          <w:tcPr>
            <w:tcW w:w="3100"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信息网络及软件购置更新</w:t>
            </w:r>
          </w:p>
        </w:tc>
        <w:tc>
          <w:tcPr>
            <w:tcW w:w="135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137.35</w:t>
            </w:r>
          </w:p>
        </w:tc>
      </w:tr>
      <w:tr w:rsidR="0028028E" w:rsidTr="005443B2">
        <w:trPr>
          <w:trHeight w:val="397"/>
        </w:trPr>
        <w:tc>
          <w:tcPr>
            <w:tcW w:w="1122" w:type="dxa"/>
            <w:tcBorders>
              <w:top w:val="nil"/>
              <w:left w:val="single" w:sz="8" w:space="0" w:color="auto"/>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30112</w:t>
            </w:r>
          </w:p>
        </w:tc>
        <w:tc>
          <w:tcPr>
            <w:tcW w:w="2512"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其他社会保障缴费</w:t>
            </w:r>
          </w:p>
        </w:tc>
        <w:tc>
          <w:tcPr>
            <w:tcW w:w="114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40.73</w:t>
            </w:r>
          </w:p>
        </w:tc>
        <w:tc>
          <w:tcPr>
            <w:tcW w:w="1110"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30211</w:t>
            </w:r>
          </w:p>
        </w:tc>
        <w:tc>
          <w:tcPr>
            <w:tcW w:w="1959"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差旅费</w:t>
            </w:r>
          </w:p>
        </w:tc>
        <w:tc>
          <w:tcPr>
            <w:tcW w:w="1194"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8.41</w:t>
            </w:r>
          </w:p>
        </w:tc>
        <w:tc>
          <w:tcPr>
            <w:tcW w:w="1245"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31008</w:t>
            </w:r>
          </w:p>
        </w:tc>
        <w:tc>
          <w:tcPr>
            <w:tcW w:w="3100"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物资储备</w:t>
            </w:r>
          </w:p>
        </w:tc>
        <w:tc>
          <w:tcPr>
            <w:tcW w:w="135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r>
      <w:tr w:rsidR="0028028E" w:rsidTr="005443B2">
        <w:trPr>
          <w:trHeight w:val="397"/>
        </w:trPr>
        <w:tc>
          <w:tcPr>
            <w:tcW w:w="1122" w:type="dxa"/>
            <w:tcBorders>
              <w:top w:val="nil"/>
              <w:left w:val="single" w:sz="8" w:space="0" w:color="auto"/>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30113</w:t>
            </w:r>
          </w:p>
        </w:tc>
        <w:tc>
          <w:tcPr>
            <w:tcW w:w="2512"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住房公积金</w:t>
            </w:r>
          </w:p>
        </w:tc>
        <w:tc>
          <w:tcPr>
            <w:tcW w:w="114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739.34</w:t>
            </w:r>
          </w:p>
        </w:tc>
        <w:tc>
          <w:tcPr>
            <w:tcW w:w="1110"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30212</w:t>
            </w:r>
          </w:p>
        </w:tc>
        <w:tc>
          <w:tcPr>
            <w:tcW w:w="1959"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因公出国（境）费用</w:t>
            </w:r>
          </w:p>
        </w:tc>
        <w:tc>
          <w:tcPr>
            <w:tcW w:w="1194"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c>
          <w:tcPr>
            <w:tcW w:w="1245"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31009</w:t>
            </w:r>
          </w:p>
        </w:tc>
        <w:tc>
          <w:tcPr>
            <w:tcW w:w="3100"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土地补偿</w:t>
            </w:r>
          </w:p>
        </w:tc>
        <w:tc>
          <w:tcPr>
            <w:tcW w:w="135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r>
      <w:tr w:rsidR="0028028E" w:rsidTr="005443B2">
        <w:trPr>
          <w:trHeight w:val="397"/>
        </w:trPr>
        <w:tc>
          <w:tcPr>
            <w:tcW w:w="1122" w:type="dxa"/>
            <w:tcBorders>
              <w:top w:val="nil"/>
              <w:left w:val="single" w:sz="8" w:space="0" w:color="auto"/>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30114</w:t>
            </w:r>
          </w:p>
        </w:tc>
        <w:tc>
          <w:tcPr>
            <w:tcW w:w="2512"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医疗费</w:t>
            </w:r>
          </w:p>
        </w:tc>
        <w:tc>
          <w:tcPr>
            <w:tcW w:w="114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c>
          <w:tcPr>
            <w:tcW w:w="1110"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30213</w:t>
            </w:r>
          </w:p>
        </w:tc>
        <w:tc>
          <w:tcPr>
            <w:tcW w:w="1959"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维修（护）费</w:t>
            </w:r>
          </w:p>
        </w:tc>
        <w:tc>
          <w:tcPr>
            <w:tcW w:w="1194"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4.56</w:t>
            </w:r>
          </w:p>
        </w:tc>
        <w:tc>
          <w:tcPr>
            <w:tcW w:w="1245"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31010</w:t>
            </w:r>
          </w:p>
        </w:tc>
        <w:tc>
          <w:tcPr>
            <w:tcW w:w="3100"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安置补助</w:t>
            </w:r>
          </w:p>
        </w:tc>
        <w:tc>
          <w:tcPr>
            <w:tcW w:w="135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r>
      <w:tr w:rsidR="0028028E" w:rsidTr="005443B2">
        <w:trPr>
          <w:trHeight w:val="397"/>
        </w:trPr>
        <w:tc>
          <w:tcPr>
            <w:tcW w:w="1122" w:type="dxa"/>
            <w:tcBorders>
              <w:top w:val="nil"/>
              <w:left w:val="single" w:sz="8" w:space="0" w:color="auto"/>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30199</w:t>
            </w:r>
          </w:p>
        </w:tc>
        <w:tc>
          <w:tcPr>
            <w:tcW w:w="2512"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其他工资福利支出</w:t>
            </w:r>
          </w:p>
        </w:tc>
        <w:tc>
          <w:tcPr>
            <w:tcW w:w="114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965.63</w:t>
            </w:r>
          </w:p>
        </w:tc>
        <w:tc>
          <w:tcPr>
            <w:tcW w:w="1110"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30214</w:t>
            </w:r>
          </w:p>
        </w:tc>
        <w:tc>
          <w:tcPr>
            <w:tcW w:w="1959"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租赁费</w:t>
            </w:r>
          </w:p>
        </w:tc>
        <w:tc>
          <w:tcPr>
            <w:tcW w:w="1194"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0.26</w:t>
            </w:r>
          </w:p>
        </w:tc>
        <w:tc>
          <w:tcPr>
            <w:tcW w:w="1245"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31011</w:t>
            </w:r>
          </w:p>
        </w:tc>
        <w:tc>
          <w:tcPr>
            <w:tcW w:w="3100"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地上附着物和青苗补偿</w:t>
            </w:r>
          </w:p>
        </w:tc>
        <w:tc>
          <w:tcPr>
            <w:tcW w:w="135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r>
      <w:tr w:rsidR="0028028E" w:rsidTr="005443B2">
        <w:trPr>
          <w:trHeight w:val="397"/>
        </w:trPr>
        <w:tc>
          <w:tcPr>
            <w:tcW w:w="1122" w:type="dxa"/>
            <w:tcBorders>
              <w:top w:val="nil"/>
              <w:left w:val="single" w:sz="8" w:space="0" w:color="auto"/>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303</w:t>
            </w:r>
          </w:p>
        </w:tc>
        <w:tc>
          <w:tcPr>
            <w:tcW w:w="2512"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对个人和家庭的补助</w:t>
            </w:r>
          </w:p>
        </w:tc>
        <w:tc>
          <w:tcPr>
            <w:tcW w:w="114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2,119.11</w:t>
            </w:r>
          </w:p>
        </w:tc>
        <w:tc>
          <w:tcPr>
            <w:tcW w:w="1110"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30215</w:t>
            </w:r>
          </w:p>
        </w:tc>
        <w:tc>
          <w:tcPr>
            <w:tcW w:w="1959"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会议费</w:t>
            </w:r>
          </w:p>
        </w:tc>
        <w:tc>
          <w:tcPr>
            <w:tcW w:w="1194"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c>
          <w:tcPr>
            <w:tcW w:w="1245"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31012</w:t>
            </w:r>
          </w:p>
        </w:tc>
        <w:tc>
          <w:tcPr>
            <w:tcW w:w="3100"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拆迁补偿</w:t>
            </w:r>
          </w:p>
        </w:tc>
        <w:tc>
          <w:tcPr>
            <w:tcW w:w="135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r>
      <w:tr w:rsidR="0028028E" w:rsidTr="005443B2">
        <w:trPr>
          <w:trHeight w:val="397"/>
        </w:trPr>
        <w:tc>
          <w:tcPr>
            <w:tcW w:w="1122" w:type="dxa"/>
            <w:tcBorders>
              <w:top w:val="nil"/>
              <w:left w:val="single" w:sz="8" w:space="0" w:color="auto"/>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30301</w:t>
            </w:r>
          </w:p>
        </w:tc>
        <w:tc>
          <w:tcPr>
            <w:tcW w:w="2512"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离休费</w:t>
            </w:r>
          </w:p>
        </w:tc>
        <w:tc>
          <w:tcPr>
            <w:tcW w:w="114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c>
          <w:tcPr>
            <w:tcW w:w="1110"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30216</w:t>
            </w:r>
          </w:p>
        </w:tc>
        <w:tc>
          <w:tcPr>
            <w:tcW w:w="1959"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培训费</w:t>
            </w:r>
          </w:p>
        </w:tc>
        <w:tc>
          <w:tcPr>
            <w:tcW w:w="1194"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0.25</w:t>
            </w:r>
          </w:p>
        </w:tc>
        <w:tc>
          <w:tcPr>
            <w:tcW w:w="1245"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31013</w:t>
            </w:r>
          </w:p>
        </w:tc>
        <w:tc>
          <w:tcPr>
            <w:tcW w:w="3100"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公务用车购置</w:t>
            </w:r>
          </w:p>
        </w:tc>
        <w:tc>
          <w:tcPr>
            <w:tcW w:w="135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80.40</w:t>
            </w:r>
          </w:p>
        </w:tc>
      </w:tr>
      <w:tr w:rsidR="0028028E" w:rsidTr="005443B2">
        <w:trPr>
          <w:trHeight w:val="397"/>
        </w:trPr>
        <w:tc>
          <w:tcPr>
            <w:tcW w:w="1122" w:type="dxa"/>
            <w:tcBorders>
              <w:top w:val="nil"/>
              <w:left w:val="single" w:sz="8" w:space="0" w:color="auto"/>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lastRenderedPageBreak/>
              <w:t>30302</w:t>
            </w:r>
          </w:p>
        </w:tc>
        <w:tc>
          <w:tcPr>
            <w:tcW w:w="2512"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退休费</w:t>
            </w:r>
          </w:p>
        </w:tc>
        <w:tc>
          <w:tcPr>
            <w:tcW w:w="114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1,039.77</w:t>
            </w:r>
          </w:p>
        </w:tc>
        <w:tc>
          <w:tcPr>
            <w:tcW w:w="1110"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30217</w:t>
            </w:r>
          </w:p>
        </w:tc>
        <w:tc>
          <w:tcPr>
            <w:tcW w:w="1959"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公务接待费</w:t>
            </w:r>
          </w:p>
        </w:tc>
        <w:tc>
          <w:tcPr>
            <w:tcW w:w="1194"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22.10</w:t>
            </w:r>
          </w:p>
        </w:tc>
        <w:tc>
          <w:tcPr>
            <w:tcW w:w="1245"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31019</w:t>
            </w:r>
          </w:p>
        </w:tc>
        <w:tc>
          <w:tcPr>
            <w:tcW w:w="3100"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其他交通工具购置</w:t>
            </w:r>
          </w:p>
        </w:tc>
        <w:tc>
          <w:tcPr>
            <w:tcW w:w="135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r>
      <w:tr w:rsidR="0028028E" w:rsidTr="005443B2">
        <w:trPr>
          <w:trHeight w:val="397"/>
        </w:trPr>
        <w:tc>
          <w:tcPr>
            <w:tcW w:w="1122" w:type="dxa"/>
            <w:tcBorders>
              <w:top w:val="nil"/>
              <w:left w:val="single" w:sz="8" w:space="0" w:color="auto"/>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30303</w:t>
            </w:r>
          </w:p>
        </w:tc>
        <w:tc>
          <w:tcPr>
            <w:tcW w:w="2512"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退职（役）费</w:t>
            </w:r>
          </w:p>
        </w:tc>
        <w:tc>
          <w:tcPr>
            <w:tcW w:w="114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c>
          <w:tcPr>
            <w:tcW w:w="1110"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30218</w:t>
            </w:r>
          </w:p>
        </w:tc>
        <w:tc>
          <w:tcPr>
            <w:tcW w:w="1959"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专用材料费</w:t>
            </w:r>
          </w:p>
        </w:tc>
        <w:tc>
          <w:tcPr>
            <w:tcW w:w="1194"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7.61</w:t>
            </w:r>
          </w:p>
        </w:tc>
        <w:tc>
          <w:tcPr>
            <w:tcW w:w="1245"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31021</w:t>
            </w:r>
          </w:p>
        </w:tc>
        <w:tc>
          <w:tcPr>
            <w:tcW w:w="3100"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文物和陈列品购置</w:t>
            </w:r>
          </w:p>
        </w:tc>
        <w:tc>
          <w:tcPr>
            <w:tcW w:w="135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r>
      <w:tr w:rsidR="0028028E" w:rsidTr="005443B2">
        <w:trPr>
          <w:trHeight w:val="397"/>
        </w:trPr>
        <w:tc>
          <w:tcPr>
            <w:tcW w:w="1122" w:type="dxa"/>
            <w:tcBorders>
              <w:top w:val="nil"/>
              <w:left w:val="single" w:sz="8" w:space="0" w:color="auto"/>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30304</w:t>
            </w:r>
          </w:p>
        </w:tc>
        <w:tc>
          <w:tcPr>
            <w:tcW w:w="2512"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抚恤金</w:t>
            </w:r>
          </w:p>
        </w:tc>
        <w:tc>
          <w:tcPr>
            <w:tcW w:w="114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232.96</w:t>
            </w:r>
          </w:p>
        </w:tc>
        <w:tc>
          <w:tcPr>
            <w:tcW w:w="1110"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30224</w:t>
            </w:r>
          </w:p>
        </w:tc>
        <w:tc>
          <w:tcPr>
            <w:tcW w:w="1959"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被装购置费</w:t>
            </w:r>
          </w:p>
        </w:tc>
        <w:tc>
          <w:tcPr>
            <w:tcW w:w="1194"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c>
          <w:tcPr>
            <w:tcW w:w="1245"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31022</w:t>
            </w:r>
          </w:p>
        </w:tc>
        <w:tc>
          <w:tcPr>
            <w:tcW w:w="3100"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无形资产购置</w:t>
            </w:r>
          </w:p>
        </w:tc>
        <w:tc>
          <w:tcPr>
            <w:tcW w:w="135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r>
      <w:tr w:rsidR="0028028E" w:rsidTr="005443B2">
        <w:trPr>
          <w:trHeight w:val="397"/>
        </w:trPr>
        <w:tc>
          <w:tcPr>
            <w:tcW w:w="1122" w:type="dxa"/>
            <w:tcBorders>
              <w:top w:val="nil"/>
              <w:left w:val="single" w:sz="8" w:space="0" w:color="auto"/>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30305</w:t>
            </w:r>
          </w:p>
        </w:tc>
        <w:tc>
          <w:tcPr>
            <w:tcW w:w="2512"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生活补助</w:t>
            </w:r>
          </w:p>
        </w:tc>
        <w:tc>
          <w:tcPr>
            <w:tcW w:w="114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307.04</w:t>
            </w:r>
          </w:p>
        </w:tc>
        <w:tc>
          <w:tcPr>
            <w:tcW w:w="1110"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30225</w:t>
            </w:r>
          </w:p>
        </w:tc>
        <w:tc>
          <w:tcPr>
            <w:tcW w:w="1959"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专用燃料费</w:t>
            </w:r>
          </w:p>
        </w:tc>
        <w:tc>
          <w:tcPr>
            <w:tcW w:w="1194"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c>
          <w:tcPr>
            <w:tcW w:w="1245"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31099</w:t>
            </w:r>
          </w:p>
        </w:tc>
        <w:tc>
          <w:tcPr>
            <w:tcW w:w="3100"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其他资本性支出</w:t>
            </w:r>
          </w:p>
        </w:tc>
        <w:tc>
          <w:tcPr>
            <w:tcW w:w="135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81.72</w:t>
            </w:r>
          </w:p>
        </w:tc>
      </w:tr>
      <w:tr w:rsidR="0028028E" w:rsidTr="005443B2">
        <w:trPr>
          <w:trHeight w:val="397"/>
        </w:trPr>
        <w:tc>
          <w:tcPr>
            <w:tcW w:w="1122" w:type="dxa"/>
            <w:tcBorders>
              <w:top w:val="nil"/>
              <w:left w:val="single" w:sz="8" w:space="0" w:color="auto"/>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30306</w:t>
            </w:r>
          </w:p>
        </w:tc>
        <w:tc>
          <w:tcPr>
            <w:tcW w:w="2512"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救济费</w:t>
            </w:r>
          </w:p>
        </w:tc>
        <w:tc>
          <w:tcPr>
            <w:tcW w:w="114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c>
          <w:tcPr>
            <w:tcW w:w="1110"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30226</w:t>
            </w:r>
          </w:p>
        </w:tc>
        <w:tc>
          <w:tcPr>
            <w:tcW w:w="1959"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劳务费</w:t>
            </w:r>
          </w:p>
        </w:tc>
        <w:tc>
          <w:tcPr>
            <w:tcW w:w="1194"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22.57</w:t>
            </w:r>
          </w:p>
        </w:tc>
        <w:tc>
          <w:tcPr>
            <w:tcW w:w="1245"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399</w:t>
            </w:r>
          </w:p>
        </w:tc>
        <w:tc>
          <w:tcPr>
            <w:tcW w:w="3100"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其他支出</w:t>
            </w:r>
          </w:p>
        </w:tc>
        <w:tc>
          <w:tcPr>
            <w:tcW w:w="135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r>
      <w:tr w:rsidR="0028028E" w:rsidTr="005443B2">
        <w:trPr>
          <w:trHeight w:val="397"/>
        </w:trPr>
        <w:tc>
          <w:tcPr>
            <w:tcW w:w="1122" w:type="dxa"/>
            <w:tcBorders>
              <w:top w:val="nil"/>
              <w:left w:val="single" w:sz="8" w:space="0" w:color="auto"/>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30307</w:t>
            </w:r>
          </w:p>
        </w:tc>
        <w:tc>
          <w:tcPr>
            <w:tcW w:w="2512"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医疗费补助</w:t>
            </w:r>
          </w:p>
        </w:tc>
        <w:tc>
          <w:tcPr>
            <w:tcW w:w="114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191.48</w:t>
            </w:r>
          </w:p>
        </w:tc>
        <w:tc>
          <w:tcPr>
            <w:tcW w:w="1110"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30227</w:t>
            </w:r>
          </w:p>
        </w:tc>
        <w:tc>
          <w:tcPr>
            <w:tcW w:w="1959"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委托业务费</w:t>
            </w:r>
          </w:p>
        </w:tc>
        <w:tc>
          <w:tcPr>
            <w:tcW w:w="1194"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c>
          <w:tcPr>
            <w:tcW w:w="1245"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39906</w:t>
            </w:r>
          </w:p>
        </w:tc>
        <w:tc>
          <w:tcPr>
            <w:tcW w:w="3100"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赠与</w:t>
            </w:r>
          </w:p>
        </w:tc>
        <w:tc>
          <w:tcPr>
            <w:tcW w:w="135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r>
      <w:tr w:rsidR="0028028E" w:rsidTr="005443B2">
        <w:trPr>
          <w:trHeight w:val="397"/>
        </w:trPr>
        <w:tc>
          <w:tcPr>
            <w:tcW w:w="1122" w:type="dxa"/>
            <w:tcBorders>
              <w:top w:val="nil"/>
              <w:left w:val="single" w:sz="8" w:space="0" w:color="auto"/>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30308</w:t>
            </w:r>
          </w:p>
        </w:tc>
        <w:tc>
          <w:tcPr>
            <w:tcW w:w="2512"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助学金</w:t>
            </w:r>
          </w:p>
        </w:tc>
        <w:tc>
          <w:tcPr>
            <w:tcW w:w="114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c>
          <w:tcPr>
            <w:tcW w:w="1110"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30228</w:t>
            </w:r>
          </w:p>
        </w:tc>
        <w:tc>
          <w:tcPr>
            <w:tcW w:w="1959"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工会经费</w:t>
            </w:r>
          </w:p>
        </w:tc>
        <w:tc>
          <w:tcPr>
            <w:tcW w:w="1194"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218.45</w:t>
            </w:r>
          </w:p>
        </w:tc>
        <w:tc>
          <w:tcPr>
            <w:tcW w:w="1245"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39907</w:t>
            </w:r>
          </w:p>
        </w:tc>
        <w:tc>
          <w:tcPr>
            <w:tcW w:w="3100"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国家赔偿费用支出</w:t>
            </w:r>
          </w:p>
        </w:tc>
        <w:tc>
          <w:tcPr>
            <w:tcW w:w="135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r>
      <w:tr w:rsidR="0028028E" w:rsidTr="005443B2">
        <w:trPr>
          <w:trHeight w:val="397"/>
        </w:trPr>
        <w:tc>
          <w:tcPr>
            <w:tcW w:w="1122" w:type="dxa"/>
            <w:tcBorders>
              <w:top w:val="single" w:sz="8" w:space="0" w:color="auto"/>
              <w:left w:val="single" w:sz="8" w:space="0" w:color="auto"/>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30309</w:t>
            </w:r>
          </w:p>
        </w:tc>
        <w:tc>
          <w:tcPr>
            <w:tcW w:w="2512"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奖励金</w:t>
            </w:r>
          </w:p>
        </w:tc>
        <w:tc>
          <w:tcPr>
            <w:tcW w:w="114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197.06</w:t>
            </w:r>
          </w:p>
        </w:tc>
        <w:tc>
          <w:tcPr>
            <w:tcW w:w="1110"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30229</w:t>
            </w:r>
          </w:p>
        </w:tc>
        <w:tc>
          <w:tcPr>
            <w:tcW w:w="1959"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福利费</w:t>
            </w:r>
          </w:p>
        </w:tc>
        <w:tc>
          <w:tcPr>
            <w:tcW w:w="1194"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341.07</w:t>
            </w:r>
          </w:p>
        </w:tc>
        <w:tc>
          <w:tcPr>
            <w:tcW w:w="1245"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39908</w:t>
            </w:r>
          </w:p>
        </w:tc>
        <w:tc>
          <w:tcPr>
            <w:tcW w:w="3100"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对民间非营利组织和群众性自治组织补贴</w:t>
            </w:r>
          </w:p>
        </w:tc>
        <w:tc>
          <w:tcPr>
            <w:tcW w:w="135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r>
      <w:tr w:rsidR="0028028E" w:rsidTr="005443B2">
        <w:trPr>
          <w:trHeight w:val="397"/>
        </w:trPr>
        <w:tc>
          <w:tcPr>
            <w:tcW w:w="1122" w:type="dxa"/>
            <w:tcBorders>
              <w:top w:val="single" w:sz="8" w:space="0" w:color="auto"/>
              <w:left w:val="single" w:sz="8" w:space="0" w:color="auto"/>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30310</w:t>
            </w:r>
          </w:p>
        </w:tc>
        <w:tc>
          <w:tcPr>
            <w:tcW w:w="2512"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个人农业生产补贴</w:t>
            </w:r>
          </w:p>
        </w:tc>
        <w:tc>
          <w:tcPr>
            <w:tcW w:w="114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c>
          <w:tcPr>
            <w:tcW w:w="1110"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30231</w:t>
            </w:r>
          </w:p>
        </w:tc>
        <w:tc>
          <w:tcPr>
            <w:tcW w:w="1959"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公务用车运行维护费</w:t>
            </w:r>
          </w:p>
        </w:tc>
        <w:tc>
          <w:tcPr>
            <w:tcW w:w="1194"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29.16</w:t>
            </w:r>
          </w:p>
        </w:tc>
        <w:tc>
          <w:tcPr>
            <w:tcW w:w="1245"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39999</w:t>
            </w:r>
          </w:p>
        </w:tc>
        <w:tc>
          <w:tcPr>
            <w:tcW w:w="3100"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其他支出</w:t>
            </w:r>
          </w:p>
        </w:tc>
        <w:tc>
          <w:tcPr>
            <w:tcW w:w="1352"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r>
      <w:tr w:rsidR="0028028E" w:rsidTr="005443B2">
        <w:trPr>
          <w:trHeight w:val="397"/>
        </w:trPr>
        <w:tc>
          <w:tcPr>
            <w:tcW w:w="1122" w:type="dxa"/>
            <w:tcBorders>
              <w:top w:val="single" w:sz="8" w:space="0" w:color="auto"/>
              <w:left w:val="single" w:sz="8" w:space="0" w:color="auto"/>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30399</w:t>
            </w:r>
          </w:p>
        </w:tc>
        <w:tc>
          <w:tcPr>
            <w:tcW w:w="2512" w:type="dxa"/>
            <w:tcBorders>
              <w:top w:val="single" w:sz="8" w:space="0" w:color="auto"/>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对其他个人和家庭的补助支出</w:t>
            </w:r>
          </w:p>
        </w:tc>
        <w:tc>
          <w:tcPr>
            <w:tcW w:w="1142" w:type="dxa"/>
            <w:tcBorders>
              <w:top w:val="single" w:sz="8" w:space="0" w:color="auto"/>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150.81</w:t>
            </w:r>
          </w:p>
        </w:tc>
        <w:tc>
          <w:tcPr>
            <w:tcW w:w="1110" w:type="dxa"/>
            <w:tcBorders>
              <w:top w:val="single" w:sz="8" w:space="0" w:color="auto"/>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30239</w:t>
            </w:r>
          </w:p>
        </w:tc>
        <w:tc>
          <w:tcPr>
            <w:tcW w:w="1959" w:type="dxa"/>
            <w:tcBorders>
              <w:top w:val="single" w:sz="8" w:space="0" w:color="auto"/>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其他交通费用</w:t>
            </w:r>
          </w:p>
        </w:tc>
        <w:tc>
          <w:tcPr>
            <w:tcW w:w="1194" w:type="dxa"/>
            <w:tcBorders>
              <w:top w:val="single" w:sz="8" w:space="0" w:color="auto"/>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392.94</w:t>
            </w:r>
          </w:p>
        </w:tc>
        <w:tc>
          <w:tcPr>
            <w:tcW w:w="1245" w:type="dxa"/>
            <w:tcBorders>
              <w:top w:val="single" w:sz="8" w:space="0" w:color="auto"/>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p>
        </w:tc>
        <w:tc>
          <w:tcPr>
            <w:tcW w:w="3100" w:type="dxa"/>
            <w:tcBorders>
              <w:top w:val="single" w:sz="8" w:space="0" w:color="auto"/>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p>
        </w:tc>
        <w:tc>
          <w:tcPr>
            <w:tcW w:w="1352" w:type="dxa"/>
            <w:tcBorders>
              <w:top w:val="single" w:sz="8" w:space="0" w:color="auto"/>
              <w:left w:val="nil"/>
              <w:bottom w:val="single" w:sz="8" w:space="0" w:color="auto"/>
              <w:right w:val="single" w:sz="8" w:space="0" w:color="auto"/>
            </w:tcBorders>
            <w:vAlign w:val="center"/>
          </w:tcPr>
          <w:p w:rsidR="0028028E" w:rsidRDefault="0028028E">
            <w:pPr>
              <w:widowControl/>
              <w:adjustRightInd w:val="0"/>
              <w:snapToGrid w:val="0"/>
              <w:jc w:val="right"/>
              <w:rPr>
                <w:rFonts w:ascii="Times New Roman" w:hAnsi="Times New Roman" w:cs="Times New Roman"/>
                <w:color w:val="000000"/>
                <w:kern w:val="0"/>
                <w:sz w:val="22"/>
              </w:rPr>
            </w:pPr>
          </w:p>
        </w:tc>
      </w:tr>
      <w:tr w:rsidR="0028028E" w:rsidTr="005443B2">
        <w:trPr>
          <w:trHeight w:val="397"/>
        </w:trPr>
        <w:tc>
          <w:tcPr>
            <w:tcW w:w="1122" w:type="dxa"/>
            <w:tcBorders>
              <w:top w:val="nil"/>
              <w:left w:val="single" w:sz="8" w:space="0" w:color="auto"/>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p>
        </w:tc>
        <w:tc>
          <w:tcPr>
            <w:tcW w:w="2512"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p>
        </w:tc>
        <w:tc>
          <w:tcPr>
            <w:tcW w:w="1142" w:type="dxa"/>
            <w:tcBorders>
              <w:top w:val="nil"/>
              <w:left w:val="nil"/>
              <w:bottom w:val="single" w:sz="8" w:space="0" w:color="auto"/>
              <w:right w:val="single" w:sz="8" w:space="0" w:color="auto"/>
            </w:tcBorders>
            <w:vAlign w:val="center"/>
          </w:tcPr>
          <w:p w:rsidR="0028028E" w:rsidRDefault="0028028E">
            <w:pPr>
              <w:widowControl/>
              <w:adjustRightInd w:val="0"/>
              <w:snapToGrid w:val="0"/>
              <w:jc w:val="right"/>
              <w:rPr>
                <w:rFonts w:ascii="Times New Roman" w:hAnsi="Times New Roman" w:cs="Times New Roman"/>
                <w:color w:val="000000"/>
                <w:kern w:val="0"/>
                <w:sz w:val="22"/>
              </w:rPr>
            </w:pPr>
          </w:p>
        </w:tc>
        <w:tc>
          <w:tcPr>
            <w:tcW w:w="1110"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30240</w:t>
            </w:r>
          </w:p>
        </w:tc>
        <w:tc>
          <w:tcPr>
            <w:tcW w:w="1959"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税金及附加费用</w:t>
            </w:r>
          </w:p>
        </w:tc>
        <w:tc>
          <w:tcPr>
            <w:tcW w:w="1194"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0.00</w:t>
            </w:r>
          </w:p>
        </w:tc>
        <w:tc>
          <w:tcPr>
            <w:tcW w:w="1245"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p>
        </w:tc>
        <w:tc>
          <w:tcPr>
            <w:tcW w:w="3100"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p>
        </w:tc>
        <w:tc>
          <w:tcPr>
            <w:tcW w:w="1352" w:type="dxa"/>
            <w:tcBorders>
              <w:top w:val="nil"/>
              <w:left w:val="nil"/>
              <w:bottom w:val="single" w:sz="8" w:space="0" w:color="auto"/>
              <w:right w:val="single" w:sz="8" w:space="0" w:color="auto"/>
            </w:tcBorders>
            <w:vAlign w:val="center"/>
          </w:tcPr>
          <w:p w:rsidR="0028028E" w:rsidRDefault="0028028E">
            <w:pPr>
              <w:widowControl/>
              <w:adjustRightInd w:val="0"/>
              <w:snapToGrid w:val="0"/>
              <w:jc w:val="right"/>
              <w:rPr>
                <w:rFonts w:ascii="Times New Roman" w:hAnsi="Times New Roman" w:cs="Times New Roman"/>
                <w:color w:val="000000"/>
                <w:kern w:val="0"/>
                <w:sz w:val="22"/>
              </w:rPr>
            </w:pPr>
          </w:p>
        </w:tc>
      </w:tr>
      <w:tr w:rsidR="0028028E" w:rsidTr="005443B2">
        <w:trPr>
          <w:trHeight w:val="397"/>
        </w:trPr>
        <w:tc>
          <w:tcPr>
            <w:tcW w:w="1122" w:type="dxa"/>
            <w:tcBorders>
              <w:top w:val="nil"/>
              <w:left w:val="single" w:sz="8" w:space="0" w:color="auto"/>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p>
        </w:tc>
        <w:tc>
          <w:tcPr>
            <w:tcW w:w="2512"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p>
        </w:tc>
        <w:tc>
          <w:tcPr>
            <w:tcW w:w="1142" w:type="dxa"/>
            <w:tcBorders>
              <w:top w:val="nil"/>
              <w:left w:val="nil"/>
              <w:bottom w:val="single" w:sz="8" w:space="0" w:color="auto"/>
              <w:right w:val="single" w:sz="8" w:space="0" w:color="auto"/>
            </w:tcBorders>
            <w:vAlign w:val="center"/>
          </w:tcPr>
          <w:p w:rsidR="0028028E" w:rsidRDefault="0028028E">
            <w:pPr>
              <w:widowControl/>
              <w:adjustRightInd w:val="0"/>
              <w:snapToGrid w:val="0"/>
              <w:jc w:val="right"/>
              <w:rPr>
                <w:rFonts w:ascii="Times New Roman" w:hAnsi="Times New Roman" w:cs="Times New Roman"/>
                <w:color w:val="000000"/>
                <w:kern w:val="0"/>
                <w:sz w:val="22"/>
              </w:rPr>
            </w:pPr>
          </w:p>
        </w:tc>
        <w:tc>
          <w:tcPr>
            <w:tcW w:w="1110"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r>
              <w:rPr>
                <w:rFonts w:ascii="Times New Roman" w:hAnsi="Times New Roman" w:cs="Times New Roman"/>
                <w:color w:val="000000"/>
                <w:kern w:val="0"/>
                <w:sz w:val="22"/>
                <w:szCs w:val="22"/>
              </w:rPr>
              <w:t>30299</w:t>
            </w:r>
          </w:p>
        </w:tc>
        <w:tc>
          <w:tcPr>
            <w:tcW w:w="1959"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r>
              <w:rPr>
                <w:rFonts w:ascii="Times New Roman" w:hAnsi="Times New Roman" w:cs="宋体" w:hint="eastAsia"/>
                <w:color w:val="000000"/>
                <w:kern w:val="0"/>
                <w:sz w:val="22"/>
                <w:szCs w:val="22"/>
              </w:rPr>
              <w:t>其他商品和服务支出</w:t>
            </w:r>
          </w:p>
        </w:tc>
        <w:tc>
          <w:tcPr>
            <w:tcW w:w="1194" w:type="dxa"/>
            <w:tcBorders>
              <w:top w:val="nil"/>
              <w:left w:val="nil"/>
              <w:bottom w:val="single" w:sz="8" w:space="0" w:color="auto"/>
              <w:right w:val="single" w:sz="8" w:space="0" w:color="auto"/>
            </w:tcBorders>
            <w:vAlign w:val="center"/>
          </w:tcPr>
          <w:p w:rsidR="0028028E" w:rsidRDefault="0028028E">
            <w:pPr>
              <w:widowControl/>
              <w:jc w:val="right"/>
              <w:textAlignment w:val="center"/>
              <w:rPr>
                <w:rFonts w:ascii="Times New Roman" w:hAnsi="Times New Roman" w:cs="Times New Roman"/>
                <w:color w:val="000000"/>
                <w:kern w:val="0"/>
                <w:sz w:val="22"/>
              </w:rPr>
            </w:pPr>
            <w:r>
              <w:rPr>
                <w:rFonts w:ascii="Times New Roman" w:hAnsi="Times New Roman" w:cs="Times New Roman"/>
                <w:color w:val="000000"/>
                <w:kern w:val="0"/>
                <w:sz w:val="22"/>
                <w:szCs w:val="22"/>
              </w:rPr>
              <w:t>349.25</w:t>
            </w:r>
          </w:p>
        </w:tc>
        <w:tc>
          <w:tcPr>
            <w:tcW w:w="1245" w:type="dxa"/>
            <w:tcBorders>
              <w:top w:val="nil"/>
              <w:left w:val="nil"/>
              <w:bottom w:val="single" w:sz="8" w:space="0" w:color="auto"/>
              <w:right w:val="single" w:sz="8" w:space="0" w:color="auto"/>
            </w:tcBorders>
            <w:vAlign w:val="center"/>
          </w:tcPr>
          <w:p w:rsidR="0028028E" w:rsidRDefault="0028028E">
            <w:pPr>
              <w:widowControl/>
              <w:adjustRightInd w:val="0"/>
              <w:snapToGrid w:val="0"/>
              <w:jc w:val="left"/>
              <w:rPr>
                <w:rFonts w:ascii="Times New Roman" w:hAnsi="Times New Roman" w:cs="Times New Roman"/>
                <w:color w:val="000000"/>
                <w:kern w:val="0"/>
                <w:sz w:val="22"/>
              </w:rPr>
            </w:pPr>
          </w:p>
        </w:tc>
        <w:tc>
          <w:tcPr>
            <w:tcW w:w="3100" w:type="dxa"/>
            <w:tcBorders>
              <w:top w:val="nil"/>
              <w:left w:val="nil"/>
              <w:bottom w:val="single" w:sz="8" w:space="0" w:color="auto"/>
              <w:right w:val="single" w:sz="8" w:space="0" w:color="auto"/>
            </w:tcBorders>
            <w:vAlign w:val="center"/>
          </w:tcPr>
          <w:p w:rsidR="0028028E" w:rsidRDefault="0028028E">
            <w:pPr>
              <w:widowControl/>
              <w:adjustRightInd w:val="0"/>
              <w:snapToGrid w:val="0"/>
              <w:rPr>
                <w:rFonts w:ascii="Times New Roman" w:hAnsi="Times New Roman" w:cs="Times New Roman"/>
                <w:color w:val="000000"/>
                <w:kern w:val="0"/>
                <w:sz w:val="22"/>
              </w:rPr>
            </w:pPr>
          </w:p>
        </w:tc>
        <w:tc>
          <w:tcPr>
            <w:tcW w:w="1352" w:type="dxa"/>
            <w:tcBorders>
              <w:top w:val="nil"/>
              <w:left w:val="nil"/>
              <w:bottom w:val="single" w:sz="8" w:space="0" w:color="auto"/>
              <w:right w:val="single" w:sz="8" w:space="0" w:color="auto"/>
            </w:tcBorders>
            <w:vAlign w:val="center"/>
          </w:tcPr>
          <w:p w:rsidR="0028028E" w:rsidRDefault="0028028E">
            <w:pPr>
              <w:widowControl/>
              <w:adjustRightInd w:val="0"/>
              <w:snapToGrid w:val="0"/>
              <w:jc w:val="right"/>
              <w:rPr>
                <w:rFonts w:ascii="Times New Roman" w:hAnsi="Times New Roman" w:cs="Times New Roman"/>
                <w:color w:val="000000"/>
                <w:kern w:val="0"/>
                <w:sz w:val="22"/>
              </w:rPr>
            </w:pPr>
          </w:p>
        </w:tc>
      </w:tr>
      <w:tr w:rsidR="0028028E" w:rsidTr="005443B2">
        <w:trPr>
          <w:trHeight w:val="397"/>
        </w:trPr>
        <w:tc>
          <w:tcPr>
            <w:tcW w:w="3634" w:type="dxa"/>
            <w:gridSpan w:val="2"/>
            <w:tcBorders>
              <w:top w:val="nil"/>
              <w:left w:val="single" w:sz="8" w:space="0" w:color="auto"/>
              <w:bottom w:val="single" w:sz="8" w:space="0" w:color="auto"/>
              <w:right w:val="single" w:sz="8" w:space="0" w:color="auto"/>
            </w:tcBorders>
            <w:vAlign w:val="center"/>
          </w:tcPr>
          <w:p w:rsidR="0028028E" w:rsidRDefault="0028028E">
            <w:pPr>
              <w:widowControl/>
              <w:adjustRightInd w:val="0"/>
              <w:snapToGrid w:val="0"/>
              <w:jc w:val="center"/>
              <w:rPr>
                <w:rFonts w:ascii="Times New Roman" w:hAnsi="Times New Roman" w:cs="Times New Roman"/>
                <w:color w:val="000000"/>
                <w:kern w:val="0"/>
                <w:sz w:val="22"/>
              </w:rPr>
            </w:pPr>
            <w:r>
              <w:rPr>
                <w:rFonts w:ascii="Times New Roman" w:hAnsi="Times New Roman" w:cs="宋体" w:hint="eastAsia"/>
                <w:color w:val="000000"/>
                <w:kern w:val="0"/>
                <w:sz w:val="22"/>
                <w:szCs w:val="22"/>
              </w:rPr>
              <w:t>人员经费合计</w:t>
            </w:r>
          </w:p>
        </w:tc>
        <w:tc>
          <w:tcPr>
            <w:tcW w:w="1142" w:type="dxa"/>
            <w:tcBorders>
              <w:top w:val="nil"/>
              <w:left w:val="nil"/>
              <w:bottom w:val="single" w:sz="8" w:space="0" w:color="auto"/>
              <w:right w:val="single" w:sz="8" w:space="0" w:color="auto"/>
            </w:tcBorders>
            <w:vAlign w:val="center"/>
          </w:tcPr>
          <w:p w:rsidR="0028028E" w:rsidRDefault="003E5BDB">
            <w:pPr>
              <w:widowControl/>
              <w:adjustRightInd w:val="0"/>
              <w:snapToGrid w:val="0"/>
              <w:jc w:val="center"/>
              <w:rPr>
                <w:rFonts w:ascii="Times New Roman" w:hAnsi="Times New Roman" w:cs="Times New Roman"/>
                <w:color w:val="000000"/>
                <w:kern w:val="0"/>
                <w:sz w:val="22"/>
              </w:rPr>
            </w:pPr>
            <w:r>
              <w:rPr>
                <w:rFonts w:ascii="Times New Roman" w:hAnsi="Times New Roman" w:cs="Times New Roman" w:hint="eastAsia"/>
                <w:color w:val="000000"/>
                <w:kern w:val="0"/>
                <w:sz w:val="22"/>
              </w:rPr>
              <w:t>11828.56</w:t>
            </w:r>
          </w:p>
        </w:tc>
        <w:tc>
          <w:tcPr>
            <w:tcW w:w="8608" w:type="dxa"/>
            <w:gridSpan w:val="5"/>
            <w:tcBorders>
              <w:top w:val="nil"/>
              <w:left w:val="nil"/>
              <w:bottom w:val="single" w:sz="8" w:space="0" w:color="auto"/>
              <w:right w:val="single" w:sz="8" w:space="0" w:color="auto"/>
            </w:tcBorders>
            <w:vAlign w:val="center"/>
          </w:tcPr>
          <w:p w:rsidR="0028028E" w:rsidRDefault="0028028E">
            <w:pPr>
              <w:widowControl/>
              <w:adjustRightInd w:val="0"/>
              <w:snapToGrid w:val="0"/>
              <w:jc w:val="center"/>
              <w:rPr>
                <w:rFonts w:ascii="Times New Roman" w:hAnsi="Times New Roman" w:cs="Times New Roman"/>
                <w:color w:val="000000"/>
                <w:kern w:val="0"/>
                <w:sz w:val="22"/>
              </w:rPr>
            </w:pPr>
            <w:r>
              <w:rPr>
                <w:rFonts w:ascii="Times New Roman" w:hAnsi="Times New Roman" w:cs="宋体" w:hint="eastAsia"/>
                <w:color w:val="000000"/>
                <w:kern w:val="0"/>
                <w:sz w:val="22"/>
                <w:szCs w:val="22"/>
              </w:rPr>
              <w:t>公用经费合计</w:t>
            </w:r>
          </w:p>
        </w:tc>
        <w:tc>
          <w:tcPr>
            <w:tcW w:w="1352" w:type="dxa"/>
            <w:tcBorders>
              <w:top w:val="nil"/>
              <w:left w:val="nil"/>
              <w:bottom w:val="single" w:sz="8" w:space="0" w:color="auto"/>
              <w:right w:val="single" w:sz="8" w:space="0" w:color="auto"/>
            </w:tcBorders>
            <w:vAlign w:val="center"/>
          </w:tcPr>
          <w:p w:rsidR="0028028E" w:rsidRDefault="003E5BDB">
            <w:pPr>
              <w:widowControl/>
              <w:adjustRightInd w:val="0"/>
              <w:snapToGrid w:val="0"/>
              <w:jc w:val="right"/>
              <w:rPr>
                <w:rFonts w:ascii="Times New Roman" w:hAnsi="Times New Roman" w:cs="Times New Roman"/>
                <w:color w:val="000000"/>
                <w:kern w:val="0"/>
                <w:sz w:val="22"/>
              </w:rPr>
            </w:pPr>
            <w:r>
              <w:rPr>
                <w:rFonts w:ascii="Times New Roman" w:hAnsi="Times New Roman" w:cs="Times New Roman" w:hint="eastAsia"/>
                <w:color w:val="000000"/>
                <w:kern w:val="0"/>
                <w:sz w:val="22"/>
              </w:rPr>
              <w:t>2883.07</w:t>
            </w:r>
          </w:p>
        </w:tc>
      </w:tr>
    </w:tbl>
    <w:p w:rsidR="0028028E" w:rsidRPr="005443B2" w:rsidRDefault="0028028E" w:rsidP="005443B2">
      <w:pPr>
        <w:widowControl/>
        <w:jc w:val="center"/>
        <w:rPr>
          <w:rFonts w:ascii="Times New Roman" w:eastAsia="方正小标宋_GBK" w:hAnsi="Times New Roman" w:cs="Times New Roman"/>
          <w:color w:val="000000"/>
          <w:kern w:val="0"/>
          <w:sz w:val="44"/>
          <w:szCs w:val="44"/>
        </w:rPr>
      </w:pPr>
      <w:r>
        <w:rPr>
          <w:rFonts w:ascii="Times New Roman" w:eastAsia="黑体" w:hAnsi="Times New Roman" w:cs="黑体" w:hint="eastAsia"/>
        </w:rPr>
        <w:t>注：本表反映部门年度一般公共预算财政拨款基本支出明细情况。</w:t>
      </w:r>
      <w:r>
        <w:rPr>
          <w:rFonts w:ascii="Times New Roman" w:eastAsia="黑体" w:hAnsi="Times New Roman" w:cs="Times New Roman"/>
        </w:rPr>
        <w:br w:type="page"/>
      </w:r>
      <w:r w:rsidRPr="005443B2">
        <w:rPr>
          <w:rFonts w:ascii="Times New Roman" w:eastAsia="方正小标宋_GBK" w:hAnsi="Times New Roman" w:cs="方正小标宋_GBK" w:hint="eastAsia"/>
          <w:color w:val="000000"/>
          <w:kern w:val="0"/>
          <w:sz w:val="44"/>
          <w:szCs w:val="44"/>
        </w:rPr>
        <w:lastRenderedPageBreak/>
        <w:t>一般公共预算财政拨款</w:t>
      </w:r>
      <w:r w:rsidRPr="005443B2">
        <w:rPr>
          <w:rFonts w:ascii="Times New Roman" w:eastAsia="方正小标宋_GBK" w:hAnsi="Times New Roman" w:cs="Times New Roman"/>
          <w:color w:val="000000"/>
          <w:kern w:val="0"/>
          <w:sz w:val="44"/>
          <w:szCs w:val="44"/>
        </w:rPr>
        <w:t>“</w:t>
      </w:r>
      <w:r w:rsidRPr="005443B2">
        <w:rPr>
          <w:rFonts w:ascii="Times New Roman" w:eastAsia="方正小标宋_GBK" w:hAnsi="Times New Roman" w:cs="方正小标宋_GBK" w:hint="eastAsia"/>
          <w:color w:val="000000"/>
          <w:kern w:val="0"/>
          <w:sz w:val="44"/>
          <w:szCs w:val="44"/>
        </w:rPr>
        <w:t>三公</w:t>
      </w:r>
      <w:r w:rsidRPr="005443B2">
        <w:rPr>
          <w:rFonts w:ascii="Times New Roman" w:eastAsia="方正小标宋_GBK" w:hAnsi="Times New Roman" w:cs="Times New Roman"/>
          <w:color w:val="000000"/>
          <w:kern w:val="0"/>
          <w:sz w:val="44"/>
          <w:szCs w:val="44"/>
        </w:rPr>
        <w:t>”</w:t>
      </w:r>
      <w:r w:rsidRPr="005443B2">
        <w:rPr>
          <w:rFonts w:ascii="Times New Roman" w:eastAsia="方正小标宋_GBK" w:hAnsi="Times New Roman" w:cs="方正小标宋_GBK" w:hint="eastAsia"/>
          <w:color w:val="000000"/>
          <w:kern w:val="0"/>
          <w:sz w:val="44"/>
          <w:szCs w:val="44"/>
        </w:rPr>
        <w:t>经费支出决算表</w:t>
      </w:r>
    </w:p>
    <w:p w:rsidR="0028028E" w:rsidRDefault="0028028E">
      <w:pPr>
        <w:widowControl/>
        <w:jc w:val="left"/>
        <w:rPr>
          <w:rFonts w:ascii="Times New Roman" w:eastAsia="仿宋_GB2312" w:hAnsi="Times New Roman" w:cs="Times New Roman"/>
          <w:color w:val="000000"/>
          <w:kern w:val="0"/>
        </w:rPr>
      </w:pPr>
      <w:r>
        <w:rPr>
          <w:rFonts w:ascii="Times New Roman" w:eastAsia="仿宋_GB2312" w:hAnsi="Times New Roman" w:cs="仿宋_GB2312" w:hint="eastAsia"/>
          <w:color w:val="000000"/>
          <w:kern w:val="0"/>
        </w:rPr>
        <w:t>部门：</w:t>
      </w:r>
      <w:r>
        <w:rPr>
          <w:rFonts w:ascii="Times New Roman" w:eastAsia="仿宋_GB2312" w:hAnsi="Times New Roman" w:cs="Times New Roman"/>
          <w:color w:val="000000"/>
          <w:kern w:val="0"/>
        </w:rPr>
        <w:t xml:space="preserve">                                                                                                                       </w:t>
      </w:r>
      <w:r>
        <w:rPr>
          <w:rFonts w:ascii="Times New Roman" w:eastAsia="仿宋_GB2312" w:hAnsi="Times New Roman" w:cs="仿宋_GB2312" w:hint="eastAsia"/>
          <w:color w:val="000000"/>
          <w:kern w:val="0"/>
        </w:rPr>
        <w:t>公开</w:t>
      </w:r>
      <w:r>
        <w:rPr>
          <w:rFonts w:ascii="Times New Roman" w:eastAsia="仿宋_GB2312" w:hAnsi="Times New Roman" w:cs="Times New Roman"/>
          <w:color w:val="000000"/>
          <w:kern w:val="0"/>
        </w:rPr>
        <w:t>07</w:t>
      </w:r>
      <w:r>
        <w:rPr>
          <w:rFonts w:ascii="Times New Roman" w:eastAsia="仿宋_GB2312" w:hAnsi="Times New Roman" w:cs="仿宋_GB2312" w:hint="eastAsia"/>
          <w:color w:val="000000"/>
          <w:kern w:val="0"/>
        </w:rPr>
        <w:t>表</w:t>
      </w:r>
    </w:p>
    <w:p w:rsidR="0028028E" w:rsidRDefault="0028028E">
      <w:pPr>
        <w:widowControl/>
        <w:ind w:right="420"/>
        <w:jc w:val="right"/>
        <w:rPr>
          <w:rFonts w:ascii="Times New Roman" w:eastAsia="仿宋_GB2312" w:hAnsi="Times New Roman" w:cs="Times New Roman"/>
          <w:color w:val="000000"/>
          <w:kern w:val="0"/>
        </w:rPr>
      </w:pPr>
      <w:r>
        <w:rPr>
          <w:rFonts w:ascii="Times New Roman" w:eastAsia="仿宋_GB2312" w:hAnsi="Times New Roman" w:cs="仿宋_GB2312" w:hint="eastAsia"/>
          <w:color w:val="000000"/>
          <w:kern w:val="0"/>
        </w:rPr>
        <w:t>单位：万元</w:t>
      </w:r>
    </w:p>
    <w:tbl>
      <w:tblPr>
        <w:tblW w:w="14640" w:type="dxa"/>
        <w:jc w:val="center"/>
        <w:tblLayout w:type="fixed"/>
        <w:tblLook w:val="0000"/>
      </w:tblPr>
      <w:tblGrid>
        <w:gridCol w:w="1220"/>
        <w:gridCol w:w="1220"/>
        <w:gridCol w:w="1220"/>
        <w:gridCol w:w="1220"/>
        <w:gridCol w:w="1220"/>
        <w:gridCol w:w="1220"/>
        <w:gridCol w:w="1220"/>
        <w:gridCol w:w="1220"/>
        <w:gridCol w:w="1220"/>
        <w:gridCol w:w="1220"/>
        <w:gridCol w:w="1220"/>
        <w:gridCol w:w="1220"/>
      </w:tblGrid>
      <w:tr w:rsidR="0028028E">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vAlign w:val="center"/>
          </w:tcPr>
          <w:p w:rsidR="0028028E" w:rsidRDefault="0028028E">
            <w:pPr>
              <w:widowControl/>
              <w:jc w:val="center"/>
              <w:rPr>
                <w:rFonts w:ascii="Times New Roman" w:eastAsia="黑体" w:hAnsi="Times New Roman" w:cs="Times New Roman"/>
                <w:kern w:val="0"/>
                <w:sz w:val="22"/>
              </w:rPr>
            </w:pPr>
            <w:r>
              <w:rPr>
                <w:rFonts w:ascii="Times New Roman" w:eastAsia="黑体" w:hAnsi="Times New Roman" w:cs="黑体" w:hint="eastAsia"/>
                <w:kern w:val="0"/>
                <w:sz w:val="22"/>
                <w:szCs w:val="22"/>
              </w:rPr>
              <w:t>预算数</w:t>
            </w:r>
          </w:p>
        </w:tc>
        <w:tc>
          <w:tcPr>
            <w:tcW w:w="7320" w:type="dxa"/>
            <w:gridSpan w:val="6"/>
            <w:tcBorders>
              <w:top w:val="single" w:sz="8" w:space="0" w:color="auto"/>
              <w:left w:val="nil"/>
              <w:bottom w:val="single" w:sz="4" w:space="0" w:color="auto"/>
              <w:right w:val="single" w:sz="8" w:space="0" w:color="000000"/>
            </w:tcBorders>
            <w:vAlign w:val="center"/>
          </w:tcPr>
          <w:p w:rsidR="0028028E" w:rsidRDefault="0028028E">
            <w:pPr>
              <w:widowControl/>
              <w:jc w:val="center"/>
              <w:rPr>
                <w:rFonts w:ascii="Times New Roman" w:eastAsia="黑体" w:hAnsi="Times New Roman" w:cs="Times New Roman"/>
                <w:kern w:val="0"/>
                <w:sz w:val="22"/>
              </w:rPr>
            </w:pPr>
            <w:r>
              <w:rPr>
                <w:rFonts w:ascii="Times New Roman" w:eastAsia="黑体" w:hAnsi="Times New Roman" w:cs="黑体" w:hint="eastAsia"/>
                <w:kern w:val="0"/>
                <w:sz w:val="22"/>
                <w:szCs w:val="22"/>
              </w:rPr>
              <w:t>决算数</w:t>
            </w:r>
          </w:p>
        </w:tc>
      </w:tr>
      <w:tr w:rsidR="0028028E">
        <w:trPr>
          <w:trHeight w:val="397"/>
          <w:jc w:val="center"/>
        </w:trPr>
        <w:tc>
          <w:tcPr>
            <w:tcW w:w="1220" w:type="dxa"/>
            <w:vMerge w:val="restart"/>
            <w:tcBorders>
              <w:top w:val="nil"/>
              <w:left w:val="single" w:sz="8" w:space="0" w:color="auto"/>
              <w:bottom w:val="single" w:sz="4" w:space="0" w:color="000000"/>
              <w:right w:val="single" w:sz="4" w:space="0" w:color="auto"/>
            </w:tcBorders>
            <w:vAlign w:val="center"/>
          </w:tcPr>
          <w:p w:rsidR="0028028E" w:rsidRDefault="0028028E">
            <w:pPr>
              <w:widowControl/>
              <w:jc w:val="center"/>
              <w:rPr>
                <w:rFonts w:ascii="Times New Roman" w:eastAsia="黑体" w:hAnsi="Times New Roman" w:cs="Times New Roman"/>
                <w:kern w:val="0"/>
                <w:sz w:val="22"/>
              </w:rPr>
            </w:pPr>
            <w:r>
              <w:rPr>
                <w:rFonts w:ascii="Times New Roman" w:eastAsia="黑体" w:hAnsi="Times New Roman" w:cs="黑体" w:hint="eastAsia"/>
                <w:kern w:val="0"/>
                <w:sz w:val="22"/>
                <w:szCs w:val="22"/>
              </w:rPr>
              <w:t>合计</w:t>
            </w:r>
          </w:p>
        </w:tc>
        <w:tc>
          <w:tcPr>
            <w:tcW w:w="1220" w:type="dxa"/>
            <w:vMerge w:val="restart"/>
            <w:tcBorders>
              <w:top w:val="nil"/>
              <w:left w:val="single" w:sz="4" w:space="0" w:color="auto"/>
              <w:bottom w:val="single" w:sz="4" w:space="0" w:color="000000"/>
              <w:right w:val="single" w:sz="4" w:space="0" w:color="auto"/>
            </w:tcBorders>
            <w:vAlign w:val="center"/>
          </w:tcPr>
          <w:p w:rsidR="0028028E" w:rsidRDefault="0028028E">
            <w:pPr>
              <w:widowControl/>
              <w:jc w:val="center"/>
              <w:rPr>
                <w:rFonts w:ascii="Times New Roman" w:eastAsia="黑体" w:hAnsi="Times New Roman" w:cs="Times New Roman"/>
                <w:kern w:val="0"/>
                <w:sz w:val="22"/>
              </w:rPr>
            </w:pPr>
            <w:r>
              <w:rPr>
                <w:rFonts w:ascii="Times New Roman" w:eastAsia="黑体" w:hAnsi="Times New Roman" w:cs="黑体" w:hint="eastAsia"/>
                <w:kern w:val="0"/>
                <w:sz w:val="22"/>
                <w:szCs w:val="22"/>
              </w:rPr>
              <w:t>因公出国（境）费</w:t>
            </w:r>
          </w:p>
        </w:tc>
        <w:tc>
          <w:tcPr>
            <w:tcW w:w="3660" w:type="dxa"/>
            <w:gridSpan w:val="3"/>
            <w:tcBorders>
              <w:top w:val="single" w:sz="4" w:space="0" w:color="auto"/>
              <w:left w:val="nil"/>
              <w:bottom w:val="single" w:sz="4" w:space="0" w:color="auto"/>
              <w:right w:val="single" w:sz="4" w:space="0" w:color="000000"/>
            </w:tcBorders>
            <w:vAlign w:val="center"/>
          </w:tcPr>
          <w:p w:rsidR="0028028E" w:rsidRDefault="0028028E">
            <w:pPr>
              <w:widowControl/>
              <w:jc w:val="center"/>
              <w:rPr>
                <w:rFonts w:ascii="Times New Roman" w:eastAsia="黑体" w:hAnsi="Times New Roman" w:cs="Times New Roman"/>
                <w:kern w:val="0"/>
                <w:sz w:val="22"/>
              </w:rPr>
            </w:pPr>
            <w:r>
              <w:rPr>
                <w:rFonts w:ascii="Times New Roman" w:eastAsia="黑体" w:hAnsi="Times New Roman" w:cs="黑体" w:hint="eastAsia"/>
                <w:kern w:val="0"/>
                <w:sz w:val="22"/>
                <w:szCs w:val="22"/>
              </w:rPr>
              <w:t>公务用车购置及运行费</w:t>
            </w:r>
          </w:p>
        </w:tc>
        <w:tc>
          <w:tcPr>
            <w:tcW w:w="1220" w:type="dxa"/>
            <w:vMerge w:val="restart"/>
            <w:tcBorders>
              <w:top w:val="nil"/>
              <w:left w:val="single" w:sz="4" w:space="0" w:color="auto"/>
              <w:bottom w:val="single" w:sz="4" w:space="0" w:color="auto"/>
              <w:right w:val="single" w:sz="4" w:space="0" w:color="auto"/>
            </w:tcBorders>
            <w:vAlign w:val="center"/>
          </w:tcPr>
          <w:p w:rsidR="0028028E" w:rsidRDefault="0028028E">
            <w:pPr>
              <w:widowControl/>
              <w:jc w:val="center"/>
              <w:rPr>
                <w:rFonts w:ascii="Times New Roman" w:eastAsia="黑体" w:hAnsi="Times New Roman" w:cs="Times New Roman"/>
                <w:kern w:val="0"/>
                <w:sz w:val="22"/>
              </w:rPr>
            </w:pPr>
            <w:r>
              <w:rPr>
                <w:rFonts w:ascii="Times New Roman" w:eastAsia="黑体" w:hAnsi="Times New Roman" w:cs="黑体" w:hint="eastAsia"/>
                <w:kern w:val="0"/>
                <w:sz w:val="22"/>
                <w:szCs w:val="22"/>
              </w:rPr>
              <w:t>公务</w:t>
            </w:r>
          </w:p>
          <w:p w:rsidR="0028028E" w:rsidRDefault="0028028E">
            <w:pPr>
              <w:widowControl/>
              <w:jc w:val="center"/>
              <w:rPr>
                <w:rFonts w:ascii="Times New Roman" w:eastAsia="黑体" w:hAnsi="Times New Roman" w:cs="Times New Roman"/>
                <w:kern w:val="0"/>
                <w:sz w:val="22"/>
              </w:rPr>
            </w:pPr>
            <w:r>
              <w:rPr>
                <w:rFonts w:ascii="Times New Roman" w:eastAsia="黑体" w:hAnsi="Times New Roman" w:cs="黑体" w:hint="eastAsia"/>
                <w:kern w:val="0"/>
                <w:sz w:val="22"/>
                <w:szCs w:val="22"/>
              </w:rPr>
              <w:t>接待费</w:t>
            </w:r>
          </w:p>
        </w:tc>
        <w:tc>
          <w:tcPr>
            <w:tcW w:w="1220" w:type="dxa"/>
            <w:vMerge w:val="restart"/>
            <w:tcBorders>
              <w:top w:val="nil"/>
              <w:left w:val="nil"/>
              <w:bottom w:val="single" w:sz="4" w:space="0" w:color="000000"/>
              <w:right w:val="single" w:sz="4" w:space="0" w:color="auto"/>
            </w:tcBorders>
            <w:vAlign w:val="center"/>
          </w:tcPr>
          <w:p w:rsidR="0028028E" w:rsidRDefault="0028028E">
            <w:pPr>
              <w:widowControl/>
              <w:jc w:val="center"/>
              <w:rPr>
                <w:rFonts w:ascii="Times New Roman" w:eastAsia="黑体" w:hAnsi="Times New Roman" w:cs="Times New Roman"/>
                <w:kern w:val="0"/>
                <w:sz w:val="22"/>
              </w:rPr>
            </w:pPr>
            <w:r>
              <w:rPr>
                <w:rFonts w:ascii="Times New Roman" w:eastAsia="黑体" w:hAnsi="Times New Roman" w:cs="黑体" w:hint="eastAsia"/>
                <w:kern w:val="0"/>
                <w:sz w:val="22"/>
                <w:szCs w:val="22"/>
              </w:rPr>
              <w:t>合计</w:t>
            </w:r>
          </w:p>
        </w:tc>
        <w:tc>
          <w:tcPr>
            <w:tcW w:w="1220" w:type="dxa"/>
            <w:vMerge w:val="restart"/>
            <w:tcBorders>
              <w:top w:val="nil"/>
              <w:left w:val="single" w:sz="4" w:space="0" w:color="auto"/>
              <w:bottom w:val="single" w:sz="4" w:space="0" w:color="000000"/>
              <w:right w:val="single" w:sz="4" w:space="0" w:color="auto"/>
            </w:tcBorders>
            <w:vAlign w:val="center"/>
          </w:tcPr>
          <w:p w:rsidR="0028028E" w:rsidRDefault="0028028E">
            <w:pPr>
              <w:widowControl/>
              <w:jc w:val="center"/>
              <w:rPr>
                <w:rFonts w:ascii="Times New Roman" w:eastAsia="黑体" w:hAnsi="Times New Roman" w:cs="Times New Roman"/>
                <w:kern w:val="0"/>
                <w:sz w:val="22"/>
              </w:rPr>
            </w:pPr>
            <w:r>
              <w:rPr>
                <w:rFonts w:ascii="Times New Roman" w:eastAsia="黑体" w:hAnsi="Times New Roman" w:cs="黑体" w:hint="eastAsia"/>
                <w:kern w:val="0"/>
                <w:sz w:val="22"/>
                <w:szCs w:val="22"/>
              </w:rPr>
              <w:t>因公出国（境）费</w:t>
            </w:r>
          </w:p>
        </w:tc>
        <w:tc>
          <w:tcPr>
            <w:tcW w:w="3660" w:type="dxa"/>
            <w:gridSpan w:val="3"/>
            <w:tcBorders>
              <w:top w:val="single" w:sz="4" w:space="0" w:color="auto"/>
              <w:left w:val="nil"/>
              <w:bottom w:val="single" w:sz="4" w:space="0" w:color="auto"/>
              <w:right w:val="single" w:sz="4" w:space="0" w:color="000000"/>
            </w:tcBorders>
            <w:vAlign w:val="center"/>
          </w:tcPr>
          <w:p w:rsidR="0028028E" w:rsidRDefault="0028028E">
            <w:pPr>
              <w:widowControl/>
              <w:jc w:val="center"/>
              <w:rPr>
                <w:rFonts w:ascii="Times New Roman" w:eastAsia="黑体" w:hAnsi="Times New Roman" w:cs="Times New Roman"/>
                <w:kern w:val="0"/>
                <w:sz w:val="22"/>
              </w:rPr>
            </w:pPr>
            <w:r>
              <w:rPr>
                <w:rFonts w:ascii="Times New Roman" w:eastAsia="黑体" w:hAnsi="Times New Roman" w:cs="黑体" w:hint="eastAsia"/>
                <w:kern w:val="0"/>
                <w:sz w:val="22"/>
                <w:szCs w:val="22"/>
              </w:rPr>
              <w:t>公务用车购置及运行费</w:t>
            </w:r>
          </w:p>
        </w:tc>
        <w:tc>
          <w:tcPr>
            <w:tcW w:w="1220" w:type="dxa"/>
            <w:vMerge w:val="restart"/>
            <w:tcBorders>
              <w:top w:val="nil"/>
              <w:left w:val="single" w:sz="4" w:space="0" w:color="auto"/>
              <w:bottom w:val="single" w:sz="4" w:space="0" w:color="000000"/>
              <w:right w:val="single" w:sz="8" w:space="0" w:color="auto"/>
            </w:tcBorders>
            <w:vAlign w:val="center"/>
          </w:tcPr>
          <w:p w:rsidR="0028028E" w:rsidRDefault="0028028E">
            <w:pPr>
              <w:widowControl/>
              <w:jc w:val="center"/>
              <w:rPr>
                <w:rFonts w:ascii="Times New Roman" w:eastAsia="黑体" w:hAnsi="Times New Roman" w:cs="Times New Roman"/>
                <w:kern w:val="0"/>
                <w:sz w:val="22"/>
              </w:rPr>
            </w:pPr>
            <w:r>
              <w:rPr>
                <w:rFonts w:ascii="Times New Roman" w:eastAsia="黑体" w:hAnsi="Times New Roman" w:cs="黑体" w:hint="eastAsia"/>
                <w:kern w:val="0"/>
                <w:sz w:val="22"/>
                <w:szCs w:val="22"/>
              </w:rPr>
              <w:t>公务</w:t>
            </w:r>
          </w:p>
          <w:p w:rsidR="0028028E" w:rsidRDefault="0028028E">
            <w:pPr>
              <w:widowControl/>
              <w:jc w:val="center"/>
              <w:rPr>
                <w:rFonts w:ascii="Times New Roman" w:eastAsia="黑体" w:hAnsi="Times New Roman" w:cs="Times New Roman"/>
                <w:kern w:val="0"/>
                <w:sz w:val="22"/>
              </w:rPr>
            </w:pPr>
            <w:r>
              <w:rPr>
                <w:rFonts w:ascii="Times New Roman" w:eastAsia="黑体" w:hAnsi="Times New Roman" w:cs="黑体" w:hint="eastAsia"/>
                <w:kern w:val="0"/>
                <w:sz w:val="22"/>
                <w:szCs w:val="22"/>
              </w:rPr>
              <w:t>接待费</w:t>
            </w:r>
          </w:p>
        </w:tc>
      </w:tr>
      <w:tr w:rsidR="0028028E">
        <w:trPr>
          <w:trHeight w:val="397"/>
          <w:jc w:val="center"/>
        </w:trPr>
        <w:tc>
          <w:tcPr>
            <w:tcW w:w="1220" w:type="dxa"/>
            <w:vMerge/>
            <w:tcBorders>
              <w:top w:val="nil"/>
              <w:left w:val="single" w:sz="8" w:space="0" w:color="auto"/>
              <w:bottom w:val="single" w:sz="4" w:space="0" w:color="000000"/>
              <w:right w:val="single" w:sz="4" w:space="0" w:color="auto"/>
            </w:tcBorders>
            <w:vAlign w:val="center"/>
          </w:tcPr>
          <w:p w:rsidR="0028028E" w:rsidRDefault="0028028E">
            <w:pPr>
              <w:widowControl/>
              <w:jc w:val="left"/>
              <w:rPr>
                <w:rFonts w:ascii="Times New Roman" w:eastAsia="黑体" w:hAnsi="Times New Roman" w:cs="Times New Roman"/>
                <w:kern w:val="0"/>
                <w:sz w:val="22"/>
              </w:rPr>
            </w:pPr>
          </w:p>
        </w:tc>
        <w:tc>
          <w:tcPr>
            <w:tcW w:w="1220" w:type="dxa"/>
            <w:vMerge/>
            <w:tcBorders>
              <w:top w:val="nil"/>
              <w:left w:val="single" w:sz="4" w:space="0" w:color="auto"/>
              <w:bottom w:val="single" w:sz="4" w:space="0" w:color="000000"/>
              <w:right w:val="single" w:sz="4" w:space="0" w:color="auto"/>
            </w:tcBorders>
            <w:vAlign w:val="center"/>
          </w:tcPr>
          <w:p w:rsidR="0028028E" w:rsidRDefault="0028028E">
            <w:pPr>
              <w:widowControl/>
              <w:jc w:val="left"/>
              <w:rPr>
                <w:rFonts w:ascii="Times New Roman" w:eastAsia="黑体" w:hAnsi="Times New Roman" w:cs="Times New Roman"/>
                <w:kern w:val="0"/>
                <w:sz w:val="22"/>
              </w:rPr>
            </w:pPr>
          </w:p>
        </w:tc>
        <w:tc>
          <w:tcPr>
            <w:tcW w:w="1220" w:type="dxa"/>
            <w:tcBorders>
              <w:top w:val="nil"/>
              <w:left w:val="nil"/>
              <w:bottom w:val="single" w:sz="4" w:space="0" w:color="auto"/>
              <w:right w:val="single" w:sz="4" w:space="0" w:color="auto"/>
            </w:tcBorders>
            <w:vAlign w:val="center"/>
          </w:tcPr>
          <w:p w:rsidR="0028028E" w:rsidRDefault="0028028E">
            <w:pPr>
              <w:widowControl/>
              <w:jc w:val="center"/>
              <w:rPr>
                <w:rFonts w:ascii="Times New Roman" w:eastAsia="黑体" w:hAnsi="Times New Roman" w:cs="Times New Roman"/>
                <w:kern w:val="0"/>
                <w:sz w:val="22"/>
              </w:rPr>
            </w:pPr>
            <w:r>
              <w:rPr>
                <w:rFonts w:ascii="Times New Roman" w:eastAsia="黑体" w:hAnsi="Times New Roman" w:cs="黑体" w:hint="eastAsia"/>
                <w:kern w:val="0"/>
                <w:sz w:val="22"/>
                <w:szCs w:val="22"/>
              </w:rPr>
              <w:t>小计</w:t>
            </w:r>
          </w:p>
        </w:tc>
        <w:tc>
          <w:tcPr>
            <w:tcW w:w="1220" w:type="dxa"/>
            <w:tcBorders>
              <w:top w:val="nil"/>
              <w:left w:val="nil"/>
              <w:bottom w:val="single" w:sz="4" w:space="0" w:color="auto"/>
              <w:right w:val="single" w:sz="4" w:space="0" w:color="auto"/>
            </w:tcBorders>
            <w:vAlign w:val="center"/>
          </w:tcPr>
          <w:p w:rsidR="0028028E" w:rsidRDefault="0028028E">
            <w:pPr>
              <w:widowControl/>
              <w:jc w:val="center"/>
              <w:rPr>
                <w:rFonts w:ascii="Times New Roman" w:eastAsia="黑体" w:hAnsi="Times New Roman" w:cs="Times New Roman"/>
                <w:kern w:val="0"/>
                <w:sz w:val="22"/>
              </w:rPr>
            </w:pPr>
            <w:r>
              <w:rPr>
                <w:rFonts w:ascii="Times New Roman" w:eastAsia="黑体" w:hAnsi="Times New Roman" w:cs="黑体" w:hint="eastAsia"/>
                <w:kern w:val="0"/>
                <w:sz w:val="22"/>
                <w:szCs w:val="22"/>
              </w:rPr>
              <w:t>公务用车</w:t>
            </w:r>
            <w:r>
              <w:rPr>
                <w:rFonts w:ascii="Times New Roman" w:eastAsia="黑体" w:hAnsi="Times New Roman" w:cs="Times New Roman"/>
                <w:kern w:val="0"/>
                <w:sz w:val="22"/>
                <w:szCs w:val="22"/>
              </w:rPr>
              <w:br/>
            </w:r>
            <w:r>
              <w:rPr>
                <w:rFonts w:ascii="Times New Roman" w:eastAsia="黑体" w:hAnsi="Times New Roman" w:cs="黑体" w:hint="eastAsia"/>
                <w:kern w:val="0"/>
                <w:sz w:val="22"/>
                <w:szCs w:val="22"/>
              </w:rPr>
              <w:t>购置费</w:t>
            </w:r>
          </w:p>
        </w:tc>
        <w:tc>
          <w:tcPr>
            <w:tcW w:w="1220" w:type="dxa"/>
            <w:tcBorders>
              <w:top w:val="nil"/>
              <w:left w:val="nil"/>
              <w:bottom w:val="single" w:sz="4" w:space="0" w:color="auto"/>
              <w:right w:val="single" w:sz="4" w:space="0" w:color="auto"/>
            </w:tcBorders>
            <w:vAlign w:val="center"/>
          </w:tcPr>
          <w:p w:rsidR="0028028E" w:rsidRDefault="0028028E">
            <w:pPr>
              <w:widowControl/>
              <w:jc w:val="center"/>
              <w:rPr>
                <w:rFonts w:ascii="Times New Roman" w:eastAsia="黑体" w:hAnsi="Times New Roman" w:cs="Times New Roman"/>
                <w:kern w:val="0"/>
                <w:sz w:val="22"/>
              </w:rPr>
            </w:pPr>
            <w:r>
              <w:rPr>
                <w:rFonts w:ascii="Times New Roman" w:eastAsia="黑体" w:hAnsi="Times New Roman" w:cs="黑体" w:hint="eastAsia"/>
                <w:kern w:val="0"/>
                <w:sz w:val="22"/>
                <w:szCs w:val="22"/>
              </w:rPr>
              <w:t>公务用车</w:t>
            </w:r>
            <w:r>
              <w:rPr>
                <w:rFonts w:ascii="Times New Roman" w:eastAsia="黑体" w:hAnsi="Times New Roman" w:cs="Times New Roman"/>
                <w:kern w:val="0"/>
                <w:sz w:val="22"/>
                <w:szCs w:val="22"/>
              </w:rPr>
              <w:br/>
            </w:r>
            <w:r>
              <w:rPr>
                <w:rFonts w:ascii="Times New Roman" w:eastAsia="黑体" w:hAnsi="Times New Roman" w:cs="黑体" w:hint="eastAsia"/>
                <w:kern w:val="0"/>
                <w:sz w:val="22"/>
                <w:szCs w:val="22"/>
              </w:rPr>
              <w:t>运行费</w:t>
            </w:r>
          </w:p>
        </w:tc>
        <w:tc>
          <w:tcPr>
            <w:tcW w:w="1220" w:type="dxa"/>
            <w:vMerge/>
            <w:tcBorders>
              <w:top w:val="nil"/>
              <w:left w:val="single" w:sz="4" w:space="0" w:color="auto"/>
              <w:bottom w:val="single" w:sz="4" w:space="0" w:color="auto"/>
              <w:right w:val="single" w:sz="4" w:space="0" w:color="auto"/>
            </w:tcBorders>
            <w:vAlign w:val="center"/>
          </w:tcPr>
          <w:p w:rsidR="0028028E" w:rsidRDefault="0028028E">
            <w:pPr>
              <w:widowControl/>
              <w:jc w:val="left"/>
              <w:rPr>
                <w:rFonts w:ascii="Times New Roman" w:eastAsia="黑体" w:hAnsi="Times New Roman" w:cs="Times New Roman"/>
                <w:kern w:val="0"/>
                <w:sz w:val="22"/>
              </w:rPr>
            </w:pPr>
          </w:p>
        </w:tc>
        <w:tc>
          <w:tcPr>
            <w:tcW w:w="1220" w:type="dxa"/>
            <w:vMerge/>
            <w:tcBorders>
              <w:top w:val="nil"/>
              <w:left w:val="nil"/>
              <w:bottom w:val="single" w:sz="4" w:space="0" w:color="000000"/>
              <w:right w:val="single" w:sz="4" w:space="0" w:color="auto"/>
            </w:tcBorders>
            <w:vAlign w:val="center"/>
          </w:tcPr>
          <w:p w:rsidR="0028028E" w:rsidRDefault="0028028E">
            <w:pPr>
              <w:widowControl/>
              <w:jc w:val="left"/>
              <w:rPr>
                <w:rFonts w:ascii="Times New Roman" w:eastAsia="黑体" w:hAnsi="Times New Roman" w:cs="Times New Roman"/>
                <w:kern w:val="0"/>
                <w:sz w:val="22"/>
              </w:rPr>
            </w:pPr>
          </w:p>
        </w:tc>
        <w:tc>
          <w:tcPr>
            <w:tcW w:w="1220" w:type="dxa"/>
            <w:vMerge/>
            <w:tcBorders>
              <w:top w:val="nil"/>
              <w:left w:val="single" w:sz="4" w:space="0" w:color="auto"/>
              <w:bottom w:val="single" w:sz="4" w:space="0" w:color="000000"/>
              <w:right w:val="single" w:sz="4" w:space="0" w:color="auto"/>
            </w:tcBorders>
            <w:vAlign w:val="center"/>
          </w:tcPr>
          <w:p w:rsidR="0028028E" w:rsidRDefault="0028028E">
            <w:pPr>
              <w:widowControl/>
              <w:jc w:val="left"/>
              <w:rPr>
                <w:rFonts w:ascii="Times New Roman" w:eastAsia="黑体" w:hAnsi="Times New Roman" w:cs="Times New Roman"/>
                <w:kern w:val="0"/>
                <w:sz w:val="22"/>
              </w:rPr>
            </w:pPr>
          </w:p>
        </w:tc>
        <w:tc>
          <w:tcPr>
            <w:tcW w:w="1220" w:type="dxa"/>
            <w:tcBorders>
              <w:top w:val="nil"/>
              <w:left w:val="nil"/>
              <w:bottom w:val="single" w:sz="4" w:space="0" w:color="auto"/>
              <w:right w:val="single" w:sz="4" w:space="0" w:color="auto"/>
            </w:tcBorders>
            <w:vAlign w:val="center"/>
          </w:tcPr>
          <w:p w:rsidR="0028028E" w:rsidRDefault="0028028E">
            <w:pPr>
              <w:widowControl/>
              <w:jc w:val="center"/>
              <w:rPr>
                <w:rFonts w:ascii="Times New Roman" w:eastAsia="黑体" w:hAnsi="Times New Roman" w:cs="Times New Roman"/>
                <w:kern w:val="0"/>
                <w:sz w:val="22"/>
              </w:rPr>
            </w:pPr>
            <w:r>
              <w:rPr>
                <w:rFonts w:ascii="Times New Roman" w:eastAsia="黑体" w:hAnsi="Times New Roman" w:cs="黑体" w:hint="eastAsia"/>
                <w:kern w:val="0"/>
                <w:sz w:val="22"/>
                <w:szCs w:val="22"/>
              </w:rPr>
              <w:t>小计</w:t>
            </w:r>
          </w:p>
        </w:tc>
        <w:tc>
          <w:tcPr>
            <w:tcW w:w="1220" w:type="dxa"/>
            <w:tcBorders>
              <w:top w:val="nil"/>
              <w:left w:val="nil"/>
              <w:bottom w:val="single" w:sz="4" w:space="0" w:color="auto"/>
              <w:right w:val="single" w:sz="4" w:space="0" w:color="auto"/>
            </w:tcBorders>
            <w:vAlign w:val="center"/>
          </w:tcPr>
          <w:p w:rsidR="0028028E" w:rsidRDefault="0028028E">
            <w:pPr>
              <w:widowControl/>
              <w:jc w:val="center"/>
              <w:rPr>
                <w:rFonts w:ascii="Times New Roman" w:eastAsia="黑体" w:hAnsi="Times New Roman" w:cs="Times New Roman"/>
                <w:kern w:val="0"/>
                <w:sz w:val="22"/>
              </w:rPr>
            </w:pPr>
            <w:r>
              <w:rPr>
                <w:rFonts w:ascii="Times New Roman" w:eastAsia="黑体" w:hAnsi="Times New Roman" w:cs="黑体" w:hint="eastAsia"/>
                <w:kern w:val="0"/>
                <w:sz w:val="22"/>
                <w:szCs w:val="22"/>
              </w:rPr>
              <w:t>公务用车</w:t>
            </w:r>
            <w:r>
              <w:rPr>
                <w:rFonts w:ascii="Times New Roman" w:eastAsia="黑体" w:hAnsi="Times New Roman" w:cs="Times New Roman"/>
                <w:kern w:val="0"/>
                <w:sz w:val="22"/>
                <w:szCs w:val="22"/>
              </w:rPr>
              <w:br/>
            </w:r>
            <w:r>
              <w:rPr>
                <w:rFonts w:ascii="Times New Roman" w:eastAsia="黑体" w:hAnsi="Times New Roman" w:cs="黑体" w:hint="eastAsia"/>
                <w:kern w:val="0"/>
                <w:sz w:val="22"/>
                <w:szCs w:val="22"/>
              </w:rPr>
              <w:t>购置费</w:t>
            </w:r>
          </w:p>
        </w:tc>
        <w:tc>
          <w:tcPr>
            <w:tcW w:w="1220" w:type="dxa"/>
            <w:tcBorders>
              <w:top w:val="nil"/>
              <w:left w:val="nil"/>
              <w:bottom w:val="single" w:sz="4" w:space="0" w:color="auto"/>
              <w:right w:val="single" w:sz="4" w:space="0" w:color="auto"/>
            </w:tcBorders>
            <w:vAlign w:val="center"/>
          </w:tcPr>
          <w:p w:rsidR="0028028E" w:rsidRDefault="0028028E">
            <w:pPr>
              <w:widowControl/>
              <w:jc w:val="center"/>
              <w:rPr>
                <w:rFonts w:ascii="Times New Roman" w:eastAsia="黑体" w:hAnsi="Times New Roman" w:cs="Times New Roman"/>
                <w:kern w:val="0"/>
                <w:sz w:val="22"/>
              </w:rPr>
            </w:pPr>
            <w:r>
              <w:rPr>
                <w:rFonts w:ascii="Times New Roman" w:eastAsia="黑体" w:hAnsi="Times New Roman" w:cs="黑体" w:hint="eastAsia"/>
                <w:kern w:val="0"/>
                <w:sz w:val="22"/>
                <w:szCs w:val="22"/>
              </w:rPr>
              <w:t>公务用车</w:t>
            </w:r>
            <w:r>
              <w:rPr>
                <w:rFonts w:ascii="Times New Roman" w:eastAsia="黑体" w:hAnsi="Times New Roman" w:cs="Times New Roman"/>
                <w:kern w:val="0"/>
                <w:sz w:val="22"/>
                <w:szCs w:val="22"/>
              </w:rPr>
              <w:br/>
            </w:r>
            <w:r>
              <w:rPr>
                <w:rFonts w:ascii="Times New Roman" w:eastAsia="黑体" w:hAnsi="Times New Roman" w:cs="黑体" w:hint="eastAsia"/>
                <w:kern w:val="0"/>
                <w:sz w:val="22"/>
                <w:szCs w:val="22"/>
              </w:rPr>
              <w:t>运行费</w:t>
            </w:r>
          </w:p>
        </w:tc>
        <w:tc>
          <w:tcPr>
            <w:tcW w:w="1220" w:type="dxa"/>
            <w:vMerge/>
            <w:tcBorders>
              <w:top w:val="nil"/>
              <w:left w:val="single" w:sz="4" w:space="0" w:color="auto"/>
              <w:bottom w:val="single" w:sz="4" w:space="0" w:color="000000"/>
              <w:right w:val="single" w:sz="8" w:space="0" w:color="auto"/>
            </w:tcBorders>
            <w:vAlign w:val="center"/>
          </w:tcPr>
          <w:p w:rsidR="0028028E" w:rsidRDefault="0028028E">
            <w:pPr>
              <w:widowControl/>
              <w:jc w:val="left"/>
              <w:rPr>
                <w:rFonts w:ascii="Times New Roman" w:eastAsia="黑体" w:hAnsi="Times New Roman" w:cs="Times New Roman"/>
                <w:kern w:val="0"/>
                <w:sz w:val="22"/>
              </w:rPr>
            </w:pPr>
          </w:p>
        </w:tc>
      </w:tr>
      <w:tr w:rsidR="0028028E">
        <w:trPr>
          <w:trHeight w:val="397"/>
          <w:jc w:val="center"/>
        </w:trPr>
        <w:tc>
          <w:tcPr>
            <w:tcW w:w="1220" w:type="dxa"/>
            <w:tcBorders>
              <w:top w:val="nil"/>
              <w:left w:val="single" w:sz="8" w:space="0" w:color="auto"/>
              <w:bottom w:val="single" w:sz="4" w:space="0" w:color="auto"/>
              <w:right w:val="single" w:sz="4" w:space="0" w:color="auto"/>
            </w:tcBorders>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szCs w:val="22"/>
              </w:rPr>
              <w:t>1</w:t>
            </w:r>
          </w:p>
        </w:tc>
        <w:tc>
          <w:tcPr>
            <w:tcW w:w="1220" w:type="dxa"/>
            <w:tcBorders>
              <w:top w:val="nil"/>
              <w:left w:val="nil"/>
              <w:bottom w:val="single" w:sz="4" w:space="0" w:color="auto"/>
              <w:right w:val="single" w:sz="4" w:space="0" w:color="auto"/>
            </w:tcBorders>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szCs w:val="22"/>
              </w:rPr>
              <w:t>2</w:t>
            </w:r>
          </w:p>
        </w:tc>
        <w:tc>
          <w:tcPr>
            <w:tcW w:w="1220" w:type="dxa"/>
            <w:tcBorders>
              <w:top w:val="nil"/>
              <w:left w:val="nil"/>
              <w:bottom w:val="single" w:sz="4" w:space="0" w:color="auto"/>
              <w:right w:val="single" w:sz="4" w:space="0" w:color="auto"/>
            </w:tcBorders>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szCs w:val="22"/>
              </w:rPr>
              <w:t>3</w:t>
            </w:r>
          </w:p>
        </w:tc>
        <w:tc>
          <w:tcPr>
            <w:tcW w:w="1220" w:type="dxa"/>
            <w:tcBorders>
              <w:top w:val="nil"/>
              <w:left w:val="nil"/>
              <w:bottom w:val="single" w:sz="4" w:space="0" w:color="auto"/>
              <w:right w:val="single" w:sz="4" w:space="0" w:color="auto"/>
            </w:tcBorders>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szCs w:val="22"/>
              </w:rPr>
              <w:t>4</w:t>
            </w:r>
          </w:p>
        </w:tc>
        <w:tc>
          <w:tcPr>
            <w:tcW w:w="1220" w:type="dxa"/>
            <w:tcBorders>
              <w:top w:val="nil"/>
              <w:left w:val="nil"/>
              <w:bottom w:val="single" w:sz="4" w:space="0" w:color="auto"/>
              <w:right w:val="single" w:sz="4" w:space="0" w:color="auto"/>
            </w:tcBorders>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szCs w:val="22"/>
              </w:rPr>
              <w:t>5</w:t>
            </w:r>
          </w:p>
        </w:tc>
        <w:tc>
          <w:tcPr>
            <w:tcW w:w="1220" w:type="dxa"/>
            <w:tcBorders>
              <w:top w:val="nil"/>
              <w:left w:val="nil"/>
              <w:bottom w:val="single" w:sz="4" w:space="0" w:color="auto"/>
              <w:right w:val="single" w:sz="4" w:space="0" w:color="auto"/>
            </w:tcBorders>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szCs w:val="22"/>
              </w:rPr>
              <w:t>6</w:t>
            </w:r>
          </w:p>
        </w:tc>
        <w:tc>
          <w:tcPr>
            <w:tcW w:w="1220" w:type="dxa"/>
            <w:tcBorders>
              <w:top w:val="nil"/>
              <w:left w:val="nil"/>
              <w:bottom w:val="single" w:sz="4" w:space="0" w:color="auto"/>
              <w:right w:val="single" w:sz="4" w:space="0" w:color="auto"/>
            </w:tcBorders>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szCs w:val="22"/>
              </w:rPr>
              <w:t>7</w:t>
            </w:r>
          </w:p>
        </w:tc>
        <w:tc>
          <w:tcPr>
            <w:tcW w:w="1220" w:type="dxa"/>
            <w:tcBorders>
              <w:top w:val="nil"/>
              <w:left w:val="nil"/>
              <w:bottom w:val="single" w:sz="4" w:space="0" w:color="auto"/>
              <w:right w:val="single" w:sz="4" w:space="0" w:color="auto"/>
            </w:tcBorders>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szCs w:val="22"/>
              </w:rPr>
              <w:t>8</w:t>
            </w:r>
          </w:p>
        </w:tc>
        <w:tc>
          <w:tcPr>
            <w:tcW w:w="1220" w:type="dxa"/>
            <w:tcBorders>
              <w:top w:val="nil"/>
              <w:left w:val="nil"/>
              <w:bottom w:val="single" w:sz="4" w:space="0" w:color="auto"/>
              <w:right w:val="single" w:sz="4" w:space="0" w:color="auto"/>
            </w:tcBorders>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szCs w:val="22"/>
              </w:rPr>
              <w:t>9</w:t>
            </w:r>
          </w:p>
        </w:tc>
        <w:tc>
          <w:tcPr>
            <w:tcW w:w="1220" w:type="dxa"/>
            <w:tcBorders>
              <w:top w:val="nil"/>
              <w:left w:val="nil"/>
              <w:bottom w:val="single" w:sz="4" w:space="0" w:color="auto"/>
              <w:right w:val="single" w:sz="4" w:space="0" w:color="auto"/>
            </w:tcBorders>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szCs w:val="22"/>
              </w:rPr>
              <w:t>10</w:t>
            </w:r>
          </w:p>
        </w:tc>
        <w:tc>
          <w:tcPr>
            <w:tcW w:w="1220" w:type="dxa"/>
            <w:tcBorders>
              <w:top w:val="nil"/>
              <w:left w:val="nil"/>
              <w:bottom w:val="single" w:sz="4" w:space="0" w:color="auto"/>
              <w:right w:val="single" w:sz="4" w:space="0" w:color="auto"/>
            </w:tcBorders>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szCs w:val="22"/>
              </w:rPr>
              <w:t>11</w:t>
            </w:r>
          </w:p>
        </w:tc>
        <w:tc>
          <w:tcPr>
            <w:tcW w:w="1220" w:type="dxa"/>
            <w:tcBorders>
              <w:top w:val="nil"/>
              <w:left w:val="nil"/>
              <w:bottom w:val="single" w:sz="4" w:space="0" w:color="auto"/>
              <w:right w:val="single" w:sz="8" w:space="0" w:color="auto"/>
            </w:tcBorders>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szCs w:val="22"/>
              </w:rPr>
              <w:t>12</w:t>
            </w:r>
          </w:p>
        </w:tc>
      </w:tr>
      <w:tr w:rsidR="0028028E">
        <w:trPr>
          <w:trHeight w:val="397"/>
          <w:jc w:val="center"/>
        </w:trPr>
        <w:tc>
          <w:tcPr>
            <w:tcW w:w="1220" w:type="dxa"/>
            <w:tcBorders>
              <w:top w:val="nil"/>
              <w:left w:val="single" w:sz="8" w:space="0" w:color="auto"/>
              <w:bottom w:val="single" w:sz="8"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sz w:val="22"/>
              </w:rPr>
            </w:pPr>
            <w:r>
              <w:rPr>
                <w:rFonts w:ascii="Times New Roman" w:hAnsi="Times New Roman" w:cs="Times New Roman"/>
                <w:color w:val="000000"/>
                <w:kern w:val="0"/>
                <w:sz w:val="22"/>
                <w:szCs w:val="22"/>
              </w:rPr>
              <w:t>826.00</w:t>
            </w:r>
          </w:p>
        </w:tc>
        <w:tc>
          <w:tcPr>
            <w:tcW w:w="1220" w:type="dxa"/>
            <w:tcBorders>
              <w:top w:val="nil"/>
              <w:left w:val="nil"/>
              <w:bottom w:val="single" w:sz="8"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sz w:val="22"/>
              </w:rPr>
            </w:pPr>
            <w:r>
              <w:rPr>
                <w:rFonts w:ascii="Times New Roman" w:hAnsi="Times New Roman" w:cs="Times New Roman"/>
                <w:color w:val="000000"/>
                <w:kern w:val="0"/>
                <w:sz w:val="22"/>
                <w:szCs w:val="22"/>
              </w:rPr>
              <w:t>20.00</w:t>
            </w:r>
          </w:p>
        </w:tc>
        <w:tc>
          <w:tcPr>
            <w:tcW w:w="1220" w:type="dxa"/>
            <w:tcBorders>
              <w:top w:val="nil"/>
              <w:left w:val="nil"/>
              <w:bottom w:val="single" w:sz="8"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sz w:val="22"/>
              </w:rPr>
            </w:pPr>
            <w:r>
              <w:rPr>
                <w:rFonts w:ascii="Times New Roman" w:hAnsi="Times New Roman" w:cs="Times New Roman"/>
                <w:color w:val="000000"/>
                <w:kern w:val="0"/>
                <w:sz w:val="22"/>
                <w:szCs w:val="22"/>
              </w:rPr>
              <w:t>661.00</w:t>
            </w:r>
          </w:p>
        </w:tc>
        <w:tc>
          <w:tcPr>
            <w:tcW w:w="1220" w:type="dxa"/>
            <w:tcBorders>
              <w:top w:val="nil"/>
              <w:left w:val="nil"/>
              <w:bottom w:val="single" w:sz="8"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sz w:val="22"/>
              </w:rPr>
            </w:pPr>
            <w:r>
              <w:rPr>
                <w:rFonts w:ascii="Times New Roman" w:hAnsi="Times New Roman" w:cs="Times New Roman"/>
                <w:color w:val="000000"/>
                <w:kern w:val="0"/>
                <w:sz w:val="22"/>
                <w:szCs w:val="22"/>
              </w:rPr>
              <w:t>350.00</w:t>
            </w:r>
          </w:p>
        </w:tc>
        <w:tc>
          <w:tcPr>
            <w:tcW w:w="1220" w:type="dxa"/>
            <w:tcBorders>
              <w:top w:val="nil"/>
              <w:left w:val="nil"/>
              <w:bottom w:val="single" w:sz="8"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sz w:val="22"/>
              </w:rPr>
            </w:pPr>
            <w:r>
              <w:rPr>
                <w:rFonts w:ascii="Times New Roman" w:hAnsi="Times New Roman" w:cs="Times New Roman"/>
                <w:color w:val="000000"/>
                <w:kern w:val="0"/>
                <w:sz w:val="22"/>
                <w:szCs w:val="22"/>
              </w:rPr>
              <w:t>311.00</w:t>
            </w:r>
          </w:p>
        </w:tc>
        <w:tc>
          <w:tcPr>
            <w:tcW w:w="1220" w:type="dxa"/>
            <w:tcBorders>
              <w:top w:val="nil"/>
              <w:left w:val="nil"/>
              <w:bottom w:val="single" w:sz="8"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sz w:val="22"/>
              </w:rPr>
            </w:pPr>
            <w:r>
              <w:rPr>
                <w:rFonts w:ascii="Times New Roman" w:hAnsi="Times New Roman" w:cs="Times New Roman"/>
                <w:color w:val="000000"/>
                <w:kern w:val="0"/>
                <w:sz w:val="22"/>
                <w:szCs w:val="22"/>
              </w:rPr>
              <w:t>145.00</w:t>
            </w:r>
          </w:p>
        </w:tc>
        <w:tc>
          <w:tcPr>
            <w:tcW w:w="1220" w:type="dxa"/>
            <w:tcBorders>
              <w:top w:val="nil"/>
              <w:left w:val="nil"/>
              <w:bottom w:val="single" w:sz="8"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sz w:val="22"/>
              </w:rPr>
            </w:pPr>
            <w:r>
              <w:rPr>
                <w:rFonts w:ascii="Times New Roman" w:hAnsi="Times New Roman" w:cs="Times New Roman"/>
                <w:color w:val="000000"/>
                <w:kern w:val="0"/>
                <w:sz w:val="22"/>
                <w:szCs w:val="22"/>
              </w:rPr>
              <w:t>1,593.87</w:t>
            </w:r>
          </w:p>
        </w:tc>
        <w:tc>
          <w:tcPr>
            <w:tcW w:w="1220" w:type="dxa"/>
            <w:tcBorders>
              <w:top w:val="nil"/>
              <w:left w:val="nil"/>
              <w:bottom w:val="single" w:sz="8"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sz w:val="22"/>
              </w:rPr>
            </w:pPr>
            <w:r>
              <w:rPr>
                <w:rFonts w:ascii="Times New Roman" w:hAnsi="Times New Roman" w:cs="Times New Roman"/>
                <w:color w:val="000000"/>
                <w:kern w:val="0"/>
                <w:sz w:val="22"/>
                <w:szCs w:val="22"/>
              </w:rPr>
              <w:t>6.40</w:t>
            </w:r>
          </w:p>
        </w:tc>
        <w:tc>
          <w:tcPr>
            <w:tcW w:w="1220" w:type="dxa"/>
            <w:tcBorders>
              <w:top w:val="nil"/>
              <w:left w:val="nil"/>
              <w:bottom w:val="single" w:sz="8"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sz w:val="22"/>
              </w:rPr>
            </w:pPr>
            <w:r>
              <w:rPr>
                <w:rFonts w:ascii="Times New Roman" w:hAnsi="Times New Roman" w:cs="Times New Roman"/>
                <w:color w:val="000000"/>
                <w:kern w:val="0"/>
                <w:sz w:val="22"/>
                <w:szCs w:val="22"/>
              </w:rPr>
              <w:t>1,486.70</w:t>
            </w:r>
          </w:p>
        </w:tc>
        <w:tc>
          <w:tcPr>
            <w:tcW w:w="1220" w:type="dxa"/>
            <w:tcBorders>
              <w:top w:val="nil"/>
              <w:left w:val="nil"/>
              <w:bottom w:val="single" w:sz="8" w:space="0" w:color="auto"/>
              <w:right w:val="single" w:sz="4" w:space="0" w:color="auto"/>
            </w:tcBorders>
            <w:vAlign w:val="center"/>
          </w:tcPr>
          <w:p w:rsidR="0028028E" w:rsidRDefault="0028028E">
            <w:pPr>
              <w:widowControl/>
              <w:jc w:val="right"/>
              <w:textAlignment w:val="center"/>
              <w:rPr>
                <w:rFonts w:ascii="Times New Roman" w:eastAsia="仿宋_GB2312" w:hAnsi="Times New Roman" w:cs="Times New Roman"/>
                <w:kern w:val="0"/>
                <w:sz w:val="22"/>
              </w:rPr>
            </w:pPr>
            <w:r>
              <w:rPr>
                <w:rFonts w:ascii="Times New Roman" w:hAnsi="Times New Roman" w:cs="Times New Roman"/>
                <w:color w:val="000000"/>
                <w:kern w:val="0"/>
                <w:sz w:val="22"/>
                <w:szCs w:val="22"/>
              </w:rPr>
              <w:t>1,179.27</w:t>
            </w:r>
          </w:p>
        </w:tc>
        <w:tc>
          <w:tcPr>
            <w:tcW w:w="1220" w:type="dxa"/>
            <w:tcBorders>
              <w:top w:val="nil"/>
              <w:left w:val="nil"/>
              <w:bottom w:val="single" w:sz="8" w:space="0" w:color="auto"/>
              <w:right w:val="nil"/>
            </w:tcBorders>
            <w:vAlign w:val="center"/>
          </w:tcPr>
          <w:p w:rsidR="0028028E" w:rsidRDefault="0028028E">
            <w:pPr>
              <w:widowControl/>
              <w:jc w:val="right"/>
              <w:textAlignment w:val="center"/>
              <w:rPr>
                <w:rFonts w:ascii="Times New Roman" w:eastAsia="仿宋_GB2312" w:hAnsi="Times New Roman" w:cs="Times New Roman"/>
                <w:kern w:val="0"/>
                <w:sz w:val="22"/>
              </w:rPr>
            </w:pPr>
            <w:r>
              <w:rPr>
                <w:rFonts w:ascii="Times New Roman" w:hAnsi="Times New Roman" w:cs="Times New Roman"/>
                <w:color w:val="000000"/>
                <w:kern w:val="0"/>
                <w:sz w:val="22"/>
                <w:szCs w:val="22"/>
              </w:rPr>
              <w:t>307.44</w:t>
            </w:r>
          </w:p>
        </w:tc>
        <w:tc>
          <w:tcPr>
            <w:tcW w:w="1220" w:type="dxa"/>
            <w:tcBorders>
              <w:top w:val="nil"/>
              <w:left w:val="single" w:sz="4" w:space="0" w:color="auto"/>
              <w:bottom w:val="single" w:sz="8" w:space="0" w:color="auto"/>
              <w:right w:val="single" w:sz="8" w:space="0" w:color="auto"/>
            </w:tcBorders>
            <w:vAlign w:val="center"/>
          </w:tcPr>
          <w:p w:rsidR="0028028E" w:rsidRDefault="0028028E">
            <w:pPr>
              <w:widowControl/>
              <w:jc w:val="right"/>
              <w:textAlignment w:val="center"/>
              <w:rPr>
                <w:rFonts w:ascii="Times New Roman" w:eastAsia="仿宋_GB2312" w:hAnsi="Times New Roman" w:cs="Times New Roman"/>
                <w:kern w:val="0"/>
                <w:sz w:val="22"/>
              </w:rPr>
            </w:pPr>
            <w:r>
              <w:rPr>
                <w:rFonts w:ascii="Times New Roman" w:hAnsi="Times New Roman" w:cs="Times New Roman"/>
                <w:color w:val="000000"/>
                <w:kern w:val="0"/>
                <w:sz w:val="22"/>
                <w:szCs w:val="22"/>
              </w:rPr>
              <w:t>100.77</w:t>
            </w:r>
          </w:p>
        </w:tc>
      </w:tr>
    </w:tbl>
    <w:p w:rsidR="0028028E" w:rsidRDefault="0028028E" w:rsidP="003E5BDB">
      <w:pPr>
        <w:autoSpaceDE w:val="0"/>
        <w:autoSpaceDN w:val="0"/>
        <w:adjustRightInd w:val="0"/>
        <w:ind w:leftChars="150" w:left="315"/>
        <w:jc w:val="left"/>
        <w:rPr>
          <w:rFonts w:ascii="Times New Roman" w:hAnsi="Times New Roman" w:cs="Times New Roman"/>
          <w:kern w:val="0"/>
          <w:sz w:val="24"/>
          <w:szCs w:val="24"/>
        </w:rPr>
      </w:pPr>
      <w:r>
        <w:rPr>
          <w:rFonts w:ascii="Times New Roman" w:hAnsi="Times New Roman" w:cs="宋体" w:hint="eastAsia"/>
          <w:kern w:val="0"/>
          <w:sz w:val="24"/>
          <w:szCs w:val="24"/>
        </w:rPr>
        <w:t>注：本表反映部门本年度</w:t>
      </w:r>
      <w:r>
        <w:rPr>
          <w:rFonts w:ascii="Times New Roman" w:hAnsi="Times New Roman" w:cs="Times New Roman"/>
          <w:kern w:val="0"/>
          <w:sz w:val="24"/>
          <w:szCs w:val="24"/>
        </w:rPr>
        <w:t>“</w:t>
      </w:r>
      <w:r>
        <w:rPr>
          <w:rFonts w:ascii="Times New Roman" w:hAnsi="Times New Roman" w:cs="宋体" w:hint="eastAsia"/>
          <w:kern w:val="0"/>
          <w:sz w:val="24"/>
          <w:szCs w:val="24"/>
        </w:rPr>
        <w:t>三公</w:t>
      </w:r>
      <w:r>
        <w:rPr>
          <w:rFonts w:ascii="Times New Roman" w:hAnsi="Times New Roman" w:cs="Times New Roman"/>
          <w:kern w:val="0"/>
          <w:sz w:val="24"/>
          <w:szCs w:val="24"/>
        </w:rPr>
        <w:t>”</w:t>
      </w:r>
      <w:r>
        <w:rPr>
          <w:rFonts w:ascii="Times New Roman" w:hAnsi="Times New Roman" w:cs="宋体" w:hint="eastAsia"/>
          <w:kern w:val="0"/>
          <w:sz w:val="24"/>
          <w:szCs w:val="24"/>
        </w:rPr>
        <w:t>经费支出预决算情况。其中，预算数为</w:t>
      </w:r>
      <w:r>
        <w:rPr>
          <w:rFonts w:ascii="Times New Roman" w:hAnsi="Times New Roman" w:cs="Times New Roman"/>
          <w:kern w:val="0"/>
          <w:sz w:val="24"/>
          <w:szCs w:val="24"/>
        </w:rPr>
        <w:t>“</w:t>
      </w:r>
      <w:r>
        <w:rPr>
          <w:rFonts w:ascii="Times New Roman" w:hAnsi="Times New Roman" w:cs="宋体" w:hint="eastAsia"/>
          <w:kern w:val="0"/>
          <w:sz w:val="24"/>
          <w:szCs w:val="24"/>
        </w:rPr>
        <w:t>三公</w:t>
      </w:r>
      <w:r>
        <w:rPr>
          <w:rFonts w:ascii="Times New Roman" w:hAnsi="Times New Roman" w:cs="Times New Roman"/>
          <w:kern w:val="0"/>
          <w:sz w:val="24"/>
          <w:szCs w:val="24"/>
        </w:rPr>
        <w:t>”</w:t>
      </w:r>
      <w:r>
        <w:rPr>
          <w:rFonts w:ascii="Times New Roman" w:hAnsi="Times New Roman" w:cs="宋体" w:hint="eastAsia"/>
          <w:kern w:val="0"/>
          <w:sz w:val="24"/>
          <w:szCs w:val="24"/>
        </w:rPr>
        <w:t>经费全年预算数，反映按规定程序调整后的预算数；决算数是包括当年一般公共预算财政拨款和以前年度结转资金安排的实际支出。</w:t>
      </w:r>
    </w:p>
    <w:p w:rsidR="0028028E" w:rsidRPr="005443B2" w:rsidRDefault="0028028E" w:rsidP="005443B2">
      <w:pPr>
        <w:widowControl/>
        <w:jc w:val="center"/>
        <w:rPr>
          <w:rFonts w:ascii="Times New Roman" w:eastAsia="方正小标宋_GBK" w:hAnsi="Times New Roman" w:cs="Times New Roman"/>
          <w:kern w:val="0"/>
          <w:sz w:val="44"/>
          <w:szCs w:val="44"/>
        </w:rPr>
      </w:pPr>
      <w:r>
        <w:rPr>
          <w:rFonts w:ascii="Times New Roman" w:hAnsi="Times New Roman" w:cs="Times New Roman"/>
          <w:kern w:val="0"/>
          <w:sz w:val="24"/>
          <w:szCs w:val="24"/>
        </w:rPr>
        <w:br w:type="page"/>
      </w:r>
      <w:r w:rsidRPr="005443B2">
        <w:rPr>
          <w:rFonts w:ascii="Times New Roman" w:eastAsia="方正小标宋_GBK" w:hAnsi="Times New Roman" w:cs="方正小标宋_GBK" w:hint="eastAsia"/>
          <w:kern w:val="0"/>
          <w:sz w:val="44"/>
          <w:szCs w:val="44"/>
        </w:rPr>
        <w:lastRenderedPageBreak/>
        <w:t>政府性基金预算财政拨款收入支出决算表</w:t>
      </w:r>
    </w:p>
    <w:p w:rsidR="0028028E" w:rsidRDefault="0028028E" w:rsidP="005443B2">
      <w:pPr>
        <w:widowControl/>
        <w:wordWrap w:val="0"/>
        <w:ind w:right="420"/>
        <w:jc w:val="right"/>
        <w:rPr>
          <w:rFonts w:ascii="Times New Roman" w:eastAsia="仿宋_GB2312" w:hAnsi="Times New Roman" w:cs="Times New Roman"/>
          <w:color w:val="000000"/>
          <w:kern w:val="0"/>
        </w:rPr>
      </w:pPr>
      <w:r>
        <w:rPr>
          <w:rFonts w:ascii="Times New Roman" w:eastAsia="仿宋_GB2312" w:hAnsi="Times New Roman" w:cs="仿宋_GB2312" w:hint="eastAsia"/>
          <w:color w:val="000000"/>
          <w:kern w:val="0"/>
        </w:rPr>
        <w:t>部门：</w:t>
      </w:r>
      <w:r>
        <w:rPr>
          <w:rFonts w:ascii="Times New Roman" w:eastAsia="仿宋_GB2312" w:hAnsi="Times New Roman" w:cs="Times New Roman"/>
          <w:color w:val="000000"/>
          <w:kern w:val="0"/>
        </w:rPr>
        <w:t xml:space="preserve">                                                                                                                       </w:t>
      </w:r>
      <w:r>
        <w:rPr>
          <w:rFonts w:ascii="Times New Roman" w:eastAsia="仿宋_GB2312" w:hAnsi="Times New Roman" w:cs="仿宋_GB2312" w:hint="eastAsia"/>
          <w:color w:val="000000"/>
          <w:kern w:val="0"/>
        </w:rPr>
        <w:t>公开</w:t>
      </w:r>
      <w:r>
        <w:rPr>
          <w:rFonts w:ascii="Times New Roman" w:eastAsia="仿宋_GB2312" w:hAnsi="Times New Roman" w:cs="Times New Roman"/>
          <w:color w:val="000000"/>
          <w:kern w:val="0"/>
        </w:rPr>
        <w:t>08</w:t>
      </w:r>
      <w:r>
        <w:rPr>
          <w:rFonts w:ascii="Times New Roman" w:eastAsia="仿宋_GB2312" w:hAnsi="Times New Roman" w:cs="仿宋_GB2312" w:hint="eastAsia"/>
          <w:color w:val="000000"/>
          <w:kern w:val="0"/>
        </w:rPr>
        <w:t>表</w:t>
      </w:r>
    </w:p>
    <w:p w:rsidR="0028028E" w:rsidRDefault="0028028E" w:rsidP="005443B2">
      <w:pPr>
        <w:widowControl/>
        <w:ind w:right="315"/>
        <w:jc w:val="right"/>
        <w:rPr>
          <w:rFonts w:ascii="Times New Roman" w:eastAsia="仿宋_GB2312" w:hAnsi="Times New Roman" w:cs="Times New Roman"/>
          <w:color w:val="000000"/>
          <w:kern w:val="0"/>
        </w:rPr>
      </w:pPr>
      <w:r>
        <w:rPr>
          <w:rFonts w:ascii="Times New Roman" w:eastAsia="仿宋_GB2312" w:hAnsi="Times New Roman" w:cs="仿宋_GB2312" w:hint="eastAsia"/>
          <w:color w:val="000000"/>
          <w:kern w:val="0"/>
        </w:rPr>
        <w:t>单位：万元</w:t>
      </w:r>
    </w:p>
    <w:tbl>
      <w:tblPr>
        <w:tblW w:w="1456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120"/>
        <w:gridCol w:w="1320"/>
        <w:gridCol w:w="2000"/>
        <w:gridCol w:w="2000"/>
        <w:gridCol w:w="2000"/>
        <w:gridCol w:w="2000"/>
        <w:gridCol w:w="2000"/>
        <w:gridCol w:w="2123"/>
      </w:tblGrid>
      <w:tr w:rsidR="0028028E" w:rsidTr="005443B2">
        <w:trPr>
          <w:trHeight w:val="454"/>
          <w:jc w:val="center"/>
        </w:trPr>
        <w:tc>
          <w:tcPr>
            <w:tcW w:w="2440" w:type="dxa"/>
            <w:gridSpan w:val="2"/>
            <w:vAlign w:val="center"/>
          </w:tcPr>
          <w:p w:rsidR="0028028E" w:rsidRDefault="0028028E">
            <w:pPr>
              <w:widowControl/>
              <w:jc w:val="center"/>
              <w:rPr>
                <w:rFonts w:ascii="Times New Roman" w:eastAsia="黑体" w:hAnsi="Times New Roman" w:cs="Times New Roman"/>
                <w:kern w:val="0"/>
                <w:sz w:val="22"/>
              </w:rPr>
            </w:pPr>
            <w:r>
              <w:rPr>
                <w:rFonts w:ascii="Times New Roman" w:eastAsia="黑体" w:hAnsi="Times New Roman" w:cs="黑体" w:hint="eastAsia"/>
                <w:kern w:val="0"/>
                <w:sz w:val="22"/>
                <w:szCs w:val="22"/>
              </w:rPr>
              <w:t>项</w:t>
            </w:r>
            <w:r>
              <w:rPr>
                <w:rFonts w:ascii="Times New Roman" w:eastAsia="黑体" w:hAnsi="Times New Roman" w:cs="Times New Roman"/>
                <w:kern w:val="0"/>
                <w:sz w:val="22"/>
                <w:szCs w:val="22"/>
              </w:rPr>
              <w:t xml:space="preserve"> </w:t>
            </w:r>
            <w:r>
              <w:rPr>
                <w:rFonts w:ascii="Times New Roman" w:eastAsia="黑体" w:hAnsi="Times New Roman" w:cs="黑体" w:hint="eastAsia"/>
                <w:kern w:val="0"/>
                <w:sz w:val="22"/>
                <w:szCs w:val="22"/>
              </w:rPr>
              <w:t>目</w:t>
            </w:r>
          </w:p>
        </w:tc>
        <w:tc>
          <w:tcPr>
            <w:tcW w:w="2000" w:type="dxa"/>
            <w:vMerge w:val="restart"/>
            <w:vAlign w:val="center"/>
          </w:tcPr>
          <w:p w:rsidR="0028028E" w:rsidRDefault="0028028E">
            <w:pPr>
              <w:widowControl/>
              <w:jc w:val="center"/>
              <w:rPr>
                <w:rFonts w:ascii="Times New Roman" w:eastAsia="黑体" w:hAnsi="Times New Roman" w:cs="Times New Roman"/>
                <w:kern w:val="0"/>
                <w:sz w:val="22"/>
              </w:rPr>
            </w:pPr>
            <w:r>
              <w:rPr>
                <w:rFonts w:ascii="Times New Roman" w:eastAsia="黑体" w:hAnsi="Times New Roman" w:cs="黑体" w:hint="eastAsia"/>
                <w:kern w:val="0"/>
                <w:sz w:val="22"/>
                <w:szCs w:val="22"/>
              </w:rPr>
              <w:t>年初结转和结余</w:t>
            </w:r>
          </w:p>
        </w:tc>
        <w:tc>
          <w:tcPr>
            <w:tcW w:w="2000" w:type="dxa"/>
            <w:vMerge w:val="restart"/>
            <w:vAlign w:val="center"/>
          </w:tcPr>
          <w:p w:rsidR="0028028E" w:rsidRDefault="0028028E">
            <w:pPr>
              <w:widowControl/>
              <w:jc w:val="center"/>
              <w:rPr>
                <w:rFonts w:ascii="Times New Roman" w:eastAsia="黑体" w:hAnsi="Times New Roman" w:cs="Times New Roman"/>
                <w:kern w:val="0"/>
                <w:sz w:val="22"/>
              </w:rPr>
            </w:pPr>
            <w:r>
              <w:rPr>
                <w:rFonts w:ascii="Times New Roman" w:eastAsia="黑体" w:hAnsi="Times New Roman" w:cs="黑体" w:hint="eastAsia"/>
                <w:kern w:val="0"/>
                <w:sz w:val="22"/>
                <w:szCs w:val="22"/>
              </w:rPr>
              <w:t>本年收入</w:t>
            </w:r>
          </w:p>
        </w:tc>
        <w:tc>
          <w:tcPr>
            <w:tcW w:w="6000" w:type="dxa"/>
            <w:gridSpan w:val="3"/>
            <w:vAlign w:val="center"/>
          </w:tcPr>
          <w:p w:rsidR="0028028E" w:rsidRDefault="0028028E">
            <w:pPr>
              <w:widowControl/>
              <w:jc w:val="center"/>
              <w:rPr>
                <w:rFonts w:ascii="Times New Roman" w:eastAsia="黑体" w:hAnsi="Times New Roman" w:cs="Times New Roman"/>
                <w:kern w:val="0"/>
                <w:sz w:val="22"/>
              </w:rPr>
            </w:pPr>
            <w:r>
              <w:rPr>
                <w:rFonts w:ascii="Times New Roman" w:eastAsia="黑体" w:hAnsi="Times New Roman" w:cs="黑体" w:hint="eastAsia"/>
                <w:kern w:val="0"/>
                <w:sz w:val="22"/>
                <w:szCs w:val="22"/>
              </w:rPr>
              <w:t>本年支出</w:t>
            </w:r>
          </w:p>
        </w:tc>
        <w:tc>
          <w:tcPr>
            <w:tcW w:w="2123" w:type="dxa"/>
            <w:vMerge w:val="restart"/>
            <w:vAlign w:val="center"/>
          </w:tcPr>
          <w:p w:rsidR="0028028E" w:rsidRDefault="0028028E">
            <w:pPr>
              <w:widowControl/>
              <w:jc w:val="center"/>
              <w:rPr>
                <w:rFonts w:ascii="Times New Roman" w:eastAsia="黑体" w:hAnsi="Times New Roman" w:cs="Times New Roman"/>
                <w:kern w:val="0"/>
                <w:sz w:val="22"/>
              </w:rPr>
            </w:pPr>
            <w:r>
              <w:rPr>
                <w:rFonts w:ascii="Times New Roman" w:eastAsia="黑体" w:hAnsi="Times New Roman" w:cs="黑体" w:hint="eastAsia"/>
                <w:kern w:val="0"/>
                <w:sz w:val="22"/>
                <w:szCs w:val="22"/>
              </w:rPr>
              <w:t>年末结转和结余</w:t>
            </w:r>
          </w:p>
        </w:tc>
      </w:tr>
      <w:tr w:rsidR="0028028E" w:rsidTr="005443B2">
        <w:trPr>
          <w:trHeight w:val="454"/>
          <w:jc w:val="center"/>
        </w:trPr>
        <w:tc>
          <w:tcPr>
            <w:tcW w:w="1120" w:type="dxa"/>
            <w:vMerge w:val="restart"/>
            <w:vAlign w:val="center"/>
          </w:tcPr>
          <w:p w:rsidR="0028028E" w:rsidRDefault="0028028E">
            <w:pPr>
              <w:widowControl/>
              <w:jc w:val="center"/>
              <w:rPr>
                <w:rFonts w:ascii="Times New Roman" w:eastAsia="黑体" w:hAnsi="Times New Roman" w:cs="Times New Roman"/>
                <w:kern w:val="0"/>
                <w:sz w:val="22"/>
              </w:rPr>
            </w:pPr>
            <w:r>
              <w:rPr>
                <w:rFonts w:ascii="Times New Roman" w:eastAsia="黑体" w:hAnsi="Times New Roman" w:cs="黑体" w:hint="eastAsia"/>
                <w:kern w:val="0"/>
                <w:sz w:val="22"/>
                <w:szCs w:val="22"/>
              </w:rPr>
              <w:t>功能分类科目编码</w:t>
            </w:r>
          </w:p>
        </w:tc>
        <w:tc>
          <w:tcPr>
            <w:tcW w:w="1320" w:type="dxa"/>
            <w:vMerge w:val="restart"/>
            <w:vAlign w:val="center"/>
          </w:tcPr>
          <w:p w:rsidR="0028028E" w:rsidRDefault="0028028E">
            <w:pPr>
              <w:widowControl/>
              <w:jc w:val="center"/>
              <w:rPr>
                <w:rFonts w:ascii="Times New Roman" w:eastAsia="黑体" w:hAnsi="Times New Roman" w:cs="Times New Roman"/>
                <w:kern w:val="0"/>
                <w:sz w:val="22"/>
              </w:rPr>
            </w:pPr>
            <w:r>
              <w:rPr>
                <w:rFonts w:ascii="Times New Roman" w:eastAsia="黑体" w:hAnsi="Times New Roman" w:cs="黑体" w:hint="eastAsia"/>
                <w:kern w:val="0"/>
                <w:sz w:val="22"/>
                <w:szCs w:val="22"/>
              </w:rPr>
              <w:t>科目名称</w:t>
            </w:r>
          </w:p>
        </w:tc>
        <w:tc>
          <w:tcPr>
            <w:tcW w:w="2000" w:type="dxa"/>
            <w:vMerge/>
            <w:vAlign w:val="center"/>
          </w:tcPr>
          <w:p w:rsidR="0028028E" w:rsidRDefault="0028028E">
            <w:pPr>
              <w:widowControl/>
              <w:jc w:val="left"/>
              <w:rPr>
                <w:rFonts w:ascii="Times New Roman" w:eastAsia="黑体" w:hAnsi="Times New Roman" w:cs="Times New Roman"/>
                <w:kern w:val="0"/>
                <w:sz w:val="22"/>
              </w:rPr>
            </w:pPr>
          </w:p>
        </w:tc>
        <w:tc>
          <w:tcPr>
            <w:tcW w:w="2000" w:type="dxa"/>
            <w:vMerge/>
            <w:vAlign w:val="center"/>
          </w:tcPr>
          <w:p w:rsidR="0028028E" w:rsidRDefault="0028028E">
            <w:pPr>
              <w:widowControl/>
              <w:jc w:val="left"/>
              <w:rPr>
                <w:rFonts w:ascii="Times New Roman" w:eastAsia="黑体" w:hAnsi="Times New Roman" w:cs="Times New Roman"/>
                <w:kern w:val="0"/>
                <w:sz w:val="22"/>
              </w:rPr>
            </w:pPr>
          </w:p>
        </w:tc>
        <w:tc>
          <w:tcPr>
            <w:tcW w:w="2000" w:type="dxa"/>
            <w:vMerge w:val="restart"/>
            <w:vAlign w:val="center"/>
          </w:tcPr>
          <w:p w:rsidR="0028028E" w:rsidRDefault="0028028E">
            <w:pPr>
              <w:widowControl/>
              <w:jc w:val="center"/>
              <w:rPr>
                <w:rFonts w:ascii="Times New Roman" w:eastAsia="黑体" w:hAnsi="Times New Roman" w:cs="Times New Roman"/>
                <w:kern w:val="0"/>
                <w:sz w:val="22"/>
              </w:rPr>
            </w:pPr>
            <w:r>
              <w:rPr>
                <w:rFonts w:ascii="Times New Roman" w:eastAsia="黑体" w:hAnsi="Times New Roman" w:cs="黑体" w:hint="eastAsia"/>
                <w:kern w:val="0"/>
                <w:sz w:val="22"/>
                <w:szCs w:val="22"/>
              </w:rPr>
              <w:t>小计</w:t>
            </w:r>
          </w:p>
        </w:tc>
        <w:tc>
          <w:tcPr>
            <w:tcW w:w="2000" w:type="dxa"/>
            <w:vMerge w:val="restart"/>
            <w:vAlign w:val="center"/>
          </w:tcPr>
          <w:p w:rsidR="0028028E" w:rsidRDefault="0028028E">
            <w:pPr>
              <w:widowControl/>
              <w:jc w:val="center"/>
              <w:rPr>
                <w:rFonts w:ascii="Times New Roman" w:eastAsia="黑体" w:hAnsi="Times New Roman" w:cs="Times New Roman"/>
                <w:kern w:val="0"/>
                <w:sz w:val="22"/>
              </w:rPr>
            </w:pPr>
            <w:r>
              <w:rPr>
                <w:rFonts w:ascii="Times New Roman" w:eastAsia="黑体" w:hAnsi="Times New Roman" w:cs="黑体" w:hint="eastAsia"/>
                <w:kern w:val="0"/>
                <w:sz w:val="22"/>
                <w:szCs w:val="22"/>
              </w:rPr>
              <w:t>基本支出</w:t>
            </w:r>
            <w:r>
              <w:rPr>
                <w:rFonts w:ascii="Times New Roman" w:eastAsia="黑体" w:hAnsi="Times New Roman" w:cs="Times New Roman"/>
                <w:kern w:val="0"/>
                <w:sz w:val="22"/>
                <w:szCs w:val="22"/>
              </w:rPr>
              <w:t xml:space="preserve">  </w:t>
            </w:r>
          </w:p>
        </w:tc>
        <w:tc>
          <w:tcPr>
            <w:tcW w:w="2000" w:type="dxa"/>
            <w:vMerge w:val="restart"/>
            <w:vAlign w:val="center"/>
          </w:tcPr>
          <w:p w:rsidR="0028028E" w:rsidRDefault="0028028E">
            <w:pPr>
              <w:widowControl/>
              <w:jc w:val="center"/>
              <w:rPr>
                <w:rFonts w:ascii="Times New Roman" w:eastAsia="黑体" w:hAnsi="Times New Roman" w:cs="Times New Roman"/>
                <w:kern w:val="0"/>
                <w:sz w:val="22"/>
              </w:rPr>
            </w:pPr>
            <w:r>
              <w:rPr>
                <w:rFonts w:ascii="Times New Roman" w:eastAsia="黑体" w:hAnsi="Times New Roman" w:cs="黑体" w:hint="eastAsia"/>
                <w:kern w:val="0"/>
                <w:sz w:val="22"/>
                <w:szCs w:val="22"/>
              </w:rPr>
              <w:t>项目支出</w:t>
            </w:r>
          </w:p>
        </w:tc>
        <w:tc>
          <w:tcPr>
            <w:tcW w:w="2123" w:type="dxa"/>
            <w:vMerge/>
            <w:vAlign w:val="center"/>
          </w:tcPr>
          <w:p w:rsidR="0028028E" w:rsidRDefault="0028028E">
            <w:pPr>
              <w:widowControl/>
              <w:jc w:val="left"/>
              <w:rPr>
                <w:rFonts w:ascii="Times New Roman" w:eastAsia="黑体" w:hAnsi="Times New Roman" w:cs="Times New Roman"/>
                <w:kern w:val="0"/>
                <w:sz w:val="22"/>
              </w:rPr>
            </w:pPr>
          </w:p>
        </w:tc>
      </w:tr>
      <w:tr w:rsidR="0028028E" w:rsidTr="005443B2">
        <w:trPr>
          <w:trHeight w:val="454"/>
          <w:jc w:val="center"/>
        </w:trPr>
        <w:tc>
          <w:tcPr>
            <w:tcW w:w="1120" w:type="dxa"/>
            <w:vMerge/>
            <w:vAlign w:val="center"/>
          </w:tcPr>
          <w:p w:rsidR="0028028E" w:rsidRDefault="0028028E">
            <w:pPr>
              <w:widowControl/>
              <w:jc w:val="left"/>
              <w:rPr>
                <w:rFonts w:ascii="Times New Roman" w:eastAsia="仿宋_GB2312" w:hAnsi="Times New Roman" w:cs="Times New Roman"/>
                <w:kern w:val="0"/>
                <w:sz w:val="22"/>
              </w:rPr>
            </w:pPr>
          </w:p>
        </w:tc>
        <w:tc>
          <w:tcPr>
            <w:tcW w:w="1320" w:type="dxa"/>
            <w:vMerge/>
            <w:vAlign w:val="center"/>
          </w:tcPr>
          <w:p w:rsidR="0028028E" w:rsidRDefault="0028028E">
            <w:pPr>
              <w:widowControl/>
              <w:jc w:val="left"/>
              <w:rPr>
                <w:rFonts w:ascii="Times New Roman" w:eastAsia="仿宋_GB2312" w:hAnsi="Times New Roman" w:cs="Times New Roman"/>
                <w:kern w:val="0"/>
                <w:sz w:val="22"/>
              </w:rPr>
            </w:pPr>
          </w:p>
        </w:tc>
        <w:tc>
          <w:tcPr>
            <w:tcW w:w="2000" w:type="dxa"/>
            <w:vMerge/>
            <w:vAlign w:val="center"/>
          </w:tcPr>
          <w:p w:rsidR="0028028E" w:rsidRDefault="0028028E">
            <w:pPr>
              <w:widowControl/>
              <w:jc w:val="left"/>
              <w:rPr>
                <w:rFonts w:ascii="Times New Roman" w:eastAsia="仿宋_GB2312" w:hAnsi="Times New Roman" w:cs="Times New Roman"/>
                <w:kern w:val="0"/>
                <w:sz w:val="22"/>
              </w:rPr>
            </w:pPr>
          </w:p>
        </w:tc>
        <w:tc>
          <w:tcPr>
            <w:tcW w:w="2000" w:type="dxa"/>
            <w:vMerge/>
            <w:vAlign w:val="center"/>
          </w:tcPr>
          <w:p w:rsidR="0028028E" w:rsidRDefault="0028028E">
            <w:pPr>
              <w:widowControl/>
              <w:jc w:val="left"/>
              <w:rPr>
                <w:rFonts w:ascii="Times New Roman" w:eastAsia="仿宋_GB2312" w:hAnsi="Times New Roman" w:cs="Times New Roman"/>
                <w:kern w:val="0"/>
                <w:sz w:val="22"/>
              </w:rPr>
            </w:pPr>
          </w:p>
        </w:tc>
        <w:tc>
          <w:tcPr>
            <w:tcW w:w="2000" w:type="dxa"/>
            <w:vMerge/>
            <w:vAlign w:val="center"/>
          </w:tcPr>
          <w:p w:rsidR="0028028E" w:rsidRDefault="0028028E">
            <w:pPr>
              <w:widowControl/>
              <w:jc w:val="left"/>
              <w:rPr>
                <w:rFonts w:ascii="Times New Roman" w:eastAsia="仿宋_GB2312" w:hAnsi="Times New Roman" w:cs="Times New Roman"/>
                <w:kern w:val="0"/>
                <w:sz w:val="22"/>
              </w:rPr>
            </w:pPr>
          </w:p>
        </w:tc>
        <w:tc>
          <w:tcPr>
            <w:tcW w:w="2000" w:type="dxa"/>
            <w:vMerge/>
            <w:vAlign w:val="center"/>
          </w:tcPr>
          <w:p w:rsidR="0028028E" w:rsidRDefault="0028028E">
            <w:pPr>
              <w:widowControl/>
              <w:jc w:val="left"/>
              <w:rPr>
                <w:rFonts w:ascii="Times New Roman" w:eastAsia="仿宋_GB2312" w:hAnsi="Times New Roman" w:cs="Times New Roman"/>
                <w:kern w:val="0"/>
                <w:sz w:val="22"/>
              </w:rPr>
            </w:pPr>
          </w:p>
        </w:tc>
        <w:tc>
          <w:tcPr>
            <w:tcW w:w="2000" w:type="dxa"/>
            <w:vMerge/>
            <w:vAlign w:val="center"/>
          </w:tcPr>
          <w:p w:rsidR="0028028E" w:rsidRDefault="0028028E">
            <w:pPr>
              <w:widowControl/>
              <w:jc w:val="left"/>
              <w:rPr>
                <w:rFonts w:ascii="Times New Roman" w:eastAsia="仿宋_GB2312" w:hAnsi="Times New Roman" w:cs="Times New Roman"/>
                <w:kern w:val="0"/>
                <w:sz w:val="22"/>
              </w:rPr>
            </w:pPr>
          </w:p>
        </w:tc>
        <w:tc>
          <w:tcPr>
            <w:tcW w:w="2123" w:type="dxa"/>
            <w:vMerge/>
            <w:vAlign w:val="center"/>
          </w:tcPr>
          <w:p w:rsidR="0028028E" w:rsidRDefault="0028028E">
            <w:pPr>
              <w:widowControl/>
              <w:jc w:val="left"/>
              <w:rPr>
                <w:rFonts w:ascii="Times New Roman" w:eastAsia="仿宋_GB2312" w:hAnsi="Times New Roman" w:cs="Times New Roman"/>
                <w:kern w:val="0"/>
                <w:sz w:val="22"/>
              </w:rPr>
            </w:pPr>
          </w:p>
        </w:tc>
      </w:tr>
      <w:tr w:rsidR="0028028E" w:rsidTr="005443B2">
        <w:trPr>
          <w:trHeight w:val="454"/>
          <w:jc w:val="center"/>
        </w:trPr>
        <w:tc>
          <w:tcPr>
            <w:tcW w:w="1120" w:type="dxa"/>
            <w:vMerge/>
            <w:vAlign w:val="center"/>
          </w:tcPr>
          <w:p w:rsidR="0028028E" w:rsidRDefault="0028028E">
            <w:pPr>
              <w:widowControl/>
              <w:jc w:val="left"/>
              <w:rPr>
                <w:rFonts w:ascii="Times New Roman" w:eastAsia="仿宋_GB2312" w:hAnsi="Times New Roman" w:cs="Times New Roman"/>
                <w:kern w:val="0"/>
                <w:sz w:val="22"/>
              </w:rPr>
            </w:pPr>
          </w:p>
        </w:tc>
        <w:tc>
          <w:tcPr>
            <w:tcW w:w="1320" w:type="dxa"/>
            <w:vMerge/>
            <w:vAlign w:val="center"/>
          </w:tcPr>
          <w:p w:rsidR="0028028E" w:rsidRDefault="0028028E">
            <w:pPr>
              <w:widowControl/>
              <w:jc w:val="left"/>
              <w:rPr>
                <w:rFonts w:ascii="Times New Roman" w:eastAsia="仿宋_GB2312" w:hAnsi="Times New Roman" w:cs="Times New Roman"/>
                <w:kern w:val="0"/>
                <w:sz w:val="22"/>
              </w:rPr>
            </w:pPr>
          </w:p>
        </w:tc>
        <w:tc>
          <w:tcPr>
            <w:tcW w:w="2000" w:type="dxa"/>
            <w:vMerge/>
            <w:vAlign w:val="center"/>
          </w:tcPr>
          <w:p w:rsidR="0028028E" w:rsidRDefault="0028028E">
            <w:pPr>
              <w:widowControl/>
              <w:jc w:val="left"/>
              <w:rPr>
                <w:rFonts w:ascii="Times New Roman" w:eastAsia="仿宋_GB2312" w:hAnsi="Times New Roman" w:cs="Times New Roman"/>
                <w:kern w:val="0"/>
                <w:sz w:val="22"/>
              </w:rPr>
            </w:pPr>
          </w:p>
        </w:tc>
        <w:tc>
          <w:tcPr>
            <w:tcW w:w="2000" w:type="dxa"/>
            <w:vMerge/>
            <w:vAlign w:val="center"/>
          </w:tcPr>
          <w:p w:rsidR="0028028E" w:rsidRDefault="0028028E">
            <w:pPr>
              <w:widowControl/>
              <w:jc w:val="left"/>
              <w:rPr>
                <w:rFonts w:ascii="Times New Roman" w:eastAsia="仿宋_GB2312" w:hAnsi="Times New Roman" w:cs="Times New Roman"/>
                <w:kern w:val="0"/>
                <w:sz w:val="22"/>
              </w:rPr>
            </w:pPr>
          </w:p>
        </w:tc>
        <w:tc>
          <w:tcPr>
            <w:tcW w:w="2000" w:type="dxa"/>
            <w:vMerge/>
            <w:vAlign w:val="center"/>
          </w:tcPr>
          <w:p w:rsidR="0028028E" w:rsidRDefault="0028028E">
            <w:pPr>
              <w:widowControl/>
              <w:jc w:val="left"/>
              <w:rPr>
                <w:rFonts w:ascii="Times New Roman" w:eastAsia="仿宋_GB2312" w:hAnsi="Times New Roman" w:cs="Times New Roman"/>
                <w:kern w:val="0"/>
                <w:sz w:val="22"/>
              </w:rPr>
            </w:pPr>
          </w:p>
        </w:tc>
        <w:tc>
          <w:tcPr>
            <w:tcW w:w="2000" w:type="dxa"/>
            <w:vMerge/>
            <w:vAlign w:val="center"/>
          </w:tcPr>
          <w:p w:rsidR="0028028E" w:rsidRDefault="0028028E">
            <w:pPr>
              <w:widowControl/>
              <w:jc w:val="left"/>
              <w:rPr>
                <w:rFonts w:ascii="Times New Roman" w:eastAsia="仿宋_GB2312" w:hAnsi="Times New Roman" w:cs="Times New Roman"/>
                <w:kern w:val="0"/>
                <w:sz w:val="22"/>
              </w:rPr>
            </w:pPr>
          </w:p>
        </w:tc>
        <w:tc>
          <w:tcPr>
            <w:tcW w:w="2000" w:type="dxa"/>
            <w:vMerge/>
            <w:vAlign w:val="center"/>
          </w:tcPr>
          <w:p w:rsidR="0028028E" w:rsidRDefault="0028028E">
            <w:pPr>
              <w:widowControl/>
              <w:jc w:val="left"/>
              <w:rPr>
                <w:rFonts w:ascii="Times New Roman" w:eastAsia="仿宋_GB2312" w:hAnsi="Times New Roman" w:cs="Times New Roman"/>
                <w:kern w:val="0"/>
                <w:sz w:val="22"/>
              </w:rPr>
            </w:pPr>
          </w:p>
        </w:tc>
        <w:tc>
          <w:tcPr>
            <w:tcW w:w="2123" w:type="dxa"/>
            <w:vMerge/>
            <w:vAlign w:val="center"/>
          </w:tcPr>
          <w:p w:rsidR="0028028E" w:rsidRDefault="0028028E">
            <w:pPr>
              <w:widowControl/>
              <w:jc w:val="left"/>
              <w:rPr>
                <w:rFonts w:ascii="Times New Roman" w:eastAsia="仿宋_GB2312" w:hAnsi="Times New Roman" w:cs="Times New Roman"/>
                <w:kern w:val="0"/>
                <w:sz w:val="22"/>
              </w:rPr>
            </w:pPr>
          </w:p>
        </w:tc>
      </w:tr>
      <w:tr w:rsidR="0028028E" w:rsidTr="005443B2">
        <w:trPr>
          <w:trHeight w:val="454"/>
          <w:jc w:val="center"/>
        </w:trPr>
        <w:tc>
          <w:tcPr>
            <w:tcW w:w="2440" w:type="dxa"/>
            <w:gridSpan w:val="2"/>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栏次</w:t>
            </w:r>
          </w:p>
        </w:tc>
        <w:tc>
          <w:tcPr>
            <w:tcW w:w="2000" w:type="dxa"/>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szCs w:val="22"/>
              </w:rPr>
              <w:t>1</w:t>
            </w:r>
          </w:p>
        </w:tc>
        <w:tc>
          <w:tcPr>
            <w:tcW w:w="2000" w:type="dxa"/>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szCs w:val="22"/>
              </w:rPr>
              <w:t>2</w:t>
            </w:r>
          </w:p>
        </w:tc>
        <w:tc>
          <w:tcPr>
            <w:tcW w:w="2000" w:type="dxa"/>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szCs w:val="22"/>
              </w:rPr>
              <w:t>3</w:t>
            </w:r>
          </w:p>
        </w:tc>
        <w:tc>
          <w:tcPr>
            <w:tcW w:w="2000" w:type="dxa"/>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szCs w:val="22"/>
              </w:rPr>
              <w:t>4</w:t>
            </w:r>
          </w:p>
        </w:tc>
        <w:tc>
          <w:tcPr>
            <w:tcW w:w="2000" w:type="dxa"/>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szCs w:val="22"/>
              </w:rPr>
              <w:t>5</w:t>
            </w:r>
          </w:p>
        </w:tc>
        <w:tc>
          <w:tcPr>
            <w:tcW w:w="2123" w:type="dxa"/>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szCs w:val="22"/>
              </w:rPr>
              <w:t>6</w:t>
            </w:r>
          </w:p>
        </w:tc>
      </w:tr>
      <w:tr w:rsidR="0028028E" w:rsidTr="005443B2">
        <w:trPr>
          <w:trHeight w:val="454"/>
          <w:jc w:val="center"/>
        </w:trPr>
        <w:tc>
          <w:tcPr>
            <w:tcW w:w="2440" w:type="dxa"/>
            <w:gridSpan w:val="2"/>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合计</w:t>
            </w:r>
          </w:p>
        </w:tc>
        <w:tc>
          <w:tcPr>
            <w:tcW w:w="2000" w:type="dxa"/>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123" w:type="dxa"/>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r>
      <w:tr w:rsidR="0028028E" w:rsidTr="005443B2">
        <w:trPr>
          <w:trHeight w:val="454"/>
          <w:jc w:val="center"/>
        </w:trPr>
        <w:tc>
          <w:tcPr>
            <w:tcW w:w="1120" w:type="dxa"/>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132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123"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r>
      <w:tr w:rsidR="0028028E" w:rsidTr="005443B2">
        <w:trPr>
          <w:trHeight w:val="454"/>
          <w:jc w:val="center"/>
        </w:trPr>
        <w:tc>
          <w:tcPr>
            <w:tcW w:w="1120" w:type="dxa"/>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132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123"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r>
      <w:tr w:rsidR="0028028E" w:rsidTr="005443B2">
        <w:trPr>
          <w:trHeight w:val="454"/>
          <w:jc w:val="center"/>
        </w:trPr>
        <w:tc>
          <w:tcPr>
            <w:tcW w:w="1120" w:type="dxa"/>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132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123"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r>
      <w:tr w:rsidR="0028028E" w:rsidTr="005443B2">
        <w:trPr>
          <w:trHeight w:val="454"/>
          <w:jc w:val="center"/>
        </w:trPr>
        <w:tc>
          <w:tcPr>
            <w:tcW w:w="1120" w:type="dxa"/>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132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123"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r>
      <w:tr w:rsidR="0028028E" w:rsidTr="005443B2">
        <w:trPr>
          <w:trHeight w:val="454"/>
          <w:jc w:val="center"/>
        </w:trPr>
        <w:tc>
          <w:tcPr>
            <w:tcW w:w="1120" w:type="dxa"/>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132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123"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r>
      <w:tr w:rsidR="0028028E" w:rsidTr="005443B2">
        <w:trPr>
          <w:trHeight w:val="454"/>
          <w:jc w:val="center"/>
        </w:trPr>
        <w:tc>
          <w:tcPr>
            <w:tcW w:w="1120" w:type="dxa"/>
            <w:vAlign w:val="center"/>
          </w:tcPr>
          <w:p w:rsidR="0028028E" w:rsidRDefault="0028028E">
            <w:pPr>
              <w:widowControl/>
              <w:jc w:val="center"/>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132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000"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c>
          <w:tcPr>
            <w:tcW w:w="2123" w:type="dxa"/>
            <w:vAlign w:val="center"/>
          </w:tcPr>
          <w:p w:rsidR="0028028E" w:rsidRDefault="0028028E">
            <w:pPr>
              <w:widowControl/>
              <w:jc w:val="left"/>
              <w:rPr>
                <w:rFonts w:ascii="Times New Roman" w:eastAsia="仿宋_GB2312" w:hAnsi="Times New Roman" w:cs="Times New Roman"/>
                <w:kern w:val="0"/>
                <w:sz w:val="22"/>
              </w:rPr>
            </w:pPr>
            <w:r>
              <w:rPr>
                <w:rFonts w:ascii="Times New Roman" w:eastAsia="仿宋_GB2312" w:hAnsi="Times New Roman" w:cs="仿宋_GB2312" w:hint="eastAsia"/>
                <w:kern w:val="0"/>
                <w:sz w:val="22"/>
                <w:szCs w:val="22"/>
              </w:rPr>
              <w:t xml:space="preserve">　</w:t>
            </w:r>
          </w:p>
        </w:tc>
      </w:tr>
    </w:tbl>
    <w:p w:rsidR="0028028E" w:rsidRDefault="0028028E">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注：本表反映部门本年度政府性基金预算财政拨款收入、支出及结转和结余情况</w:t>
      </w:r>
    </w:p>
    <w:p w:rsidR="0028028E" w:rsidRDefault="0028028E">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（若本单位无政府性基金收支</w:t>
      </w:r>
      <w:r>
        <w:rPr>
          <w:rFonts w:ascii="Times New Roman" w:eastAsia="仿宋_GB2312" w:hAnsi="Times New Roman" w:cs="Times New Roman"/>
          <w:kern w:val="0"/>
        </w:rPr>
        <w:t>,</w:t>
      </w:r>
      <w:r>
        <w:rPr>
          <w:rFonts w:ascii="Times New Roman" w:eastAsia="仿宋_GB2312" w:hAnsi="Times New Roman" w:cs="仿宋_GB2312" w:hint="eastAsia"/>
          <w:kern w:val="0"/>
        </w:rPr>
        <w:t>请说明：</w:t>
      </w:r>
      <w:r>
        <w:rPr>
          <w:rFonts w:ascii="Times New Roman" w:eastAsia="仿宋_GB2312" w:hAnsi="Times New Roman" w:cs="Times New Roman"/>
          <w:kern w:val="0"/>
        </w:rPr>
        <w:t>XX</w:t>
      </w:r>
      <w:r>
        <w:rPr>
          <w:rFonts w:ascii="Times New Roman" w:eastAsia="仿宋_GB2312" w:hAnsi="Times New Roman" w:cs="仿宋_GB2312" w:hint="eastAsia"/>
          <w:kern w:val="0"/>
        </w:rPr>
        <w:t>单位没有政府性基金收入，也没有使用政府性基金安排的支出，故本表无数据）。</w:t>
      </w:r>
    </w:p>
    <w:p w:rsidR="0028028E" w:rsidRPr="00784C59" w:rsidRDefault="0028028E" w:rsidP="005443B2">
      <w:pPr>
        <w:rPr>
          <w:rFonts w:cs="Times New Roman"/>
        </w:rPr>
      </w:pPr>
    </w:p>
    <w:sectPr w:rsidR="0028028E" w:rsidRPr="00784C59" w:rsidSect="005443B2">
      <w:pgSz w:w="16838" w:h="11906" w:orient="landscape"/>
      <w:pgMar w:top="1247" w:right="1134" w:bottom="1134" w:left="113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83B" w:rsidRDefault="003F683B">
      <w:pPr>
        <w:rPr>
          <w:rFonts w:cs="Times New Roman"/>
        </w:rPr>
      </w:pPr>
      <w:r>
        <w:rPr>
          <w:rFonts w:cs="Times New Roman"/>
        </w:rPr>
        <w:separator/>
      </w:r>
    </w:p>
  </w:endnote>
  <w:endnote w:type="continuationSeparator" w:id="1">
    <w:p w:rsidR="003F683B" w:rsidRDefault="003F683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28E" w:rsidRDefault="003E16C2">
    <w:pPr>
      <w:pStyle w:val="a5"/>
      <w:rPr>
        <w:rFonts w:cs="Times New Roman"/>
      </w:rPr>
    </w:pPr>
    <w:r w:rsidRPr="003E16C2">
      <w:rPr>
        <w:noProof/>
      </w:rPr>
      <w:pict>
        <v:shapetype id="_x0000_t202" coordsize="21600,21600" o:spt="202" path="m,l,21600r21600,l21600,xe">
          <v:stroke joinstyle="miter"/>
          <v:path gradientshapeok="t" o:connecttype="rect"/>
        </v:shapetype>
        <v:shape id="文本框 3" o:spid="_x0000_s2049" type="#_x0000_t202" style="position:absolute;margin-left:624pt;margin-top:0;width:2in;height:2in;z-index:1;mso-wrap-style:none;mso-position-horizontal:outside;mso-position-horizontal-relative:margin" filled="f" stroked="f" strokeweight=".5pt">
          <v:textbox style="mso-fit-shape-to-text:t" inset="0,0,0,0">
            <w:txbxContent>
              <w:p w:rsidR="0028028E" w:rsidRDefault="003E16C2">
                <w:pPr>
                  <w:snapToGrid w:val="0"/>
                  <w:rPr>
                    <w:rFonts w:cs="Times New Roman"/>
                    <w:sz w:val="18"/>
                    <w:szCs w:val="18"/>
                  </w:rPr>
                </w:pPr>
                <w:fldSimple w:instr=" PAGE  \* MERGEFORMAT ">
                  <w:r w:rsidR="003E5BDB" w:rsidRPr="003E5BDB">
                    <w:rPr>
                      <w:noProof/>
                      <w:sz w:val="18"/>
                      <w:szCs w:val="18"/>
                    </w:rPr>
                    <w:t>16</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83B" w:rsidRDefault="003F683B">
      <w:pPr>
        <w:rPr>
          <w:rFonts w:cs="Times New Roman"/>
        </w:rPr>
      </w:pPr>
      <w:r>
        <w:rPr>
          <w:rFonts w:cs="Times New Roman"/>
        </w:rPr>
        <w:separator/>
      </w:r>
    </w:p>
  </w:footnote>
  <w:footnote w:type="continuationSeparator" w:id="1">
    <w:p w:rsidR="003F683B" w:rsidRDefault="003F683B">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59FB81"/>
    <w:multiLevelType w:val="singleLevel"/>
    <w:tmpl w:val="F059FB81"/>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oNotTrackMoves/>
  <w:defaultTabStop w:val="420"/>
  <w:doNotHyphenateCaps/>
  <w:drawingGridHorizontalSpacing w:val="106"/>
  <w:drawingGridVerticalSpacing w:val="156"/>
  <w:displayHorizontalDrawingGridEvery w:val="2"/>
  <w:noPunctuationKerning/>
  <w:characterSpacingControl w:val="compressPunctuation"/>
  <w:noLineBreaksAfter w:lang="zh-CN" w:val="$([{£¥·‘“〈《「『【〔〖〝﹙﹛﹝＄（．［｛￡￥"/>
  <w:noLineBreaksBefore w:lang="zh-CN" w:val="!%),.:;&gt;?]}¢¨°·ˇˉ―‖’”…‰′″›℃∶、。〃〉》」』】〕〗〞︶︺︾﹀﹄﹚﹜﹞！＂％＇），．：；？］｀｜｝～￠"/>
  <w:doNotValidateAgainstSchema/>
  <w:doNotDemarcateInvalidXml/>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6F9"/>
    <w:rsid w:val="0002229B"/>
    <w:rsid w:val="000273BD"/>
    <w:rsid w:val="000415B7"/>
    <w:rsid w:val="000658A3"/>
    <w:rsid w:val="00074155"/>
    <w:rsid w:val="000A3F69"/>
    <w:rsid w:val="000C1167"/>
    <w:rsid w:val="000C6AF4"/>
    <w:rsid w:val="000F659B"/>
    <w:rsid w:val="00127020"/>
    <w:rsid w:val="00147E46"/>
    <w:rsid w:val="00152C6D"/>
    <w:rsid w:val="00162D39"/>
    <w:rsid w:val="001902BD"/>
    <w:rsid w:val="001A67DB"/>
    <w:rsid w:val="001A778F"/>
    <w:rsid w:val="001A79D9"/>
    <w:rsid w:val="001D51E5"/>
    <w:rsid w:val="001F0C3B"/>
    <w:rsid w:val="001F1A70"/>
    <w:rsid w:val="00214427"/>
    <w:rsid w:val="00215443"/>
    <w:rsid w:val="00252AEB"/>
    <w:rsid w:val="00265724"/>
    <w:rsid w:val="0027426B"/>
    <w:rsid w:val="0028028E"/>
    <w:rsid w:val="002E3CC9"/>
    <w:rsid w:val="003479BD"/>
    <w:rsid w:val="003570CB"/>
    <w:rsid w:val="00374914"/>
    <w:rsid w:val="003768D5"/>
    <w:rsid w:val="0039356B"/>
    <w:rsid w:val="003A70BE"/>
    <w:rsid w:val="003D5B7E"/>
    <w:rsid w:val="003D6B5C"/>
    <w:rsid w:val="003E16C2"/>
    <w:rsid w:val="003E5BDB"/>
    <w:rsid w:val="003F683B"/>
    <w:rsid w:val="00435F52"/>
    <w:rsid w:val="00436DE6"/>
    <w:rsid w:val="004506F9"/>
    <w:rsid w:val="004717A2"/>
    <w:rsid w:val="00491741"/>
    <w:rsid w:val="004B3314"/>
    <w:rsid w:val="004B3F0E"/>
    <w:rsid w:val="004E25E9"/>
    <w:rsid w:val="00500E5F"/>
    <w:rsid w:val="005122EF"/>
    <w:rsid w:val="00517C33"/>
    <w:rsid w:val="005201AF"/>
    <w:rsid w:val="00520B70"/>
    <w:rsid w:val="00520BC7"/>
    <w:rsid w:val="00523644"/>
    <w:rsid w:val="0054069E"/>
    <w:rsid w:val="005443B2"/>
    <w:rsid w:val="00557895"/>
    <w:rsid w:val="00572F66"/>
    <w:rsid w:val="005747E7"/>
    <w:rsid w:val="005767CC"/>
    <w:rsid w:val="00581D90"/>
    <w:rsid w:val="00590D9F"/>
    <w:rsid w:val="00595D26"/>
    <w:rsid w:val="005A74E6"/>
    <w:rsid w:val="005B2887"/>
    <w:rsid w:val="005D4D55"/>
    <w:rsid w:val="005E2CFB"/>
    <w:rsid w:val="005E5EF0"/>
    <w:rsid w:val="005F7E0F"/>
    <w:rsid w:val="0062378F"/>
    <w:rsid w:val="006334FD"/>
    <w:rsid w:val="00651EEC"/>
    <w:rsid w:val="006620CB"/>
    <w:rsid w:val="00683D7D"/>
    <w:rsid w:val="006A351B"/>
    <w:rsid w:val="006A7ADE"/>
    <w:rsid w:val="006B0422"/>
    <w:rsid w:val="006C1B53"/>
    <w:rsid w:val="006C7F15"/>
    <w:rsid w:val="006D7730"/>
    <w:rsid w:val="006E5284"/>
    <w:rsid w:val="006F3EB5"/>
    <w:rsid w:val="00702E34"/>
    <w:rsid w:val="00704395"/>
    <w:rsid w:val="00720FF1"/>
    <w:rsid w:val="00745A0E"/>
    <w:rsid w:val="007601AA"/>
    <w:rsid w:val="00784C59"/>
    <w:rsid w:val="00786DC9"/>
    <w:rsid w:val="007C4BBF"/>
    <w:rsid w:val="007D34B9"/>
    <w:rsid w:val="007F1BFA"/>
    <w:rsid w:val="007F1E90"/>
    <w:rsid w:val="00812ED5"/>
    <w:rsid w:val="008277D9"/>
    <w:rsid w:val="00872546"/>
    <w:rsid w:val="008938ED"/>
    <w:rsid w:val="008A024F"/>
    <w:rsid w:val="008A3E8D"/>
    <w:rsid w:val="008D7C64"/>
    <w:rsid w:val="00901237"/>
    <w:rsid w:val="00902A8E"/>
    <w:rsid w:val="009117A7"/>
    <w:rsid w:val="0091768D"/>
    <w:rsid w:val="009237C4"/>
    <w:rsid w:val="00950252"/>
    <w:rsid w:val="00967F5D"/>
    <w:rsid w:val="00973273"/>
    <w:rsid w:val="009A0F95"/>
    <w:rsid w:val="009B3ADF"/>
    <w:rsid w:val="009B6B13"/>
    <w:rsid w:val="009C3B52"/>
    <w:rsid w:val="009D2F56"/>
    <w:rsid w:val="009F21D2"/>
    <w:rsid w:val="00A23598"/>
    <w:rsid w:val="00A41C11"/>
    <w:rsid w:val="00A42218"/>
    <w:rsid w:val="00A70249"/>
    <w:rsid w:val="00A971CE"/>
    <w:rsid w:val="00AA0C90"/>
    <w:rsid w:val="00AE78A1"/>
    <w:rsid w:val="00AF31B9"/>
    <w:rsid w:val="00B33BEA"/>
    <w:rsid w:val="00B54D56"/>
    <w:rsid w:val="00B5659D"/>
    <w:rsid w:val="00B57C9F"/>
    <w:rsid w:val="00B73ECA"/>
    <w:rsid w:val="00B845B3"/>
    <w:rsid w:val="00B85D8B"/>
    <w:rsid w:val="00BA1B61"/>
    <w:rsid w:val="00BD19EA"/>
    <w:rsid w:val="00BE3674"/>
    <w:rsid w:val="00BF42E3"/>
    <w:rsid w:val="00C062D9"/>
    <w:rsid w:val="00C22CEB"/>
    <w:rsid w:val="00C3049A"/>
    <w:rsid w:val="00C31B1E"/>
    <w:rsid w:val="00C62408"/>
    <w:rsid w:val="00C77645"/>
    <w:rsid w:val="00CA1FA4"/>
    <w:rsid w:val="00CD0268"/>
    <w:rsid w:val="00CE04C3"/>
    <w:rsid w:val="00CE76A0"/>
    <w:rsid w:val="00D148C6"/>
    <w:rsid w:val="00D35101"/>
    <w:rsid w:val="00DA0933"/>
    <w:rsid w:val="00DD06FF"/>
    <w:rsid w:val="00DD5FE9"/>
    <w:rsid w:val="00DE3AF0"/>
    <w:rsid w:val="00E00C7A"/>
    <w:rsid w:val="00E06EC8"/>
    <w:rsid w:val="00E559E7"/>
    <w:rsid w:val="00E55B68"/>
    <w:rsid w:val="00E60B18"/>
    <w:rsid w:val="00EB2801"/>
    <w:rsid w:val="00EF7F5B"/>
    <w:rsid w:val="00F16B88"/>
    <w:rsid w:val="00F41F64"/>
    <w:rsid w:val="00F74360"/>
    <w:rsid w:val="00F81A3E"/>
    <w:rsid w:val="00F859BE"/>
    <w:rsid w:val="00FB462F"/>
    <w:rsid w:val="00FD7FB5"/>
    <w:rsid w:val="00FE16FA"/>
    <w:rsid w:val="00FE328A"/>
    <w:rsid w:val="018C1895"/>
    <w:rsid w:val="10903E75"/>
    <w:rsid w:val="110910A9"/>
    <w:rsid w:val="119662D2"/>
    <w:rsid w:val="121C2B80"/>
    <w:rsid w:val="16006DA0"/>
    <w:rsid w:val="17962E57"/>
    <w:rsid w:val="1907272D"/>
    <w:rsid w:val="1A196315"/>
    <w:rsid w:val="1ACE4943"/>
    <w:rsid w:val="1C5E0CCF"/>
    <w:rsid w:val="1C6E062E"/>
    <w:rsid w:val="1D0E6565"/>
    <w:rsid w:val="1FDC564F"/>
    <w:rsid w:val="23DE618B"/>
    <w:rsid w:val="25645A73"/>
    <w:rsid w:val="27FA4469"/>
    <w:rsid w:val="2A1E096A"/>
    <w:rsid w:val="2AE40BB3"/>
    <w:rsid w:val="2CB847EB"/>
    <w:rsid w:val="2E4F1060"/>
    <w:rsid w:val="2EDA70FD"/>
    <w:rsid w:val="333246BB"/>
    <w:rsid w:val="367317FB"/>
    <w:rsid w:val="3D106E7C"/>
    <w:rsid w:val="406D4108"/>
    <w:rsid w:val="41DF2B4A"/>
    <w:rsid w:val="41E043D9"/>
    <w:rsid w:val="4306104F"/>
    <w:rsid w:val="44405FFD"/>
    <w:rsid w:val="46FF6931"/>
    <w:rsid w:val="472603AD"/>
    <w:rsid w:val="492A5BAF"/>
    <w:rsid w:val="4A1A5CAA"/>
    <w:rsid w:val="4A807FF9"/>
    <w:rsid w:val="4F8A6713"/>
    <w:rsid w:val="512D6E4B"/>
    <w:rsid w:val="538B4F98"/>
    <w:rsid w:val="54984842"/>
    <w:rsid w:val="55B40282"/>
    <w:rsid w:val="56B13ABF"/>
    <w:rsid w:val="57705FEE"/>
    <w:rsid w:val="57784356"/>
    <w:rsid w:val="57E864A9"/>
    <w:rsid w:val="58ED610E"/>
    <w:rsid w:val="59E50123"/>
    <w:rsid w:val="5D0F7403"/>
    <w:rsid w:val="5DFE509A"/>
    <w:rsid w:val="5EDE0890"/>
    <w:rsid w:val="63645254"/>
    <w:rsid w:val="63F01A3B"/>
    <w:rsid w:val="654F4988"/>
    <w:rsid w:val="663F47EF"/>
    <w:rsid w:val="68F503ED"/>
    <w:rsid w:val="6A725E20"/>
    <w:rsid w:val="74B820B3"/>
    <w:rsid w:val="78337D3F"/>
    <w:rsid w:val="7BE87AF6"/>
    <w:rsid w:val="7E123FD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68D"/>
    <w:pPr>
      <w:widowControl w:val="0"/>
      <w:jc w:val="both"/>
    </w:pPr>
    <w:rPr>
      <w:rFonts w:ascii="Calibri" w:hAnsi="Calibri" w:cs="Calibri"/>
      <w:kern w:val="2"/>
      <w:sz w:val="21"/>
      <w:szCs w:val="21"/>
    </w:rPr>
  </w:style>
  <w:style w:type="paragraph" w:styleId="1">
    <w:name w:val="heading 1"/>
    <w:basedOn w:val="a"/>
    <w:next w:val="a"/>
    <w:link w:val="1Char"/>
    <w:uiPriority w:val="99"/>
    <w:qFormat/>
    <w:rsid w:val="0091768D"/>
    <w:pPr>
      <w:keepNext/>
      <w:keepLines/>
      <w:spacing w:before="340" w:after="330" w:line="578" w:lineRule="auto"/>
      <w:outlineLvl w:val="0"/>
    </w:pPr>
    <w:rPr>
      <w:rFonts w:ascii="Times New Roman"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91768D"/>
    <w:rPr>
      <w:rFonts w:ascii="Times New Roman" w:eastAsia="宋体" w:hAnsi="Times New Roman" w:cs="Times New Roman"/>
      <w:b/>
      <w:bCs/>
      <w:kern w:val="44"/>
      <w:sz w:val="44"/>
      <w:szCs w:val="44"/>
    </w:rPr>
  </w:style>
  <w:style w:type="character" w:styleId="a3">
    <w:name w:val="Strong"/>
    <w:basedOn w:val="a0"/>
    <w:uiPriority w:val="99"/>
    <w:qFormat/>
    <w:rsid w:val="0091768D"/>
    <w:rPr>
      <w:b/>
      <w:bCs/>
    </w:rPr>
  </w:style>
  <w:style w:type="character" w:customStyle="1" w:styleId="Char">
    <w:name w:val="批注框文本 Char"/>
    <w:basedOn w:val="a0"/>
    <w:link w:val="a4"/>
    <w:uiPriority w:val="99"/>
    <w:semiHidden/>
    <w:locked/>
    <w:rsid w:val="0091768D"/>
    <w:rPr>
      <w:sz w:val="18"/>
      <w:szCs w:val="18"/>
    </w:rPr>
  </w:style>
  <w:style w:type="character" w:customStyle="1" w:styleId="Char0">
    <w:name w:val="页脚 Char"/>
    <w:basedOn w:val="a0"/>
    <w:link w:val="a5"/>
    <w:uiPriority w:val="99"/>
    <w:locked/>
    <w:rsid w:val="0091768D"/>
    <w:rPr>
      <w:sz w:val="18"/>
      <w:szCs w:val="18"/>
    </w:rPr>
  </w:style>
  <w:style w:type="character" w:customStyle="1" w:styleId="Char1">
    <w:name w:val="页眉 Char"/>
    <w:basedOn w:val="a0"/>
    <w:link w:val="a6"/>
    <w:uiPriority w:val="99"/>
    <w:locked/>
    <w:rsid w:val="0091768D"/>
    <w:rPr>
      <w:sz w:val="18"/>
      <w:szCs w:val="18"/>
    </w:rPr>
  </w:style>
  <w:style w:type="paragraph" w:styleId="a7">
    <w:name w:val="List Paragraph"/>
    <w:basedOn w:val="a"/>
    <w:uiPriority w:val="99"/>
    <w:qFormat/>
    <w:rsid w:val="0091768D"/>
    <w:pPr>
      <w:ind w:firstLineChars="200" w:firstLine="420"/>
    </w:pPr>
  </w:style>
  <w:style w:type="paragraph" w:styleId="a4">
    <w:name w:val="Balloon Text"/>
    <w:basedOn w:val="a"/>
    <w:link w:val="Char"/>
    <w:uiPriority w:val="99"/>
    <w:semiHidden/>
    <w:rsid w:val="0091768D"/>
    <w:rPr>
      <w:sz w:val="18"/>
      <w:szCs w:val="18"/>
    </w:rPr>
  </w:style>
  <w:style w:type="character" w:customStyle="1" w:styleId="BalloonTextChar1">
    <w:name w:val="Balloon Text Char1"/>
    <w:basedOn w:val="a0"/>
    <w:link w:val="a4"/>
    <w:uiPriority w:val="99"/>
    <w:semiHidden/>
    <w:rsid w:val="00EF77DE"/>
    <w:rPr>
      <w:rFonts w:ascii="Calibri" w:hAnsi="Calibri" w:cs="Calibri"/>
      <w:sz w:val="0"/>
      <w:szCs w:val="0"/>
    </w:rPr>
  </w:style>
  <w:style w:type="paragraph" w:customStyle="1" w:styleId="10">
    <w:name w:val="列出段落1"/>
    <w:basedOn w:val="a"/>
    <w:uiPriority w:val="99"/>
    <w:rsid w:val="0091768D"/>
    <w:pPr>
      <w:ind w:firstLineChars="200" w:firstLine="420"/>
    </w:pPr>
  </w:style>
  <w:style w:type="paragraph" w:styleId="a8">
    <w:name w:val="Normal (Web)"/>
    <w:basedOn w:val="a"/>
    <w:uiPriority w:val="99"/>
    <w:rsid w:val="0091768D"/>
    <w:pPr>
      <w:spacing w:before="100" w:beforeAutospacing="1" w:after="100" w:afterAutospacing="1"/>
    </w:pPr>
    <w:rPr>
      <w:rFonts w:ascii="宋体" w:hAnsi="宋体" w:cs="宋体"/>
      <w:sz w:val="24"/>
      <w:szCs w:val="24"/>
    </w:rPr>
  </w:style>
  <w:style w:type="paragraph" w:customStyle="1" w:styleId="Default">
    <w:name w:val="Default"/>
    <w:uiPriority w:val="99"/>
    <w:rsid w:val="0091768D"/>
    <w:pPr>
      <w:widowControl w:val="0"/>
      <w:autoSpaceDE w:val="0"/>
      <w:autoSpaceDN w:val="0"/>
      <w:adjustRightInd w:val="0"/>
    </w:pPr>
    <w:rPr>
      <w:rFonts w:ascii="黑体" w:eastAsia="黑体" w:hAnsi="Calibri" w:cs="黑体"/>
      <w:color w:val="000000"/>
      <w:sz w:val="24"/>
      <w:szCs w:val="24"/>
    </w:rPr>
  </w:style>
  <w:style w:type="paragraph" w:styleId="a6">
    <w:name w:val="header"/>
    <w:basedOn w:val="a"/>
    <w:link w:val="Char1"/>
    <w:uiPriority w:val="99"/>
    <w:rsid w:val="0091768D"/>
    <w:pPr>
      <w:pBdr>
        <w:bottom w:val="single" w:sz="6" w:space="1" w:color="auto"/>
      </w:pBdr>
      <w:tabs>
        <w:tab w:val="center" w:pos="4153"/>
        <w:tab w:val="right" w:pos="8306"/>
      </w:tabs>
      <w:snapToGrid w:val="0"/>
      <w:jc w:val="center"/>
    </w:pPr>
    <w:rPr>
      <w:sz w:val="18"/>
      <w:szCs w:val="18"/>
    </w:rPr>
  </w:style>
  <w:style w:type="character" w:customStyle="1" w:styleId="HeaderChar1">
    <w:name w:val="Header Char1"/>
    <w:basedOn w:val="a0"/>
    <w:link w:val="a6"/>
    <w:uiPriority w:val="99"/>
    <w:semiHidden/>
    <w:rsid w:val="00EF77DE"/>
    <w:rPr>
      <w:rFonts w:ascii="Calibri" w:hAnsi="Calibri" w:cs="Calibri"/>
      <w:sz w:val="18"/>
      <w:szCs w:val="18"/>
    </w:rPr>
  </w:style>
  <w:style w:type="paragraph" w:styleId="a5">
    <w:name w:val="footer"/>
    <w:basedOn w:val="a"/>
    <w:link w:val="Char0"/>
    <w:uiPriority w:val="99"/>
    <w:rsid w:val="0091768D"/>
    <w:pPr>
      <w:tabs>
        <w:tab w:val="center" w:pos="4153"/>
        <w:tab w:val="right" w:pos="8306"/>
      </w:tabs>
      <w:snapToGrid w:val="0"/>
      <w:jc w:val="left"/>
    </w:pPr>
    <w:rPr>
      <w:sz w:val="18"/>
      <w:szCs w:val="18"/>
    </w:rPr>
  </w:style>
  <w:style w:type="character" w:customStyle="1" w:styleId="FooterChar1">
    <w:name w:val="Footer Char1"/>
    <w:basedOn w:val="a0"/>
    <w:link w:val="a5"/>
    <w:uiPriority w:val="99"/>
    <w:semiHidden/>
    <w:rsid w:val="00EF77DE"/>
    <w:rPr>
      <w:rFonts w:ascii="Calibri"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18</Pages>
  <Words>1805</Words>
  <Characters>10290</Characters>
  <Application>Microsoft Office Word</Application>
  <DocSecurity>0</DocSecurity>
  <Lines>85</Lines>
  <Paragraphs>24</Paragraphs>
  <ScaleCrop>false</ScaleCrop>
  <Company>Microsoft</Company>
  <LinksUpToDate>false</LinksUpToDate>
  <CharactersWithSpaces>12071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李航 null</dc:creator>
  <cp:keywords/>
  <dc:description/>
  <cp:lastModifiedBy>lenovo</cp:lastModifiedBy>
  <cp:revision>15</cp:revision>
  <cp:lastPrinted>2020-08-07T02:43:00Z</cp:lastPrinted>
  <dcterms:created xsi:type="dcterms:W3CDTF">2020-08-18T00:44:00Z</dcterms:created>
  <dcterms:modified xsi:type="dcterms:W3CDTF">2020-11-18T07:30:00Z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