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C1" w:rsidRDefault="00D102C1" w:rsidP="00D102C1"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2"/>
          <w:sz w:val="44"/>
          <w:szCs w:val="44"/>
        </w:rPr>
        <w:t>部分不合格项目的小知识</w:t>
      </w:r>
    </w:p>
    <w:p w:rsidR="00D102C1" w:rsidRDefault="00D102C1" w:rsidP="00D102C1"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</w:p>
    <w:p w:rsidR="008759D5" w:rsidRDefault="008759D5" w:rsidP="00D102C1">
      <w:pPr>
        <w:ind w:firstLineChars="200" w:firstLine="592"/>
        <w:rPr>
          <w:rFonts w:ascii="黑体" w:eastAsia="黑体" w:hAnsi="黑体" w:hint="eastAsia"/>
          <w:color w:val="000000"/>
          <w:spacing w:val="-12"/>
          <w:sz w:val="32"/>
          <w:szCs w:val="32"/>
        </w:rPr>
      </w:pPr>
    </w:p>
    <w:p w:rsidR="008759D5" w:rsidRPr="001D0325" w:rsidRDefault="008759D5" w:rsidP="001D0325">
      <w:pPr>
        <w:pStyle w:val="a3"/>
        <w:numPr>
          <w:ilvl w:val="0"/>
          <w:numId w:val="3"/>
        </w:numPr>
        <w:ind w:firstLineChars="0"/>
        <w:rPr>
          <w:rFonts w:ascii="Arial" w:hAnsi="Arial" w:cs="Arial" w:hint="eastAsia"/>
          <w:sz w:val="24"/>
          <w:szCs w:val="17"/>
          <w:shd w:val="clear" w:color="auto" w:fill="FFFFFF"/>
        </w:rPr>
      </w:pPr>
      <w:r w:rsidRPr="001D0325">
        <w:rPr>
          <w:rFonts w:ascii="Arial" w:hAnsi="Arial" w:cs="Arial" w:hint="eastAsia"/>
          <w:sz w:val="24"/>
          <w:szCs w:val="17"/>
          <w:shd w:val="clear" w:color="auto" w:fill="FFFFFF"/>
        </w:rPr>
        <w:t>食品标签</w:t>
      </w:r>
    </w:p>
    <w:p w:rsidR="008759D5" w:rsidRPr="001D0325" w:rsidRDefault="008759D5" w:rsidP="001D0325">
      <w:pPr>
        <w:pStyle w:val="a3"/>
        <w:ind w:firstLine="480"/>
        <w:rPr>
          <w:rFonts w:ascii="黑体" w:hAnsi="黑体" w:hint="eastAsia"/>
          <w:spacing w:val="-12"/>
          <w:sz w:val="24"/>
          <w:szCs w:val="32"/>
        </w:rPr>
      </w:pPr>
      <w:r w:rsidRPr="001D0325">
        <w:rPr>
          <w:rFonts w:ascii="Arial" w:hAnsi="Arial" w:cs="Arial"/>
          <w:sz w:val="24"/>
          <w:szCs w:val="17"/>
          <w:shd w:val="clear" w:color="auto" w:fill="FFFFFF"/>
        </w:rPr>
        <w:t>预包装食品的包装上应当有标签。标签应当标明下列事项：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（一）名称、规格、净含量、生产日期；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（二）成分或者配料表；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（三）生产者的名称、地址、联系方式；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（四）保质期；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（五）产品标准代号；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（六）贮存条件；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（七）所使用的食品添加剂在国家标准中的通用名称；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（八）生产许可证编号；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（九）法律、法规或者食品安全标准规定应当标明的其他事项。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专供婴幼儿和其他特定人群的主辅食品，其标签还应当标明主要营养成分及其含量。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 w:rsidRPr="001D0325">
        <w:rPr>
          <w:rFonts w:ascii="Arial" w:hAnsi="Arial" w:cs="Arial"/>
          <w:sz w:val="24"/>
          <w:szCs w:val="17"/>
          <w:shd w:val="clear" w:color="auto" w:fill="FFFFFF"/>
        </w:rPr>
        <w:t>食品安全国家标准对标签标注事项另有规定的，从其规定。</w:t>
      </w:r>
    </w:p>
    <w:p w:rsidR="008759D5" w:rsidRPr="001D0325" w:rsidRDefault="008759D5" w:rsidP="001D0325">
      <w:pPr>
        <w:ind w:firstLineChars="200" w:firstLine="432"/>
        <w:rPr>
          <w:rFonts w:ascii="黑体" w:hAnsi="黑体" w:hint="eastAsia"/>
          <w:spacing w:val="-12"/>
          <w:sz w:val="24"/>
          <w:szCs w:val="32"/>
        </w:rPr>
      </w:pPr>
    </w:p>
    <w:p w:rsidR="008759D5" w:rsidRPr="001D0325" w:rsidRDefault="001D0325" w:rsidP="001D0325">
      <w:pPr>
        <w:ind w:firstLineChars="200" w:firstLine="432"/>
        <w:rPr>
          <w:rFonts w:ascii="黑体" w:hAnsi="黑体"/>
          <w:sz w:val="24"/>
          <w:szCs w:val="32"/>
        </w:rPr>
      </w:pPr>
      <w:r w:rsidRPr="001D0325">
        <w:rPr>
          <w:rFonts w:ascii="黑体" w:hAnsi="黑体" w:hint="eastAsia"/>
          <w:spacing w:val="-12"/>
          <w:sz w:val="24"/>
          <w:szCs w:val="32"/>
        </w:rPr>
        <w:t>二</w:t>
      </w:r>
      <w:r w:rsidR="008759D5" w:rsidRPr="001D0325">
        <w:rPr>
          <w:rFonts w:ascii="黑体" w:hAnsi="黑体" w:hint="eastAsia"/>
          <w:spacing w:val="-12"/>
          <w:sz w:val="24"/>
          <w:szCs w:val="32"/>
        </w:rPr>
        <w:t>、</w:t>
      </w:r>
      <w:r w:rsidR="008759D5" w:rsidRPr="001D0325">
        <w:rPr>
          <w:rFonts w:ascii="黑体" w:hAnsi="黑体" w:hint="eastAsia"/>
          <w:sz w:val="24"/>
          <w:szCs w:val="32"/>
        </w:rPr>
        <w:t>甜蜜素</w:t>
      </w:r>
    </w:p>
    <w:p w:rsidR="008759D5" w:rsidRPr="001D0325" w:rsidRDefault="008759D5" w:rsidP="001D0325">
      <w:pPr>
        <w:ind w:firstLineChars="200" w:firstLine="480"/>
        <w:rPr>
          <w:rFonts w:ascii="仿宋_GB2312"/>
          <w:sz w:val="24"/>
          <w:szCs w:val="32"/>
        </w:rPr>
      </w:pPr>
      <w:r w:rsidRPr="001D0325">
        <w:rPr>
          <w:rFonts w:ascii="Times New Roman" w:hAnsi="Times New Roman"/>
          <w:sz w:val="24"/>
          <w:szCs w:val="32"/>
        </w:rPr>
        <w:t>环己基</w:t>
      </w:r>
      <w:hyperlink r:id="rId5" w:history="1">
        <w:r w:rsidRPr="001D0325">
          <w:rPr>
            <w:rFonts w:ascii="Times New Roman" w:hAnsi="Times New Roman"/>
            <w:sz w:val="24"/>
            <w:szCs w:val="32"/>
          </w:rPr>
          <w:t>氨基磺酸</w:t>
        </w:r>
      </w:hyperlink>
      <w:r w:rsidRPr="001D0325">
        <w:rPr>
          <w:rFonts w:ascii="Times New Roman" w:hAnsi="Times New Roman"/>
          <w:sz w:val="24"/>
          <w:szCs w:val="32"/>
        </w:rPr>
        <w:t>钠（甜蜜素）是一种常用</w:t>
      </w:r>
      <w:hyperlink r:id="rId6" w:history="1">
        <w:r w:rsidRPr="001D0325">
          <w:rPr>
            <w:rFonts w:ascii="Times New Roman" w:hAnsi="Times New Roman"/>
            <w:sz w:val="24"/>
            <w:szCs w:val="32"/>
          </w:rPr>
          <w:t>甜味剂</w:t>
        </w:r>
      </w:hyperlink>
      <w:r w:rsidRPr="001D0325">
        <w:rPr>
          <w:rFonts w:ascii="Times New Roman" w:hAnsi="Times New Roman"/>
          <w:sz w:val="24"/>
          <w:szCs w:val="32"/>
        </w:rPr>
        <w:t>，其甜度是蔗糖的</w:t>
      </w:r>
      <w:r w:rsidRPr="001D0325">
        <w:rPr>
          <w:rFonts w:ascii="Times New Roman" w:hAnsi="Times New Roman"/>
          <w:sz w:val="24"/>
          <w:szCs w:val="32"/>
        </w:rPr>
        <w:t>30</w:t>
      </w:r>
      <w:r w:rsidRPr="001D0325">
        <w:rPr>
          <w:rFonts w:ascii="宋体" w:hAnsi="宋体" w:hint="eastAsia"/>
          <w:sz w:val="24"/>
          <w:szCs w:val="32"/>
        </w:rPr>
        <w:t>—</w:t>
      </w:r>
      <w:r w:rsidRPr="001D0325">
        <w:rPr>
          <w:rFonts w:ascii="Times New Roman" w:hAnsi="Times New Roman"/>
          <w:sz w:val="24"/>
          <w:szCs w:val="32"/>
        </w:rPr>
        <w:t>40</w:t>
      </w:r>
      <w:r w:rsidRPr="001D0325">
        <w:rPr>
          <w:rFonts w:ascii="Times New Roman" w:hAnsi="Times New Roman"/>
          <w:sz w:val="24"/>
          <w:szCs w:val="32"/>
        </w:rPr>
        <w:t>倍。可广泛用于面包、糕点、饮料、配制酒</w:t>
      </w:r>
      <w:r w:rsidRPr="001D0325">
        <w:rPr>
          <w:rFonts w:ascii="Times New Roman" w:hAnsi="Times New Roman" w:hint="eastAsia"/>
          <w:sz w:val="24"/>
          <w:szCs w:val="32"/>
        </w:rPr>
        <w:t>、腌渍的蔬菜</w:t>
      </w:r>
      <w:r w:rsidRPr="001D0325">
        <w:rPr>
          <w:rFonts w:ascii="Times New Roman" w:hAnsi="Times New Roman"/>
          <w:sz w:val="24"/>
          <w:szCs w:val="32"/>
        </w:rPr>
        <w:t>及蜜饯等食品中。长期过量食用甜蜜素超标的食品，可能会对人体健康造成一定影响。</w:t>
      </w:r>
    </w:p>
    <w:p w:rsidR="008759D5" w:rsidRPr="001D0325" w:rsidRDefault="001D0325" w:rsidP="001D0325">
      <w:pPr>
        <w:ind w:firstLineChars="200" w:firstLine="480"/>
        <w:rPr>
          <w:rFonts w:ascii="黑体" w:hAnsi="黑体"/>
          <w:kern w:val="0"/>
          <w:sz w:val="24"/>
          <w:szCs w:val="32"/>
        </w:rPr>
      </w:pPr>
      <w:r>
        <w:rPr>
          <w:rFonts w:ascii="黑体" w:hAnsi="黑体" w:hint="eastAsia"/>
          <w:sz w:val="24"/>
          <w:szCs w:val="32"/>
        </w:rPr>
        <w:t>三</w:t>
      </w:r>
      <w:r w:rsidR="008759D5" w:rsidRPr="001D0325">
        <w:rPr>
          <w:rFonts w:ascii="黑体" w:hAnsi="黑体" w:hint="eastAsia"/>
          <w:sz w:val="24"/>
          <w:szCs w:val="32"/>
        </w:rPr>
        <w:t>、</w:t>
      </w:r>
      <w:r w:rsidR="008759D5" w:rsidRPr="001D0325">
        <w:rPr>
          <w:rFonts w:ascii="黑体" w:hAnsi="黑体" w:hint="eastAsia"/>
          <w:kern w:val="0"/>
          <w:sz w:val="24"/>
          <w:szCs w:val="32"/>
        </w:rPr>
        <w:t>二氧化硫残留量</w:t>
      </w:r>
    </w:p>
    <w:p w:rsidR="008759D5" w:rsidRPr="001D0325" w:rsidRDefault="008759D5" w:rsidP="001D0325">
      <w:pPr>
        <w:ind w:firstLineChars="200" w:firstLine="480"/>
        <w:rPr>
          <w:rFonts w:ascii="仿宋_GB2312"/>
          <w:sz w:val="24"/>
          <w:szCs w:val="32"/>
        </w:rPr>
      </w:pPr>
      <w:r w:rsidRPr="001D0325">
        <w:rPr>
          <w:rFonts w:ascii="仿宋_GB2312" w:hAnsi="宋体" w:hint="eastAsia"/>
          <w:kern w:val="0"/>
          <w:sz w:val="24"/>
          <w:szCs w:val="32"/>
        </w:rPr>
        <w:t>二氧化硫、焦亚硫酸钾、亚硫酸钠是食品加工中常用的漂白剂和防腐剂，使用后产生二氧化硫残留。</w:t>
      </w:r>
      <w:r w:rsidRPr="001D0325">
        <w:rPr>
          <w:rFonts w:ascii="仿宋_GB2312" w:hAnsi="Times New Roman" w:hint="eastAsia"/>
          <w:sz w:val="24"/>
          <w:szCs w:val="32"/>
        </w:rPr>
        <w:t>二氧化硫进入人体后最终转化为硫酸盐并随尿液排出体外，少量二氧化硫进入人体不会对身体带来健康危害，但若过量食用可能引起如恶心、呕吐等胃肠道反应。</w:t>
      </w:r>
    </w:p>
    <w:p w:rsidR="008759D5" w:rsidRPr="001D0325" w:rsidRDefault="001D0325" w:rsidP="001D0325">
      <w:pPr>
        <w:ind w:firstLineChars="200" w:firstLine="480"/>
        <w:rPr>
          <w:rFonts w:ascii="仿宋_GB2312" w:hint="eastAsia"/>
          <w:sz w:val="24"/>
          <w:szCs w:val="32"/>
        </w:rPr>
      </w:pPr>
      <w:r w:rsidRPr="001D0325">
        <w:rPr>
          <w:rFonts w:ascii="仿宋_GB2312" w:hint="eastAsia"/>
          <w:sz w:val="24"/>
          <w:szCs w:val="32"/>
        </w:rPr>
        <w:t>四</w:t>
      </w:r>
      <w:r>
        <w:rPr>
          <w:rFonts w:ascii="仿宋_GB2312" w:hint="eastAsia"/>
          <w:b/>
          <w:sz w:val="24"/>
          <w:szCs w:val="32"/>
        </w:rPr>
        <w:t>、</w:t>
      </w:r>
      <w:r w:rsidR="008759D5" w:rsidRPr="001D0325">
        <w:rPr>
          <w:rFonts w:ascii="仿宋_GB2312" w:hint="eastAsia"/>
          <w:sz w:val="24"/>
          <w:szCs w:val="32"/>
        </w:rPr>
        <w:t>亚硝酸盐（以</w:t>
      </w:r>
      <w:r w:rsidR="008759D5" w:rsidRPr="001D0325">
        <w:rPr>
          <w:rFonts w:ascii="仿宋_GB2312" w:hint="eastAsia"/>
          <w:sz w:val="24"/>
          <w:szCs w:val="32"/>
        </w:rPr>
        <w:t>NaNO2</w:t>
      </w:r>
      <w:r w:rsidR="008759D5" w:rsidRPr="001D0325">
        <w:rPr>
          <w:rFonts w:ascii="仿宋_GB2312" w:hint="eastAsia"/>
          <w:sz w:val="24"/>
          <w:szCs w:val="32"/>
        </w:rPr>
        <w:t>计），一类无机化合物的总称。主要指亚硝酸钠，亚硝酸钠为白色至淡黄色粉末或颗粒状，味微咸，易溶于水。外观及滋味都与食盐相似，并在工业、建筑业中广为使用，肉类制品中也允许作为发色剂限量使用。由亚硝酸盐引起食物中毒的机率较高。食入</w:t>
      </w:r>
      <w:r w:rsidR="008759D5" w:rsidRPr="001D0325">
        <w:rPr>
          <w:rFonts w:ascii="仿宋_GB2312" w:hint="eastAsia"/>
          <w:sz w:val="24"/>
          <w:szCs w:val="32"/>
        </w:rPr>
        <w:t>0.3</w:t>
      </w:r>
      <w:r w:rsidR="008759D5" w:rsidRPr="001D0325">
        <w:rPr>
          <w:rFonts w:ascii="仿宋_GB2312" w:hint="eastAsia"/>
          <w:sz w:val="24"/>
          <w:szCs w:val="32"/>
        </w:rPr>
        <w:t>～</w:t>
      </w:r>
      <w:r w:rsidR="008759D5" w:rsidRPr="001D0325">
        <w:rPr>
          <w:rFonts w:ascii="仿宋_GB2312" w:hint="eastAsia"/>
          <w:sz w:val="24"/>
          <w:szCs w:val="32"/>
        </w:rPr>
        <w:t>0.5</w:t>
      </w:r>
      <w:r w:rsidR="008759D5" w:rsidRPr="001D0325">
        <w:rPr>
          <w:rFonts w:ascii="仿宋_GB2312" w:hint="eastAsia"/>
          <w:sz w:val="24"/>
          <w:szCs w:val="32"/>
        </w:rPr>
        <w:t>克的亚硝酸盐即可引起中毒，</w:t>
      </w:r>
      <w:r w:rsidR="008759D5" w:rsidRPr="001D0325">
        <w:rPr>
          <w:rFonts w:ascii="仿宋_GB2312" w:hint="eastAsia"/>
          <w:sz w:val="24"/>
          <w:szCs w:val="32"/>
        </w:rPr>
        <w:t>3</w:t>
      </w:r>
      <w:r w:rsidR="008759D5" w:rsidRPr="001D0325">
        <w:rPr>
          <w:rFonts w:ascii="仿宋_GB2312" w:hint="eastAsia"/>
          <w:sz w:val="24"/>
          <w:szCs w:val="32"/>
        </w:rPr>
        <w:t>克导致死亡。</w:t>
      </w:r>
    </w:p>
    <w:p w:rsidR="00A24E08" w:rsidRPr="001D0325" w:rsidRDefault="008759D5" w:rsidP="001D0325">
      <w:pPr>
        <w:ind w:firstLineChars="200" w:firstLine="480"/>
        <w:rPr>
          <w:sz w:val="24"/>
        </w:rPr>
      </w:pPr>
      <w:r w:rsidRPr="001D0325">
        <w:rPr>
          <w:rFonts w:ascii="Helvetica" w:hAnsi="Helvetica"/>
          <w:sz w:val="24"/>
          <w:szCs w:val="19"/>
          <w:shd w:val="clear" w:color="auto" w:fill="FFFFFF"/>
        </w:rPr>
        <w:t xml:space="preserve">　</w:t>
      </w:r>
      <w:r w:rsidR="001D0325">
        <w:rPr>
          <w:rFonts w:ascii="Helvetica" w:hAnsi="Helvetica" w:hint="eastAsia"/>
          <w:sz w:val="24"/>
          <w:szCs w:val="19"/>
          <w:shd w:val="clear" w:color="auto" w:fill="FFFFFF"/>
        </w:rPr>
        <w:t>五、</w:t>
      </w:r>
      <w:hyperlink r:id="rId7" w:history="1">
        <w:r w:rsidRPr="001D0325">
          <w:rPr>
            <w:rStyle w:val="a4"/>
            <w:rFonts w:ascii="Helvetica" w:hAnsi="Helvetica"/>
            <w:color w:val="auto"/>
            <w:sz w:val="24"/>
            <w:szCs w:val="19"/>
            <w:u w:val="none"/>
          </w:rPr>
          <w:t>阴离子</w:t>
        </w:r>
      </w:hyperlink>
      <w:r w:rsidRPr="001D0325">
        <w:rPr>
          <w:rFonts w:ascii="Helvetica" w:hAnsi="Helvetica"/>
          <w:sz w:val="24"/>
          <w:szCs w:val="19"/>
          <w:shd w:val="clear" w:color="auto" w:fill="FFFFFF"/>
        </w:rPr>
        <w:t>合成</w:t>
      </w:r>
      <w:hyperlink r:id="rId8" w:history="1">
        <w:r w:rsidRPr="001D0325">
          <w:rPr>
            <w:rStyle w:val="a4"/>
            <w:rFonts w:ascii="Helvetica" w:hAnsi="Helvetica"/>
            <w:color w:val="auto"/>
            <w:sz w:val="24"/>
            <w:szCs w:val="19"/>
            <w:u w:val="none"/>
          </w:rPr>
          <w:t>洗涤剂</w:t>
        </w:r>
      </w:hyperlink>
      <w:r w:rsidRPr="001D0325">
        <w:rPr>
          <w:rFonts w:ascii="Helvetica" w:hAnsi="Helvetica"/>
          <w:sz w:val="24"/>
          <w:szCs w:val="19"/>
          <w:shd w:val="clear" w:color="auto" w:fill="FFFFFF"/>
        </w:rPr>
        <w:t>，即我们日常生活中经常用到的</w:t>
      </w:r>
      <w:hyperlink r:id="rId9" w:history="1">
        <w:r w:rsidRPr="001D0325">
          <w:rPr>
            <w:rStyle w:val="a4"/>
            <w:rFonts w:ascii="Helvetica" w:hAnsi="Helvetica"/>
            <w:color w:val="auto"/>
            <w:sz w:val="24"/>
            <w:szCs w:val="19"/>
            <w:u w:val="none"/>
          </w:rPr>
          <w:t>洗衣粉</w:t>
        </w:r>
      </w:hyperlink>
      <w:r w:rsidRPr="001D0325">
        <w:rPr>
          <w:rFonts w:ascii="Helvetica" w:hAnsi="Helvetica"/>
          <w:sz w:val="24"/>
          <w:szCs w:val="19"/>
          <w:shd w:val="clear" w:color="auto" w:fill="FFFFFF"/>
        </w:rPr>
        <w:t>、洗洁精、洗衣液、肥皂等洗涤剂的主要成分，其主要成分</w:t>
      </w:r>
      <w:hyperlink r:id="rId10" w:history="1">
        <w:r w:rsidRPr="001D0325">
          <w:rPr>
            <w:rStyle w:val="a4"/>
            <w:rFonts w:ascii="Helvetica" w:hAnsi="Helvetica"/>
            <w:color w:val="auto"/>
            <w:sz w:val="24"/>
            <w:szCs w:val="19"/>
            <w:u w:val="none"/>
          </w:rPr>
          <w:t>十二烷基</w:t>
        </w:r>
      </w:hyperlink>
      <w:r w:rsidRPr="001D0325">
        <w:rPr>
          <w:rFonts w:ascii="Helvetica" w:hAnsi="Helvetica"/>
          <w:sz w:val="24"/>
          <w:szCs w:val="19"/>
          <w:shd w:val="clear" w:color="auto" w:fill="FFFFFF"/>
        </w:rPr>
        <w:t>磺酸钠，是一种低毒物质，因其使用方便、易溶解、</w:t>
      </w:r>
      <w:hyperlink r:id="rId11" w:history="1">
        <w:r w:rsidRPr="001D0325">
          <w:rPr>
            <w:rStyle w:val="a4"/>
            <w:rFonts w:ascii="Helvetica" w:hAnsi="Helvetica"/>
            <w:color w:val="auto"/>
            <w:sz w:val="24"/>
            <w:szCs w:val="19"/>
            <w:u w:val="none"/>
          </w:rPr>
          <w:t>稳定性</w:t>
        </w:r>
      </w:hyperlink>
      <w:r w:rsidRPr="001D0325">
        <w:rPr>
          <w:rFonts w:ascii="Helvetica" w:hAnsi="Helvetica"/>
          <w:sz w:val="24"/>
          <w:szCs w:val="19"/>
          <w:shd w:val="clear" w:color="auto" w:fill="FFFFFF"/>
        </w:rPr>
        <w:t>好、成本低等优点，在消毒企业中广泛使用，但是如果餐具清洗消毒流程控制不当，会造成洗涤剂在餐具上的残留，对人体健康产生不良影响。</w:t>
      </w:r>
    </w:p>
    <w:p w:rsidR="001D0325" w:rsidRPr="001D0325" w:rsidRDefault="001D0325">
      <w:pPr>
        <w:ind w:firstLineChars="200" w:firstLine="480"/>
        <w:rPr>
          <w:sz w:val="24"/>
        </w:rPr>
      </w:pPr>
    </w:p>
    <w:sectPr w:rsidR="001D0325" w:rsidRPr="001D0325" w:rsidSect="00A2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3121"/>
    <w:multiLevelType w:val="hybridMultilevel"/>
    <w:tmpl w:val="13667D02"/>
    <w:lvl w:ilvl="0" w:tplc="3CB09052">
      <w:start w:val="1"/>
      <w:numFmt w:val="japaneseCounting"/>
      <w:lvlText w:val="%1、"/>
      <w:lvlJc w:val="left"/>
      <w:pPr>
        <w:ind w:left="10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20"/>
      </w:pPr>
    </w:lvl>
    <w:lvl w:ilvl="2" w:tplc="0409001B" w:tentative="1">
      <w:start w:val="1"/>
      <w:numFmt w:val="lowerRoman"/>
      <w:lvlText w:val="%3."/>
      <w:lvlJc w:val="righ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9" w:tentative="1">
      <w:start w:val="1"/>
      <w:numFmt w:val="lowerLetter"/>
      <w:lvlText w:val="%5)"/>
      <w:lvlJc w:val="left"/>
      <w:pPr>
        <w:ind w:left="2440" w:hanging="420"/>
      </w:pPr>
    </w:lvl>
    <w:lvl w:ilvl="5" w:tplc="0409001B" w:tentative="1">
      <w:start w:val="1"/>
      <w:numFmt w:val="lowerRoman"/>
      <w:lvlText w:val="%6."/>
      <w:lvlJc w:val="righ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9" w:tentative="1">
      <w:start w:val="1"/>
      <w:numFmt w:val="lowerLetter"/>
      <w:lvlText w:val="%8)"/>
      <w:lvlJc w:val="left"/>
      <w:pPr>
        <w:ind w:left="3700" w:hanging="420"/>
      </w:pPr>
    </w:lvl>
    <w:lvl w:ilvl="8" w:tplc="0409001B" w:tentative="1">
      <w:start w:val="1"/>
      <w:numFmt w:val="lowerRoman"/>
      <w:lvlText w:val="%9."/>
      <w:lvlJc w:val="right"/>
      <w:pPr>
        <w:ind w:left="4120" w:hanging="420"/>
      </w:pPr>
    </w:lvl>
  </w:abstractNum>
  <w:abstractNum w:abstractNumId="1">
    <w:nsid w:val="5D4E3CE7"/>
    <w:multiLevelType w:val="hybridMultilevel"/>
    <w:tmpl w:val="8DE40C36"/>
    <w:lvl w:ilvl="0" w:tplc="30DA790E">
      <w:start w:val="1"/>
      <w:numFmt w:val="japaneseCounting"/>
      <w:lvlText w:val="%1、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20"/>
      </w:pPr>
    </w:lvl>
    <w:lvl w:ilvl="2" w:tplc="0409001B" w:tentative="1">
      <w:start w:val="1"/>
      <w:numFmt w:val="lowerRoman"/>
      <w:lvlText w:val="%3."/>
      <w:lvlJc w:val="righ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9" w:tentative="1">
      <w:start w:val="1"/>
      <w:numFmt w:val="lowerLetter"/>
      <w:lvlText w:val="%5)"/>
      <w:lvlJc w:val="left"/>
      <w:pPr>
        <w:ind w:left="2440" w:hanging="420"/>
      </w:pPr>
    </w:lvl>
    <w:lvl w:ilvl="5" w:tplc="0409001B" w:tentative="1">
      <w:start w:val="1"/>
      <w:numFmt w:val="lowerRoman"/>
      <w:lvlText w:val="%6."/>
      <w:lvlJc w:val="righ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9" w:tentative="1">
      <w:start w:val="1"/>
      <w:numFmt w:val="lowerLetter"/>
      <w:lvlText w:val="%8)"/>
      <w:lvlJc w:val="left"/>
      <w:pPr>
        <w:ind w:left="3700" w:hanging="420"/>
      </w:pPr>
    </w:lvl>
    <w:lvl w:ilvl="8" w:tplc="0409001B" w:tentative="1">
      <w:start w:val="1"/>
      <w:numFmt w:val="lowerRoman"/>
      <w:lvlText w:val="%9."/>
      <w:lvlJc w:val="right"/>
      <w:pPr>
        <w:ind w:left="4120" w:hanging="420"/>
      </w:pPr>
    </w:lvl>
  </w:abstractNum>
  <w:abstractNum w:abstractNumId="2">
    <w:nsid w:val="5FDA6C38"/>
    <w:multiLevelType w:val="hybridMultilevel"/>
    <w:tmpl w:val="E910AA70"/>
    <w:lvl w:ilvl="0" w:tplc="6C989C7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2C1"/>
    <w:rsid w:val="001D0325"/>
    <w:rsid w:val="008759D5"/>
    <w:rsid w:val="00A24E08"/>
    <w:rsid w:val="00D1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9D5"/>
    <w:pPr>
      <w:ind w:firstLineChars="200" w:firstLine="420"/>
    </w:pPr>
  </w:style>
  <w:style w:type="character" w:customStyle="1" w:styleId="stag">
    <w:name w:val="stag"/>
    <w:basedOn w:val="a0"/>
    <w:rsid w:val="008759D5"/>
  </w:style>
  <w:style w:type="character" w:styleId="a4">
    <w:name w:val="Hyperlink"/>
    <w:basedOn w:val="a0"/>
    <w:uiPriority w:val="99"/>
    <w:semiHidden/>
    <w:unhideWhenUsed/>
    <w:rsid w:val="008759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antpedia.com/gelunbiyanixianzhilinhanliangchaoguozuidaguidingxianzhidexidijihuofeizao-91464-new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ki.antpedia.com/lanzhouhuawusuolizishentouxingkekongdedianhuaxuejiemianyanjiuqudejinzhan-98394-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e.sogou.com/lemma/ShowInnerLink.htm?lemmaId=130009" TargetMode="External"/><Relationship Id="rId11" Type="http://schemas.openxmlformats.org/officeDocument/2006/relationships/hyperlink" Target="https://wiki.antpedia.com/shanghaiyaowusuoshuangqingqingsuzengrongjishuyanjiuhuojinzhan-315515-news" TargetMode="External"/><Relationship Id="rId5" Type="http://schemas.openxmlformats.org/officeDocument/2006/relationships/hyperlink" Target="http://baike.sogou.com/lemma/ShowInnerLink.htm?lemmaId=5618812" TargetMode="External"/><Relationship Id="rId10" Type="http://schemas.openxmlformats.org/officeDocument/2006/relationships/hyperlink" Target="https://wiki.antpedia.com/zaijiyingongchengkangyuanbaobeizhongdeyingyongyanjiu-20247-f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antpedia.com/fenxichengshiyanguojiazhuanyingzhidugaigejiangpobingchengdashisuoqu-95321-new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guiweike</dc:creator>
  <cp:lastModifiedBy>guiweike</cp:lastModifiedBy>
  <cp:revision>1</cp:revision>
  <dcterms:created xsi:type="dcterms:W3CDTF">2019-02-12T08:18:00Z</dcterms:created>
  <dcterms:modified xsi:type="dcterms:W3CDTF">2019-02-12T08:49:00Z</dcterms:modified>
</cp:coreProperties>
</file>