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24" w:rsidRDefault="00165A24" w:rsidP="00165A24">
      <w:pPr>
        <w:ind w:rightChars="154" w:right="323"/>
        <w:rPr>
          <w:rFonts w:ascii="宋体" w:hAnsi="宋体" w:hint="eastAsia"/>
          <w:kern w:val="0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48"/>
        </w:rPr>
        <w:t>附表3</w:t>
      </w:r>
    </w:p>
    <w:p w:rsidR="00165A24" w:rsidRDefault="00165A24" w:rsidP="00165A24">
      <w:pPr>
        <w:ind w:rightChars="154" w:right="323"/>
        <w:jc w:val="center"/>
        <w:rPr>
          <w:rFonts w:ascii="宋体" w:hAnsi="宋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2017年河湖执法检查情况统计表</w:t>
      </w:r>
    </w:p>
    <w:p w:rsidR="00165A24" w:rsidRDefault="00165A24" w:rsidP="00165A24">
      <w:pPr>
        <w:adjustRightInd w:val="0"/>
        <w:snapToGrid w:val="0"/>
        <w:spacing w:line="260" w:lineRule="exact"/>
        <w:ind w:firstLineChars="3750" w:firstLine="675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表    号：C304表</w:t>
      </w:r>
    </w:p>
    <w:p w:rsidR="00165A24" w:rsidRDefault="00165A24" w:rsidP="00165A24">
      <w:pPr>
        <w:adjustRightInd w:val="0"/>
        <w:snapToGrid w:val="0"/>
        <w:spacing w:line="260" w:lineRule="exact"/>
        <w:ind w:firstLineChars="3750" w:firstLine="6750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制定机关：水利部</w:t>
      </w:r>
    </w:p>
    <w:p w:rsidR="00165A24" w:rsidRDefault="00165A24" w:rsidP="00165A24">
      <w:pPr>
        <w:adjustRightInd w:val="0"/>
        <w:snapToGrid w:val="0"/>
        <w:spacing w:line="260" w:lineRule="exact"/>
        <w:ind w:firstLineChars="3750" w:firstLine="6750"/>
        <w:rPr>
          <w:rFonts w:ascii="宋体" w:hAnsi="宋体" w:cs="宋体"/>
          <w:b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批准机关：国家统计局</w:t>
      </w:r>
    </w:p>
    <w:p w:rsidR="00165A24" w:rsidRDefault="00165A24" w:rsidP="00165A24">
      <w:pPr>
        <w:adjustRightInd w:val="0"/>
        <w:snapToGrid w:val="0"/>
        <w:spacing w:line="260" w:lineRule="exac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 xml:space="preserve">                                                                           批准文号：国统制[201 ]  号</w:t>
      </w:r>
    </w:p>
    <w:p w:rsidR="00165A24" w:rsidRDefault="00165A24" w:rsidP="00165A24">
      <w:pPr>
        <w:spacing w:line="260" w:lineRule="exact"/>
        <w:rPr>
          <w:rFonts w:ascii="宋体" w:hAnsi="宋体"/>
          <w:sz w:val="18"/>
          <w:szCs w:val="18"/>
        </w:rPr>
      </w:pPr>
      <w:r>
        <w:rPr>
          <w:rFonts w:ascii="宋体" w:hAnsi="宋体" w:cs="宋体"/>
          <w:bCs/>
          <w:kern w:val="0"/>
          <w:sz w:val="18"/>
          <w:szCs w:val="18"/>
        </w:rPr>
        <w:t>填报单位</w:t>
      </w:r>
      <w:r>
        <w:rPr>
          <w:rFonts w:ascii="宋体" w:hAnsi="宋体" w:cs="宋体" w:hint="eastAsia"/>
          <w:bCs/>
          <w:kern w:val="0"/>
          <w:sz w:val="18"/>
          <w:szCs w:val="18"/>
        </w:rPr>
        <w:t>：                                         201  年                 有效期至：201 年  月  日</w:t>
      </w:r>
    </w:p>
    <w:tbl>
      <w:tblPr>
        <w:tblW w:w="0" w:type="auto"/>
        <w:jc w:val="center"/>
        <w:tblLayout w:type="fixed"/>
        <w:tblLook w:val="0000"/>
      </w:tblPr>
      <w:tblGrid>
        <w:gridCol w:w="3071"/>
        <w:gridCol w:w="1403"/>
        <w:gridCol w:w="877"/>
        <w:gridCol w:w="1354"/>
        <w:gridCol w:w="1354"/>
        <w:gridCol w:w="1354"/>
      </w:tblGrid>
      <w:tr w:rsidR="00165A24" w:rsidTr="005673C2">
        <w:trPr>
          <w:trHeight w:hRule="exact" w:val="726"/>
          <w:jc w:val="center"/>
        </w:trPr>
        <w:tc>
          <w:tcPr>
            <w:tcW w:w="3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总队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支队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大队</w:t>
            </w:r>
          </w:p>
        </w:tc>
      </w:tr>
      <w:tr w:rsidR="00165A24" w:rsidTr="005673C2">
        <w:trPr>
          <w:trHeight w:hRule="exact" w:val="325"/>
          <w:jc w:val="center"/>
        </w:trPr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乙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丙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</w:tr>
      <w:tr w:rsidR="00165A24" w:rsidTr="005673C2">
        <w:trPr>
          <w:trHeight w:hRule="exact" w:val="325"/>
          <w:jc w:val="center"/>
        </w:trPr>
        <w:tc>
          <w:tcPr>
            <w:tcW w:w="307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1、巡查工作量</w:t>
            </w:r>
          </w:p>
          <w:p w:rsidR="00165A24" w:rsidRDefault="00165A24" w:rsidP="005673C2">
            <w:pP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8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35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165A24" w:rsidTr="005673C2">
        <w:trPr>
          <w:trHeight w:hRule="exact" w:val="325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ind w:firstLineChars="100" w:firstLine="180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（1）巡查河道长度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公里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5A24" w:rsidTr="005673C2">
        <w:trPr>
          <w:trHeight w:hRule="exact" w:val="325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ind w:firstLineChars="100" w:firstLine="180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（2）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巡查水域面积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平方公里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1702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5A24" w:rsidTr="005673C2">
        <w:trPr>
          <w:trHeight w:hRule="exact" w:val="325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ind w:firstLineChars="100" w:firstLine="180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（3）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巡查监管对象个数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1703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5A24" w:rsidTr="005673C2">
        <w:trPr>
          <w:trHeight w:hRule="exact" w:val="371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2、出动执法力量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5A24" w:rsidTr="005673C2">
        <w:trPr>
          <w:trHeight w:hRule="exact" w:val="325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ind w:firstLineChars="100" w:firstLine="180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（1）人员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人次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5A24" w:rsidTr="005673C2">
        <w:trPr>
          <w:trHeight w:hRule="exact" w:val="325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ind w:firstLineChars="100" w:firstLine="180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（2）车辆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车次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5A24" w:rsidTr="005673C2">
        <w:trPr>
          <w:trHeight w:hRule="exact" w:val="325"/>
          <w:jc w:val="center"/>
        </w:trPr>
        <w:tc>
          <w:tcPr>
            <w:tcW w:w="307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ind w:firstLineChars="100" w:firstLine="180"/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（3）船只</w:t>
            </w:r>
          </w:p>
        </w:tc>
        <w:tc>
          <w:tcPr>
            <w:tcW w:w="140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航次</w:t>
            </w:r>
          </w:p>
        </w:tc>
        <w:tc>
          <w:tcPr>
            <w:tcW w:w="8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135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5A24" w:rsidTr="005673C2">
        <w:trPr>
          <w:trHeight w:hRule="exact" w:val="371"/>
          <w:jc w:val="center"/>
        </w:trPr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3、现场制止违法行为次数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5A24" w:rsidRDefault="00165A24" w:rsidP="005673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165A24" w:rsidRDefault="00165A24" w:rsidP="00165A24">
      <w:pPr>
        <w:ind w:rightChars="154" w:right="323"/>
        <w:jc w:val="center"/>
        <w:rPr>
          <w:rFonts w:ascii="宋体" w:hAnsi="宋体"/>
          <w:sz w:val="18"/>
          <w:szCs w:val="21"/>
        </w:rPr>
      </w:pPr>
      <w:r>
        <w:rPr>
          <w:rFonts w:ascii="宋体" w:hAnsi="宋体" w:hint="eastAsia"/>
          <w:sz w:val="18"/>
          <w:szCs w:val="21"/>
        </w:rPr>
        <w:t>单位负责人：                统计负责人：                填表人：               报出日期：</w:t>
      </w:r>
    </w:p>
    <w:p w:rsidR="00165A24" w:rsidRDefault="00165A24" w:rsidP="00165A24">
      <w:pPr>
        <w:ind w:rightChars="154" w:right="323"/>
        <w:rPr>
          <w:rFonts w:ascii="宋体" w:hAnsi="宋体"/>
          <w:kern w:val="0"/>
          <w:szCs w:val="21"/>
        </w:rPr>
      </w:pPr>
    </w:p>
    <w:p w:rsidR="00165A24" w:rsidRDefault="00165A24" w:rsidP="00165A24">
      <w:pPr>
        <w:ind w:rightChars="154" w:right="323"/>
        <w:rPr>
          <w:rFonts w:ascii="仿宋_GB2312" w:eastAsia="仿宋_GB2312" w:hAnsi="宋体" w:hint="eastAsia"/>
          <w:bCs/>
          <w:sz w:val="28"/>
          <w:szCs w:val="48"/>
        </w:rPr>
      </w:pPr>
    </w:p>
    <w:p w:rsidR="00165A24" w:rsidRDefault="00165A24" w:rsidP="00165A24">
      <w:pPr>
        <w:ind w:rightChars="154" w:right="323"/>
        <w:rPr>
          <w:rFonts w:ascii="仿宋_GB2312" w:eastAsia="仿宋_GB2312" w:hAnsi="宋体" w:hint="eastAsia"/>
          <w:bCs/>
          <w:sz w:val="28"/>
          <w:szCs w:val="48"/>
        </w:rPr>
      </w:pPr>
    </w:p>
    <w:p w:rsidR="00985247" w:rsidRPr="00165A24" w:rsidRDefault="00165A24"/>
    <w:sectPr w:rsidR="00985247" w:rsidRPr="00165A24" w:rsidSect="00062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5A24"/>
    <w:rsid w:val="00013A30"/>
    <w:rsid w:val="000621CF"/>
    <w:rsid w:val="00165A24"/>
    <w:rsid w:val="003C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张政敏</dc:creator>
  <cp:lastModifiedBy>张政敏</cp:lastModifiedBy>
  <cp:revision>1</cp:revision>
  <dcterms:created xsi:type="dcterms:W3CDTF">2017-04-24T00:49:00Z</dcterms:created>
  <dcterms:modified xsi:type="dcterms:W3CDTF">2017-04-24T00:49:00Z</dcterms:modified>
</cp:coreProperties>
</file>