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FC2F"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87299FC">
      <w:pPr>
        <w:widowControl/>
        <w:shd w:val="clear" w:color="auto" w:fill="FFFFFF"/>
        <w:tabs>
          <w:tab w:val="left" w:pos="693"/>
        </w:tabs>
        <w:wordWrap w:val="0"/>
        <w:autoSpaceDE w:val="0"/>
        <w:spacing w:line="440" w:lineRule="exact"/>
        <w:rPr>
          <w:rFonts w:hint="eastAsia"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 w14:paraId="682AC271">
      <w:pPr>
        <w:widowControl/>
        <w:shd w:val="clear" w:color="auto" w:fill="FFFFFF"/>
        <w:wordWrap w:val="0"/>
        <w:autoSpaceDE w:val="0"/>
        <w:spacing w:line="312" w:lineRule="auto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</w:rPr>
        <w:t>湖南省2024年考试录用公务员改报职位申请表</w:t>
      </w: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0877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D8E1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F588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434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88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403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2E4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561A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038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648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A1C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D41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CEF9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DB4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3B872FE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DF6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DB9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2E51BCF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D9B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F24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DA5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4358E07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F2E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F2D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35325CD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93B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EBC3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C7F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3B1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CC61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95A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51F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0D7B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E4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AC5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11A7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B2C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 w14:paraId="74F386F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582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0BBF59F8"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请因招录职位计划取消而申请改报的报考人员务必于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2024年3月7日（星期四）</w:t>
      </w:r>
      <w:bookmarkStart w:id="0" w:name="_GoBack"/>
      <w:bookmarkEnd w:id="0"/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填写本表，发至报考职位确认缴费网站所在地对应的省、市州公务员主管部门的指定邮箱。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请一定要按照官网上的职位表准确填写单位与职位名称。</w:t>
      </w:r>
    </w:p>
    <w:p w14:paraId="015FC98B"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逾期未提交申请者视为放弃改报，将予以退费。退费请联系确认缴费网站所在的省、市州人事考务部门。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hMzQwZTQ1NjM2YWE4MjcwNWQ3YzFjY2UxYTViYjEifQ=="/>
  </w:docVars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2C692707"/>
    <w:rsid w:val="2E7D43CD"/>
    <w:rsid w:val="7A7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256</Characters>
  <Lines>2</Lines>
  <Paragraphs>1</Paragraphs>
  <TotalTime>13</TotalTime>
  <ScaleCrop>false</ScaleCrop>
  <LinksUpToDate>false</LinksUpToDate>
  <CharactersWithSpaces>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陈丽宇</cp:lastModifiedBy>
  <cp:lastPrinted>2024-03-04T06:39:00Z</cp:lastPrinted>
  <dcterms:modified xsi:type="dcterms:W3CDTF">2024-11-06T03:29:31Z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7B69868EF7764FCFBF75EA809174195A_12</vt:lpwstr>
  </property>
</Properties>
</file>