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A5" w:rsidRPr="00D859F1" w:rsidRDefault="007C5EA5" w:rsidP="00D859F1">
      <w:pPr>
        <w:rPr>
          <w:rFonts w:ascii="方正仿宋简体" w:eastAsia="方正仿宋简体" w:cs="方正仿宋简体"/>
          <w:sz w:val="32"/>
          <w:szCs w:val="32"/>
        </w:rPr>
      </w:pPr>
      <w:r w:rsidRPr="00D859F1">
        <w:rPr>
          <w:rFonts w:ascii="方正仿宋简体" w:eastAsia="方正仿宋简体" w:cs="方正仿宋简体" w:hint="eastAsia"/>
          <w:sz w:val="32"/>
          <w:szCs w:val="32"/>
        </w:rPr>
        <w:t>附件</w:t>
      </w:r>
      <w:r w:rsidRPr="00D859F1">
        <w:rPr>
          <w:rFonts w:ascii="方正仿宋简体" w:eastAsia="方正仿宋简体" w:cs="方正仿宋简体"/>
          <w:sz w:val="32"/>
          <w:szCs w:val="32"/>
        </w:rPr>
        <w:t>1</w:t>
      </w:r>
    </w:p>
    <w:p w:rsidR="007C5EA5" w:rsidRPr="00D859F1" w:rsidRDefault="007C5EA5" w:rsidP="00AB4D3E">
      <w:pPr>
        <w:overflowPunct w:val="0"/>
        <w:autoSpaceDE w:val="0"/>
        <w:autoSpaceDN w:val="0"/>
        <w:adjustRightInd w:val="0"/>
        <w:spacing w:line="360" w:lineRule="auto"/>
        <w:ind w:left="480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D859F1">
        <w:rPr>
          <w:rFonts w:ascii="方正小标宋简体" w:eastAsia="方正小标宋简体" w:hAnsi="·ÂËÎ" w:cs="方正小标宋简体" w:hint="eastAsia"/>
          <w:kern w:val="0"/>
          <w:sz w:val="36"/>
          <w:szCs w:val="36"/>
        </w:rPr>
        <w:t>强制检定的工作计量器具明细目录及强检适应范围表</w:t>
      </w:r>
    </w:p>
    <w:tbl>
      <w:tblPr>
        <w:tblW w:w="1491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9"/>
        <w:gridCol w:w="1460"/>
        <w:gridCol w:w="1044"/>
        <w:gridCol w:w="2237"/>
        <w:gridCol w:w="9099"/>
        <w:gridCol w:w="298"/>
      </w:tblGrid>
      <w:tr w:rsidR="007C5EA5" w:rsidRPr="008110D9" w:rsidTr="00D72040">
        <w:trPr>
          <w:trHeight w:val="304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303" w:lineRule="exact"/>
              <w:ind w:right="11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ºÚÌå" w:hAnsi="ºÚÌå" w:cs="宋体" w:hint="eastAsia"/>
                <w:kern w:val="0"/>
                <w:sz w:val="28"/>
                <w:szCs w:val="28"/>
              </w:rPr>
              <w:t>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ºÚÌå" w:hAnsi="ºÚÌå" w:cs="宋体" w:hint="eastAsia"/>
                <w:w w:val="99"/>
                <w:kern w:val="0"/>
                <w:sz w:val="28"/>
                <w:szCs w:val="28"/>
              </w:rPr>
              <w:t>种别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1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318" w:lineRule="exact"/>
              <w:ind w:right="11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ºÚÌå" w:hAnsi="ºÚÌå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318" w:lineRule="exact"/>
              <w:ind w:left="1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ºÚÌå" w:hAnsi="ºÚÌå" w:cs="宋体" w:hint="eastAsia"/>
                <w:kern w:val="0"/>
                <w:sz w:val="28"/>
                <w:szCs w:val="28"/>
              </w:rPr>
              <w:t>项</w:t>
            </w:r>
            <w:r w:rsidRPr="008110D9">
              <w:rPr>
                <w:rFonts w:ascii="ºÚÌå" w:hAnsi="ºÚÌå" w:cs="ºÚÌå"/>
                <w:kern w:val="0"/>
                <w:sz w:val="28"/>
                <w:szCs w:val="28"/>
              </w:rPr>
              <w:t xml:space="preserve">  </w:t>
            </w:r>
            <w:r w:rsidRPr="008110D9">
              <w:rPr>
                <w:rFonts w:ascii="ºÚÌå" w:hAnsi="ºÚÌå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318" w:lineRule="exact"/>
              <w:ind w:left="7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ºÚÌå" w:hAnsi="ºÚÌå" w:cs="宋体" w:hint="eastAsia"/>
                <w:kern w:val="0"/>
                <w:sz w:val="28"/>
                <w:szCs w:val="28"/>
              </w:rPr>
              <w:t>种</w:t>
            </w:r>
            <w:r w:rsidRPr="008110D9">
              <w:rPr>
                <w:rFonts w:ascii="ºÚÌå" w:hAnsi="ºÚÌå" w:cs="ºÚÌå"/>
                <w:kern w:val="0"/>
                <w:sz w:val="28"/>
                <w:szCs w:val="28"/>
              </w:rPr>
              <w:t xml:space="preserve">  </w:t>
            </w:r>
            <w:r w:rsidRPr="008110D9">
              <w:rPr>
                <w:rFonts w:ascii="ºÚÌå" w:hAnsi="ºÚÌå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90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318" w:lineRule="exact"/>
              <w:ind w:left="30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ºÚÌå" w:hAnsi="ºÚÌå" w:cs="宋体" w:hint="eastAsia"/>
                <w:kern w:val="0"/>
                <w:sz w:val="28"/>
                <w:szCs w:val="28"/>
              </w:rPr>
              <w:t>强检范围及说明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58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ºÚÌå" w:hAnsi="ºÚÌå" w:cs="宋体" w:hint="eastAsia"/>
                <w:w w:val="99"/>
                <w:kern w:val="0"/>
                <w:sz w:val="28"/>
                <w:szCs w:val="28"/>
              </w:rPr>
              <w:t>号</w:t>
            </w: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1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11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ºÚÌå" w:hAnsi="ºÚÌå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1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79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竹木直尺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由制造厂所在地县（市）级人民政府计量行政部门所属或授权的计量检定机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21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90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构在计量器具出厂前实施全数量的首次强制检定。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9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9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53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7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套管尺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 w:rsidP="00532D6A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用于贸易结算：商品长度的测量。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60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 w:rsidP="00532D6A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用于安全防护：安全距离的测量。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88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39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 w:rsidP="00532D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1"/>
        </w:trPr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钢卷尺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用于贸易结算：商品长度的测量。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5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用于安全防护：安全距离的测量。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1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7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带锤钢卷尺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用于贸易结算：计算罐中液体介质高度的测量。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7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铁路轨距尺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用于安全防护：铁路轨距水平、垂直距离安全参数的测量。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77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1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7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39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面积计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皮革面积计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7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39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玻璃液体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用于贸易结算：以液体容积结算时进行的温度的测量。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22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温度计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玻璃液体温度计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用于安全防护：易燃、易爆工艺过程中温度的测量。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19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用于医疗卫生：婴儿保温箱、消毒柜、血库等温度的测量。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1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39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体温计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体温计：玻璃体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由制造厂所在地县（市）级人民政府计量行政部门所属或授权的计量检定机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19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温计、其他体温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构在计量器具出厂前实施全数量的首次强制检定；也可授权制造厂实施首次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19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强制检定。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79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39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石油闪点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石油闪点温度计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5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温度计</w:t>
            </w: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1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1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393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谷物水分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10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谷物水分测定仪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谷物水分的测量。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58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测定仪</w:t>
            </w: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1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- 1 -</w:t>
      </w: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type w:val="continuous"/>
          <w:pgSz w:w="16840" w:h="11906" w:orient="landscape"/>
          <w:pgMar w:top="1440" w:right="8200" w:bottom="600" w:left="7940" w:header="720" w:footer="720" w:gutter="0"/>
          <w:cols w:space="720" w:equalWidth="0">
            <w:col w:w="70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33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2"/>
      <w:bookmarkEnd w:id="0"/>
    </w:p>
    <w:tbl>
      <w:tblPr>
        <w:tblW w:w="1477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6"/>
        <w:gridCol w:w="1275"/>
        <w:gridCol w:w="1253"/>
        <w:gridCol w:w="2259"/>
        <w:gridCol w:w="9167"/>
        <w:gridCol w:w="32"/>
      </w:tblGrid>
      <w:tr w:rsidR="007C5EA5" w:rsidRPr="008110D9" w:rsidTr="00D72040">
        <w:trPr>
          <w:trHeight w:val="301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1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热量计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热量计</w:t>
            </w:r>
          </w:p>
        </w:tc>
        <w:tc>
          <w:tcPr>
            <w:tcW w:w="91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燃料发热量的测量。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280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砝码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砝码</w:t>
            </w:r>
          </w:p>
        </w:tc>
        <w:tc>
          <w:tcPr>
            <w:tcW w:w="9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4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见天平项</w:t>
            </w:r>
          </w:p>
        </w:tc>
        <w:tc>
          <w:tcPr>
            <w:tcW w:w="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28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链码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4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见皮带秤项</w:t>
            </w:r>
          </w:p>
        </w:tc>
        <w:tc>
          <w:tcPr>
            <w:tcW w:w="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33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28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增砣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4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见台秤、案秤项</w:t>
            </w:r>
          </w:p>
        </w:tc>
        <w:tc>
          <w:tcPr>
            <w:tcW w:w="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30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280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定量砣</w:t>
            </w:r>
          </w:p>
        </w:tc>
        <w:tc>
          <w:tcPr>
            <w:tcW w:w="9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4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见杆秤、戥秤项</w:t>
            </w:r>
          </w:p>
        </w:tc>
        <w:tc>
          <w:tcPr>
            <w:tcW w:w="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281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天平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商品及涉及商品定等定价质量的测量。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2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天平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有害物质样品质量的测量。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16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1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临床分析及药品、食品质量的测量。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16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1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22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环境样品质量的测量。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0"/>
        </w:trPr>
        <w:tc>
          <w:tcPr>
            <w:tcW w:w="7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5B72FB">
        <w:trPr>
          <w:trHeight w:val="280"/>
        </w:trPr>
        <w:tc>
          <w:tcPr>
            <w:tcW w:w="7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C5EA5" w:rsidRPr="008110D9" w:rsidRDefault="007C5EA5" w:rsidP="005B72FB">
            <w:pPr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秤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杆秤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261" w:lineRule="exact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8"/>
                <w:kern w:val="0"/>
                <w:sz w:val="24"/>
                <w:szCs w:val="24"/>
              </w:rPr>
              <w:t>《关于在公众贸易中限制使用杆秤的通知》（技监局发［</w:t>
            </w:r>
            <w:r w:rsidRPr="008110D9">
              <w:rPr>
                <w:rFonts w:ascii="·ÂËÎ" w:hAnsi="·ÂËÎ" w:cs="·ÂËÎ"/>
                <w:w w:val="98"/>
                <w:kern w:val="0"/>
                <w:sz w:val="24"/>
                <w:szCs w:val="24"/>
              </w:rPr>
              <w:t>1994</w:t>
            </w:r>
            <w:r w:rsidRPr="008110D9">
              <w:rPr>
                <w:rFonts w:ascii="·ÂËÎ" w:hAnsi="·ÂËÎ" w:cs="宋体" w:hint="eastAsia"/>
                <w:w w:val="98"/>
                <w:kern w:val="0"/>
                <w:sz w:val="24"/>
                <w:szCs w:val="24"/>
              </w:rPr>
              <w:t>］</w:t>
            </w:r>
            <w:r w:rsidRPr="008110D9">
              <w:rPr>
                <w:rFonts w:ascii="·ÂËÎ" w:hAnsi="·ÂËÎ" w:cs="·ÂËÎ"/>
                <w:w w:val="98"/>
                <w:kern w:val="0"/>
                <w:sz w:val="24"/>
                <w:szCs w:val="24"/>
              </w:rPr>
              <w:t xml:space="preserve">16 </w:t>
            </w:r>
            <w:r w:rsidRPr="008110D9">
              <w:rPr>
                <w:rFonts w:ascii="·ÂËÎ" w:hAnsi="·ÂËÎ" w:cs="宋体" w:hint="eastAsia"/>
                <w:w w:val="98"/>
                <w:kern w:val="0"/>
                <w:sz w:val="24"/>
                <w:szCs w:val="24"/>
              </w:rPr>
              <w:t>号</w:t>
            </w:r>
            <w:r w:rsidRPr="008110D9">
              <w:rPr>
                <w:rFonts w:ascii="·ÂËÎ" w:hAnsi="·ÂËÎ" w:cs="·ÂËÎ"/>
                <w:w w:val="98"/>
                <w:kern w:val="0"/>
                <w:sz w:val="24"/>
                <w:szCs w:val="24"/>
              </w:rPr>
              <w:t>)</w:t>
            </w:r>
            <w:r w:rsidRPr="008110D9">
              <w:rPr>
                <w:rFonts w:ascii="·ÂËÎ" w:hAnsi="·ÂËÎ" w:cs="宋体" w:hint="eastAsia"/>
                <w:w w:val="98"/>
                <w:kern w:val="0"/>
                <w:sz w:val="24"/>
                <w:szCs w:val="24"/>
              </w:rPr>
              <w:t>规定，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155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1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限制使用，逐步淘汰。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143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91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4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戥秤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6"/>
                <w:kern w:val="0"/>
                <w:sz w:val="24"/>
                <w:szCs w:val="24"/>
              </w:rPr>
              <w:t>《关于在公众贸易中限制使用杆秤的通知》（技监局发［</w:t>
            </w:r>
            <w:r w:rsidRPr="008110D9">
              <w:rPr>
                <w:rFonts w:ascii="·ÂËÎ" w:hAnsi="·ÂËÎ" w:cs="·ÂËÎ"/>
                <w:w w:val="96"/>
                <w:kern w:val="0"/>
                <w:sz w:val="24"/>
                <w:szCs w:val="24"/>
              </w:rPr>
              <w:t>1994</w:t>
            </w:r>
            <w:r w:rsidRPr="008110D9">
              <w:rPr>
                <w:rFonts w:ascii="·ÂËÎ" w:hAnsi="·ÂËÎ" w:cs="宋体" w:hint="eastAsia"/>
                <w:w w:val="96"/>
                <w:kern w:val="0"/>
                <w:sz w:val="24"/>
                <w:szCs w:val="24"/>
              </w:rPr>
              <w:t>］</w:t>
            </w:r>
            <w:r w:rsidRPr="008110D9">
              <w:rPr>
                <w:rFonts w:ascii="·ÂËÎ" w:hAnsi="·ÂËÎ" w:cs="·ÂËÎ"/>
                <w:w w:val="96"/>
                <w:kern w:val="0"/>
                <w:sz w:val="24"/>
                <w:szCs w:val="24"/>
              </w:rPr>
              <w:t xml:space="preserve">16 </w:t>
            </w:r>
            <w:r w:rsidRPr="008110D9">
              <w:rPr>
                <w:rFonts w:ascii="·ÂËÎ" w:hAnsi="·ÂËÎ" w:cs="宋体" w:hint="eastAsia"/>
                <w:w w:val="96"/>
                <w:kern w:val="0"/>
                <w:sz w:val="24"/>
                <w:szCs w:val="24"/>
              </w:rPr>
              <w:t>号</w:t>
            </w:r>
            <w:r w:rsidRPr="008110D9">
              <w:rPr>
                <w:rFonts w:ascii="·ÂËÎ" w:hAnsi="·ÂËÎ" w:cs="·ÂËÎ"/>
                <w:w w:val="96"/>
                <w:kern w:val="0"/>
                <w:sz w:val="24"/>
                <w:szCs w:val="24"/>
              </w:rPr>
              <w:t xml:space="preserve">) </w:t>
            </w:r>
            <w:r w:rsidRPr="008110D9">
              <w:rPr>
                <w:rFonts w:ascii="·ÂËÎ" w:hAnsi="·ÂËÎ" w:cs="宋体" w:hint="eastAsia"/>
                <w:w w:val="96"/>
                <w:kern w:val="0"/>
                <w:sz w:val="24"/>
                <w:szCs w:val="24"/>
              </w:rPr>
              <w:t>规定，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162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1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限制使用，逐步淘汰。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162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1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1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案秤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商品的称重。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3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20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台秤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商品的称重。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地秤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商品的称重。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3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皮带秤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商品的称重。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14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吊秤</w:t>
            </w: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商品的称重。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商品的称重。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22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电子秤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车辆轮、轴</w:t>
            </w: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载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的称重。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23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环境样品的称重。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3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行李秤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邮政秤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3"/>
        </w:trPr>
        <w:tc>
          <w:tcPr>
            <w:tcW w:w="7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80"/>
        </w:trPr>
        <w:tc>
          <w:tcPr>
            <w:tcW w:w="78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计价收费专用秤</w:t>
            </w:r>
          </w:p>
        </w:tc>
        <w:tc>
          <w:tcPr>
            <w:tcW w:w="91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  <w:r>
        <w:rPr>
          <w:noProof/>
        </w:rPr>
        <w:pict>
          <v:rect id="_x0000_s1026" style="position:absolute;margin-left:-.45pt;margin-top:-98.65pt;width:.9pt;height:1pt;z-index:-251658240;mso-position-horizontal-relative:text;mso-position-vertical-relative:text" o:allowincell="f" fillcolor="black" stroked="f"/>
        </w:pict>
      </w:r>
      <w:r>
        <w:rPr>
          <w:noProof/>
        </w:rPr>
        <w:pict>
          <v:rect id="_x0000_s1027" style="position:absolute;margin-left:35.5pt;margin-top:-98.65pt;width:1pt;height:1pt;z-index:-251657216;mso-position-horizontal-relative:text;mso-position-vertical-relative:text" o:allowincell="f" fillcolor="black" stroked="f"/>
        </w:pict>
      </w:r>
    </w:p>
    <w:p w:rsidR="007C5EA5" w:rsidRDefault="007C5EA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C5EA5" w:rsidRDefault="007C5EA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- 2 -</w:t>
      </w: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type w:val="continuous"/>
          <w:pgSz w:w="16840" w:h="11906" w:orient="landscape"/>
          <w:pgMar w:top="1440" w:right="8200" w:bottom="600" w:left="7940" w:header="720" w:footer="720" w:gutter="0"/>
          <w:cols w:space="720" w:equalWidth="0">
            <w:col w:w="70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33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1" w:name="page3"/>
      <w:bookmarkEnd w:id="1"/>
    </w:p>
    <w:tbl>
      <w:tblPr>
        <w:tblW w:w="1484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"/>
        <w:gridCol w:w="1282"/>
        <w:gridCol w:w="1259"/>
        <w:gridCol w:w="2271"/>
        <w:gridCol w:w="9214"/>
        <w:gridCol w:w="32"/>
      </w:tblGrid>
      <w:tr w:rsidR="007C5EA5" w:rsidRPr="008110D9" w:rsidTr="00D72040">
        <w:trPr>
          <w:trHeight w:val="333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售粮机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6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7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定量包装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定量包装机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商品定量包装量值的测量。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52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8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30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定量灌装机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商品定量包装量值的测量。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12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轨道衡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轨道衡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6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容量器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谷物容量器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6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计量罐、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立式计量罐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液体容积的测量。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计量罐车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2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卧式计量罐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液体容积的测量。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球形计量罐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液体、气体容积的测量。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汽车计量罐车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液体容积的测量。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铁路计量罐车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液体容积的测量。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船舶计量舱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燃油加油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燃油加油机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成品油容积的测量。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27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液体量提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40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液体量提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8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食用油售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食用油售油机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2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油机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16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酒精计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酒精计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酒精含量的测量。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密度计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密度计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液体密度的测量。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糖量计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糖量计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乳汁计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乳汁计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28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煤气表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煤气表：工业用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煤气（天然气）用量的测量。生活用表使用期限不得超过</w:t>
            </w:r>
            <w:r w:rsidRPr="008110D9">
              <w:rPr>
                <w:rFonts w:ascii="·ÂËÎ" w:hAnsi="·ÂËÎ" w:cs="·ÂËÎ"/>
                <w:color w:val="FF0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0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273" w:lineRule="exact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煤气表，生活用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273" w:lineRule="exact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8"/>
                <w:kern w:val="0"/>
                <w:sz w:val="24"/>
                <w:szCs w:val="24"/>
              </w:rPr>
              <w:t>年（天然气为介质的不得超过十年），到期轮换。使用中未超过使用期限的，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26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煤气表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不做检定，只给出校准结果。如果必须检定，按仲裁检定程序办理。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D72040">
        <w:trPr>
          <w:trHeight w:val="3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C5EA5" w:rsidRDefault="007C5EA5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- 3 -</w:t>
      </w: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type w:val="continuous"/>
          <w:pgSz w:w="16840" w:h="11906" w:orient="landscape"/>
          <w:pgMar w:top="1440" w:right="8200" w:bottom="600" w:left="7940" w:header="720" w:footer="720" w:gutter="0"/>
          <w:cols w:space="720" w:equalWidth="0">
            <w:col w:w="70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33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2" w:name="page4"/>
      <w:bookmarkEnd w:id="2"/>
    </w:p>
    <w:tbl>
      <w:tblPr>
        <w:tblW w:w="15040" w:type="dxa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1298"/>
        <w:gridCol w:w="1276"/>
        <w:gridCol w:w="2300"/>
        <w:gridCol w:w="9333"/>
        <w:gridCol w:w="33"/>
      </w:tblGrid>
      <w:tr w:rsidR="007C5EA5" w:rsidRPr="008110D9" w:rsidTr="00754082">
        <w:trPr>
          <w:trHeight w:val="357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ind w:right="2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23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水表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754082">
            <w:pPr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水表：工业用水</w:t>
            </w:r>
          </w:p>
          <w:p w:rsidR="007C5EA5" w:rsidRPr="008110D9" w:rsidRDefault="007C5EA5" w:rsidP="00754082">
            <w:pPr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表，生活用水表</w:t>
            </w:r>
          </w:p>
        </w:tc>
        <w:tc>
          <w:tcPr>
            <w:tcW w:w="9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754082">
            <w:pPr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用水量的测量（如：冷水表、热水表）。生活用水表使用期</w:t>
            </w:r>
            <w:r w:rsidRPr="00754082">
              <w:rPr>
                <w:rFonts w:ascii="·ÂËÎ" w:hAnsi="·ÂËÎ" w:cs="宋体" w:hint="eastAsia"/>
                <w:kern w:val="0"/>
                <w:sz w:val="24"/>
                <w:szCs w:val="24"/>
              </w:rPr>
              <w:t>限不得超过</w:t>
            </w:r>
            <w:r w:rsidRPr="00754082">
              <w:rPr>
                <w:rFonts w:ascii="·ÂËÎ" w:hAnsi="·ÂËÎ" w:cs="·ÂËÎ"/>
                <w:kern w:val="0"/>
                <w:sz w:val="24"/>
                <w:szCs w:val="24"/>
              </w:rPr>
              <w:t xml:space="preserve"> 6 </w:t>
            </w:r>
            <w:r w:rsidRPr="00754082">
              <w:rPr>
                <w:rFonts w:ascii="·ÂËÎ" w:hAnsi="·ÂËÎ" w:cs="宋体" w:hint="eastAsia"/>
                <w:kern w:val="0"/>
                <w:sz w:val="24"/>
                <w:szCs w:val="24"/>
              </w:rPr>
              <w:t>年（口径为</w:t>
            </w:r>
            <w:r w:rsidRPr="00754082">
              <w:rPr>
                <w:rFonts w:ascii="·ÂËÎ" w:hAnsi="·ÂËÎ" w:cs="·ÂËÎ"/>
                <w:kern w:val="0"/>
                <w:sz w:val="24"/>
                <w:szCs w:val="24"/>
              </w:rPr>
              <w:t xml:space="preserve"> 15-25mm</w:t>
            </w:r>
            <w:r w:rsidRPr="00754082">
              <w:rPr>
                <w:rFonts w:ascii="·ÂËÎ" w:hAnsi="·ÂËÎ" w:cs="宋体" w:hint="eastAsia"/>
                <w:kern w:val="0"/>
                <w:sz w:val="24"/>
                <w:szCs w:val="24"/>
              </w:rPr>
              <w:t>）、</w:t>
            </w:r>
            <w:r w:rsidRPr="00754082">
              <w:rPr>
                <w:rFonts w:ascii="·ÂËÎ" w:hAnsi="·ÂËÎ" w:cs="·ÂËÎ"/>
                <w:kern w:val="0"/>
                <w:sz w:val="24"/>
                <w:szCs w:val="24"/>
              </w:rPr>
              <w:t xml:space="preserve">4 </w:t>
            </w:r>
            <w:r w:rsidRPr="00754082">
              <w:rPr>
                <w:rFonts w:ascii="·ÂËÎ" w:hAnsi="·ÂËÎ" w:cs="宋体" w:hint="eastAsia"/>
                <w:kern w:val="0"/>
                <w:sz w:val="24"/>
                <w:szCs w:val="24"/>
              </w:rPr>
              <w:t>年（口径</w:t>
            </w:r>
            <w:r w:rsidRPr="00754082">
              <w:rPr>
                <w:rFonts w:ascii="·ÂËÎ" w:hAnsi="·ÂËÎ" w:cs="·ÂËÎ"/>
                <w:kern w:val="0"/>
                <w:sz w:val="24"/>
                <w:szCs w:val="24"/>
              </w:rPr>
              <w:t>&gt;25-50mm</w:t>
            </w:r>
            <w:r w:rsidRPr="00754082">
              <w:rPr>
                <w:rFonts w:ascii="·ÂËÎ" w:hAnsi="·ÂËÎ" w:cs="宋体" w:hint="eastAsia"/>
                <w:kern w:val="0"/>
                <w:sz w:val="24"/>
                <w:szCs w:val="24"/>
              </w:rPr>
              <w:t>），到期轮换。使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用中未超过使用期限的，不做检定，只给出校准结果。如果必须检定，按仲裁检定程序办理。</w:t>
            </w: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754082">
        <w:trPr>
          <w:trHeight w:val="41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 w:rsidP="00AC79D4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 w:rsidP="00E96EFC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754082">
        <w:trPr>
          <w:trHeight w:val="207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 w:rsidP="00AC79D4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 w:rsidP="00E96EFC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754082">
        <w:trPr>
          <w:trHeight w:val="203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 w:rsidP="00E96EFC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754082">
        <w:trPr>
          <w:trHeight w:val="207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754082">
        <w:trPr>
          <w:trHeight w:val="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62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ind w:right="2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流量表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C5EA5" w:rsidRPr="008110D9" w:rsidRDefault="007C5EA5" w:rsidP="00810848">
            <w:pPr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液体流量计</w:t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液体流量的测量。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03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排放污水的</w:t>
            </w: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监测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0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5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气体流量计</w:t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气体流量的测量。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0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医用氧气瓶氧气流量的测量。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20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35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50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蒸气流量计</w:t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93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>
        <w:trPr>
          <w:trHeight w:val="135"/>
        </w:trPr>
        <w:tc>
          <w:tcPr>
            <w:tcW w:w="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5EA5" w:rsidRPr="008110D9" w:rsidRDefault="007C5EA5" w:rsidP="00453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357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压力表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414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、锅炉主气缸和给水压力部位的测量；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4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、固定式空压机风仓及总管压力的测量；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4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、发电机、气轮机油压及机车压力的测量；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414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压力表</w:t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、医用高压灭菌器、高压锅压力的测量；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4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、带报警装置压力的测量；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4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、密封增压容器压力的测量；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414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、有害、有毒、腐蚀性严重介质压力的测量。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如：</w:t>
            </w: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弹簧管压力表、电远传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4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和电接点压力表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)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38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358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风压表</w:t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矿井中巷道风压、风速的测量。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如：矿用风压表、矿用风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207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速表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)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207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F25634">
        <w:trPr>
          <w:trHeight w:val="3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- 4 -</w:t>
      </w: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type w:val="continuous"/>
          <w:pgSz w:w="16840" w:h="11906" w:orient="landscape"/>
          <w:pgMar w:top="1440" w:right="8200" w:bottom="600" w:left="7940" w:header="720" w:footer="720" w:gutter="0"/>
          <w:cols w:space="720" w:equalWidth="0">
            <w:col w:w="70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33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3" w:name="page5"/>
      <w:bookmarkEnd w:id="3"/>
    </w:p>
    <w:tbl>
      <w:tblPr>
        <w:tblW w:w="1501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"/>
        <w:gridCol w:w="1296"/>
        <w:gridCol w:w="1273"/>
        <w:gridCol w:w="2296"/>
        <w:gridCol w:w="9316"/>
        <w:gridCol w:w="32"/>
      </w:tblGrid>
      <w:tr w:rsidR="007C5EA5" w:rsidRPr="008110D9" w:rsidTr="00810848">
        <w:trPr>
          <w:trHeight w:val="322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5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、在灌装氧气瓶过程中氧气监控压力的测量；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8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氧气表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、在工艺过程中易爆、影响安全的氧气压力的测量。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5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医院输氧用浮标式氧气吸入器和供氧装置上氧气压力的测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5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6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血压计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血压计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人体血压的测量。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血压表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人体血压的测量。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6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眼压计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眼压计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出租车计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出租车计价表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汽车计价里程的测量。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价表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测速仪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公路管理速度监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机动车行驶速度的监测。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58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测仪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87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6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测振仪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振动监测仪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和</w:t>
            </w: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</w:t>
            </w:r>
            <w:r w:rsidRPr="008110D9">
              <w:rPr>
                <w:rFonts w:ascii="·ÂËÎ" w:hAnsi="·ÂËÎ" w:cs="宋体" w:hint="eastAsia"/>
                <w:color w:val="339966"/>
                <w:kern w:val="0"/>
                <w:sz w:val="24"/>
                <w:szCs w:val="24"/>
              </w:rPr>
              <w:t>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机械、电气等设备和危害人身安全健康的振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源的监测。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2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6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电能表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60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单相电能表：工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w w:val="99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用电量的测量。使用期限不得超过</w:t>
            </w:r>
            <w:r w:rsidRPr="008110D9">
              <w:rPr>
                <w:rFonts w:ascii="·ÂËÎ" w:hAnsi="·ÂËÎ" w:cs="·ÂËÎ"/>
                <w:color w:val="FF0000"/>
                <w:w w:val="99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5</w:t>
            </w:r>
            <w:r w:rsidRPr="008110D9">
              <w:rPr>
                <w:rFonts w:ascii="·ÂËÎ" w:hAnsi="·ÂËÎ" w:cs="·ÂËÎ"/>
                <w:color w:val="FF0000"/>
                <w:w w:val="99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年（单宝石轴承）、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年（双宝石轴承），到期更换。使用中未超过使用期限的，不做检定，只给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业用单相电能表</w:t>
            </w:r>
          </w:p>
        </w:tc>
        <w:tc>
          <w:tcPr>
            <w:tcW w:w="93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出校准结果。如果必须检定，按仲裁检定程序办理。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和生活用单相电</w:t>
            </w:r>
          </w:p>
        </w:tc>
        <w:tc>
          <w:tcPr>
            <w:tcW w:w="93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能表。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4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三相电能表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用电量的测量。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分时记度电能表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用电量的测量。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83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19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测量互感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电流互感器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作为电能表的配套设备，对用电量的测量。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273" w:lineRule="exact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仪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11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电压互感器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作为电能表的配套设备，对用电量的测量。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5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3"/>
                <w:szCs w:val="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绝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缘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绝缘电阻测量仪</w:t>
            </w:r>
          </w:p>
        </w:tc>
        <w:tc>
          <w:tcPr>
            <w:tcW w:w="9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绝缘电阻值的测量。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- 5 -</w:t>
      </w: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type w:val="continuous"/>
          <w:pgSz w:w="16840" w:h="11906" w:orient="landscape"/>
          <w:pgMar w:top="1440" w:right="8200" w:bottom="600" w:left="7940" w:header="720" w:footer="720" w:gutter="0"/>
          <w:cols w:space="720" w:equalWidth="0">
            <w:col w:w="70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33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4" w:name="page6"/>
      <w:bookmarkEnd w:id="4"/>
    </w:p>
    <w:tbl>
      <w:tblPr>
        <w:tblW w:w="14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0"/>
        <w:gridCol w:w="1280"/>
        <w:gridCol w:w="1258"/>
        <w:gridCol w:w="2268"/>
        <w:gridCol w:w="9205"/>
        <w:gridCol w:w="32"/>
      </w:tblGrid>
      <w:tr w:rsidR="007C5EA5" w:rsidRPr="008110D9" w:rsidTr="00810848">
        <w:trPr>
          <w:trHeight w:val="322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阻、接地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电气设备、避雷设施等接地电阻值的测量。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电阻测量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接地电阻测量仪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8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仪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场强计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场强计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51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4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心、脑电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心电图仪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人体心电位的测量。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图仪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脑电图仪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人体脑电位的测量。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67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03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4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照射量计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70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照射量计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（含医用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医用辐射源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w w:val="98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w w:val="98"/>
                <w:kern w:val="0"/>
                <w:sz w:val="24"/>
                <w:szCs w:val="24"/>
              </w:rPr>
              <w:t>对人体进行辐射诊断和治疗。（如：医用高能电子束辐射源、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辐射源）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0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X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辐射源、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γ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辐射源）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4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0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电离辐射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射线监测仪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6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防护仪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照射量率仪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放射性表面污染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1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仪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87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75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个人量计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4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活度计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(76)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活度计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8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激光能量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(77)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激光能量计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8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功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率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9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(78)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激光功率计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06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w w:val="89"/>
                <w:kern w:val="0"/>
                <w:sz w:val="24"/>
                <w:szCs w:val="24"/>
              </w:rPr>
              <w:t xml:space="preserve">( </w:t>
            </w:r>
            <w:r w:rsidRPr="008110D9">
              <w:rPr>
                <w:rFonts w:ascii="·ÂËÎ" w:hAnsi="·ÂËÎ" w:cs="宋体" w:hint="eastAsia"/>
                <w:w w:val="89"/>
                <w:kern w:val="0"/>
                <w:sz w:val="24"/>
                <w:szCs w:val="24"/>
              </w:rPr>
              <w:t>含</w:t>
            </w:r>
            <w:r w:rsidRPr="008110D9">
              <w:rPr>
                <w:rFonts w:ascii="·ÂËÎ" w:hAnsi="·ÂËÎ" w:cs="·ÂËÎ"/>
                <w:w w:val="89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w w:val="89"/>
                <w:kern w:val="0"/>
                <w:sz w:val="24"/>
                <w:szCs w:val="24"/>
              </w:rPr>
              <w:t>医</w:t>
            </w:r>
            <w:r w:rsidRPr="008110D9">
              <w:rPr>
                <w:rFonts w:ascii="·ÂËÎ" w:hAnsi="·ÂËÎ" w:cs="·ÂËÎ"/>
                <w:w w:val="89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w w:val="89"/>
                <w:kern w:val="0"/>
                <w:sz w:val="24"/>
                <w:szCs w:val="24"/>
              </w:rPr>
              <w:t>用</w:t>
            </w: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8"/>
                <w:szCs w:val="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87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(79)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医用激光源</w:t>
            </w:r>
          </w:p>
        </w:tc>
        <w:tc>
          <w:tcPr>
            <w:tcW w:w="920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</w:t>
            </w:r>
            <w:r w:rsidRPr="008110D9">
              <w:rPr>
                <w:rFonts w:ascii="·ÂËÎ" w:hAnsi="·ÂËÎ" w:cs="宋体" w:hint="eastAsia"/>
                <w:color w:val="CC99FF"/>
                <w:kern w:val="0"/>
                <w:sz w:val="24"/>
                <w:szCs w:val="24"/>
              </w:rPr>
              <w:t>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激光源对人体进行诊断和治疗。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1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激光源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)</w:t>
            </w: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920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17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1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超声功率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(80)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超声功率计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6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89"/>
                <w:kern w:val="0"/>
                <w:sz w:val="24"/>
                <w:szCs w:val="24"/>
              </w:rPr>
              <w:t>计</w:t>
            </w:r>
            <w:r w:rsidRPr="008110D9">
              <w:rPr>
                <w:rFonts w:ascii="·ÂËÎ" w:hAnsi="·ÂËÎ" w:cs="·ÂËÎ"/>
                <w:w w:val="89"/>
                <w:kern w:val="0"/>
                <w:sz w:val="24"/>
                <w:szCs w:val="24"/>
              </w:rPr>
              <w:t xml:space="preserve"> ( </w:t>
            </w:r>
            <w:r w:rsidRPr="008110D9">
              <w:rPr>
                <w:rFonts w:ascii="·ÂËÎ" w:hAnsi="·ÂËÎ" w:cs="宋体" w:hint="eastAsia"/>
                <w:w w:val="89"/>
                <w:kern w:val="0"/>
                <w:sz w:val="24"/>
                <w:szCs w:val="24"/>
              </w:rPr>
              <w:t>含</w:t>
            </w:r>
            <w:r w:rsidRPr="008110D9">
              <w:rPr>
                <w:rFonts w:ascii="·ÂËÎ" w:hAnsi="·ÂËÎ" w:cs="·ÂËÎ"/>
                <w:w w:val="89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w w:val="89"/>
                <w:kern w:val="0"/>
                <w:sz w:val="24"/>
                <w:szCs w:val="24"/>
              </w:rPr>
              <w:t>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34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(81)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0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对人体超声诊断和治疗，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如：超声诊断仪超声源，超声治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68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20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8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257" w:lineRule="exact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用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超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医用超声源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疗机超声源，多普勒超声治疗诊断仪。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)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78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257" w:lineRule="exact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源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4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声级计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声级计</w:t>
            </w:r>
          </w:p>
        </w:tc>
        <w:tc>
          <w:tcPr>
            <w:tcW w:w="92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和</w:t>
            </w: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噪声的测量。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- 6 -</w:t>
      </w: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type w:val="continuous"/>
          <w:pgSz w:w="16840" w:h="11906" w:orient="landscape"/>
          <w:pgMar w:top="1440" w:right="8200" w:bottom="600" w:left="7940" w:header="720" w:footer="720" w:gutter="0"/>
          <w:cols w:space="720" w:equalWidth="0">
            <w:col w:w="70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33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5" w:name="page7"/>
      <w:bookmarkEnd w:id="5"/>
    </w:p>
    <w:tbl>
      <w:tblPr>
        <w:tblW w:w="14878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1284"/>
        <w:gridCol w:w="1262"/>
        <w:gridCol w:w="2275"/>
        <w:gridCol w:w="9233"/>
        <w:gridCol w:w="32"/>
      </w:tblGrid>
      <w:tr w:rsidR="007C5EA5" w:rsidRPr="008110D9" w:rsidTr="00810848">
        <w:trPr>
          <w:trHeight w:val="316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42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听力计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听力计</w:t>
            </w:r>
          </w:p>
        </w:tc>
        <w:tc>
          <w:tcPr>
            <w:tcW w:w="92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有害气体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CO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分析仪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工作场所中</w:t>
            </w:r>
            <w:r w:rsidRPr="008110D9">
              <w:rPr>
                <w:rFonts w:ascii="·ÂËÎ" w:hAnsi="·ÂËÎ" w:cs="·ÂËÎ"/>
                <w:color w:val="0000FF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CO</w:t>
            </w:r>
            <w:r w:rsidRPr="008110D9">
              <w:rPr>
                <w:rFonts w:ascii="·ÂËÎ" w:hAnsi="·ÂËÎ" w:cs="·ÂËÎ"/>
                <w:color w:val="0000FF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分析仪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大气中</w:t>
            </w:r>
            <w:r w:rsidRPr="008110D9">
              <w:rPr>
                <w:rFonts w:ascii="·ÂËÎ" w:hAnsi="·ÂËÎ" w:cs="·ÂËÎ"/>
                <w:color w:val="008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CO</w:t>
            </w:r>
            <w:r w:rsidRPr="008110D9">
              <w:rPr>
                <w:rFonts w:ascii="·ÂËÎ" w:hAnsi="·ÂËÎ" w:cs="·ÂËÎ"/>
                <w:color w:val="008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CO</w:t>
            </w:r>
            <w:r w:rsidRPr="008110D9">
              <w:rPr>
                <w:rFonts w:ascii="·ÂËÎ" w:hAnsi="·ÂËÎ" w:cs="·ÂËÎ"/>
                <w:kern w:val="0"/>
                <w:sz w:val="15"/>
                <w:szCs w:val="15"/>
              </w:rPr>
              <w:t>2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分析仪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SO</w:t>
            </w:r>
            <w:r w:rsidRPr="008110D9">
              <w:rPr>
                <w:rFonts w:ascii="·ÂËÎ" w:hAnsi="·ÂËÎ" w:cs="·ÂËÎ"/>
                <w:kern w:val="0"/>
                <w:sz w:val="15"/>
                <w:szCs w:val="15"/>
              </w:rPr>
              <w:t>2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分析仪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大气及废气排放中的</w:t>
            </w:r>
            <w:r w:rsidRPr="008110D9">
              <w:rPr>
                <w:rFonts w:ascii="·ÂËÎ" w:hAnsi="·ÂËÎ" w:cs="·ÂËÎ"/>
                <w:color w:val="008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SO</w:t>
            </w:r>
            <w:r w:rsidRPr="008110D9">
              <w:rPr>
                <w:rFonts w:ascii="·ÂËÎ" w:hAnsi="·ÂËÎ" w:cs="·ÂËÎ"/>
                <w:kern w:val="0"/>
                <w:sz w:val="15"/>
                <w:szCs w:val="15"/>
              </w:rPr>
              <w:t>2</w:t>
            </w:r>
            <w:r w:rsidRPr="008110D9">
              <w:rPr>
                <w:rFonts w:ascii="·ÂËÎ" w:hAnsi="·ÂËÎ" w:cs="·ÂËÎ"/>
                <w:color w:val="008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测氢仪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硫化氢测定仪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工作场所中硫化氢含量的测量。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大气中硫化氢含量的测量。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酸度计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89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涉及商品定等定价中</w:t>
            </w:r>
            <w:r w:rsidRPr="008110D9">
              <w:rPr>
                <w:rFonts w:ascii="·ÂËÎ" w:hAnsi="·ÂËÎ" w:cs="·ÂËÎ"/>
                <w:color w:val="FF0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pH</w:t>
            </w:r>
            <w:r w:rsidRPr="008110D9">
              <w:rPr>
                <w:rFonts w:ascii="·ÂËÎ" w:hAnsi="·ÂËÎ" w:cs="·ÂËÎ"/>
                <w:color w:val="FF0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酸度计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临床分析及药品、食品中</w:t>
            </w:r>
            <w:r w:rsidRPr="008110D9">
              <w:rPr>
                <w:rFonts w:ascii="·ÂËÎ" w:hAnsi="·ÂËÎ" w:cs="·ÂËÎ"/>
                <w:color w:val="FF00FF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pH</w:t>
            </w:r>
            <w:r w:rsidRPr="008110D9">
              <w:rPr>
                <w:rFonts w:ascii="·ÂËÎ" w:hAnsi="·ÂËÎ" w:cs="·ÂËÎ"/>
                <w:color w:val="FF00FF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环境样品中的</w:t>
            </w:r>
            <w:r w:rsidRPr="008110D9">
              <w:rPr>
                <w:rFonts w:ascii="·ÂËÎ" w:hAnsi="·ÂËÎ" w:cs="·ÂËÎ"/>
                <w:color w:val="008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pH</w:t>
            </w:r>
            <w:r w:rsidRPr="008110D9">
              <w:rPr>
                <w:rFonts w:ascii="·ÂËÎ" w:hAnsi="·ÂËÎ" w:cs="·ÂËÎ"/>
                <w:color w:val="008000"/>
                <w:kern w:val="0"/>
                <w:sz w:val="24"/>
                <w:szCs w:val="24"/>
              </w:rPr>
              <w:t xml:space="preserve">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90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血气酸碱平衡分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析仪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瓦斯计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91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瓦斯报警器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可燃气体含量的测量。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只做可燃性气体报警器检定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)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3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92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瓦斯报测定仪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可燃气体含量的测量。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(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只做可燃性气体报警器检定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)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70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测汞仪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93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汞蒸气测定仪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工作场所中汞蒸气含量的测量。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环境样品中汞蒸气含量的测量。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火焰光度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94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涉及商品定等定价中化学成分的测量。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火焰光度计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监床分析及药品、食品中化学成分的测量。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环境样品中化学成分的测量。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分光光度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95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涉及商品定等定价中化学成分的测量。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9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可见分光光度计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临床分析及药品、食品中化学成分的测量。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3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环境样品中化学成分的测量。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96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紫外分光光度计</w:t>
            </w:r>
          </w:p>
        </w:tc>
        <w:tc>
          <w:tcPr>
            <w:tcW w:w="92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涉及商品定等定价中化学成分的测量。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1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临床分析及药品、食品中化学成分的测量。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8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- 7 -</w:t>
      </w: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type w:val="continuous"/>
          <w:pgSz w:w="16840" w:h="11906" w:orient="landscape"/>
          <w:pgMar w:top="1440" w:right="8200" w:bottom="600" w:left="7940" w:header="720" w:footer="720" w:gutter="0"/>
          <w:cols w:space="720" w:equalWidth="0">
            <w:col w:w="70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33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6" w:name="page8"/>
      <w:bookmarkEnd w:id="6"/>
    </w:p>
    <w:tbl>
      <w:tblPr>
        <w:tblW w:w="1495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6"/>
        <w:gridCol w:w="1291"/>
        <w:gridCol w:w="1268"/>
        <w:gridCol w:w="2287"/>
        <w:gridCol w:w="9279"/>
        <w:gridCol w:w="32"/>
      </w:tblGrid>
      <w:tr w:rsidR="007C5EA5" w:rsidRPr="008110D9" w:rsidTr="00810848">
        <w:trPr>
          <w:trHeight w:val="319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环境样品中化学成分的测量。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1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97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红外分光光度计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 w:rsidP="008C0DAA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用于环境监测。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54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4"/>
                <w:szCs w:val="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8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98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荧光分光光度计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用于环境监测。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8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99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原子吸收分光光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涉及商品定等定价中化学成分的测量。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临床分析及药品、食品中化学成分的测量。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度计</w:t>
            </w:r>
          </w:p>
        </w:tc>
        <w:tc>
          <w:tcPr>
            <w:tcW w:w="92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环境样品中化学成分的测量。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86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92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95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比色计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100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滤光光电比色计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63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5"/>
                <w:szCs w:val="5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06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荧光光电比色计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烟尘、粉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烟气、烟尘类环保在线检测设备计量检定没有可依据的计量检定规程，只有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1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尘测量仪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烟尘测量仪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按适用的校准规范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 xml:space="preserve"> JJF1585-2016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《固定污染源烟气排放连续监测系统校准规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41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范》开展校准。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8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103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粉尘测量仪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不能与粉尘采样器混淆。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18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53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水质污染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104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水质监测仪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w w:val="99"/>
                <w:kern w:val="0"/>
                <w:sz w:val="24"/>
                <w:szCs w:val="24"/>
              </w:rPr>
              <w:t>用于医疗卫生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和</w:t>
            </w:r>
            <w:r w:rsidRPr="008110D9">
              <w:rPr>
                <w:rFonts w:ascii="·ÂËÎ" w:hAnsi="·ÂËÎ" w:cs="宋体" w:hint="eastAsia"/>
                <w:color w:val="008000"/>
                <w:w w:val="99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工业水和饮用水中镉、汞等元素的测量。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(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只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监测仪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能检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 xml:space="preserve"> COD 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和氨氮监测仪。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)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105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spacing w:line="273" w:lineRule="exact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水质综合分析仪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w w:val="98"/>
                <w:kern w:val="0"/>
                <w:sz w:val="24"/>
                <w:szCs w:val="24"/>
              </w:rPr>
              <w:t>用于医疗卫生</w:t>
            </w:r>
            <w:r w:rsidRPr="008110D9">
              <w:rPr>
                <w:rFonts w:ascii="·ÂËÎ" w:hAnsi="·ÂËÎ" w:cs="宋体" w:hint="eastAsia"/>
                <w:w w:val="98"/>
                <w:kern w:val="0"/>
                <w:sz w:val="24"/>
                <w:szCs w:val="24"/>
              </w:rPr>
              <w:t>和</w:t>
            </w:r>
            <w:r w:rsidRPr="008110D9">
              <w:rPr>
                <w:rFonts w:ascii="·ÂËÎ" w:hAnsi="·ÂËÎ" w:cs="宋体" w:hint="eastAsia"/>
                <w:color w:val="008000"/>
                <w:w w:val="98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w w:val="98"/>
                <w:kern w:val="0"/>
                <w:sz w:val="24"/>
                <w:szCs w:val="24"/>
              </w:rPr>
              <w:t>工业水和饮用水中镉、汞等元素含量的测量。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8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15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9"/>
                <w:szCs w:val="9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106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测氰仪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8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107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溶氧测定仪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和</w:t>
            </w:r>
            <w:r w:rsidRPr="008110D9">
              <w:rPr>
                <w:rFonts w:ascii="·ÂËÎ" w:hAnsi="·ÂËÎ" w:cs="宋体" w:hint="eastAsia"/>
                <w:color w:val="008000"/>
                <w:kern w:val="0"/>
                <w:sz w:val="24"/>
                <w:szCs w:val="24"/>
              </w:rPr>
              <w:t>用于环境监测：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工业水和饮用水中氧含量的测量。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呼出气体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108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呼出气体酒精含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0000FF"/>
                <w:kern w:val="0"/>
                <w:sz w:val="24"/>
                <w:szCs w:val="24"/>
              </w:rPr>
              <w:t>用于安全防护：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对机动车司机是否酒后开车的监测。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酒精含量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量探测器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探测器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98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血球计数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109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电子血球计数器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人体血液的分析。当前称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“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血细胞分析仪</w:t>
            </w: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”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6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器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72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2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01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屈光度计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110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屈光度计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眼镜镜片屈光度的测量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35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- 8 -</w:t>
      </w: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type w:val="continuous"/>
          <w:pgSz w:w="16840" w:h="11906" w:orient="landscape"/>
          <w:pgMar w:top="1440" w:right="8200" w:bottom="600" w:left="7940" w:header="720" w:footer="720" w:gutter="0"/>
          <w:cols w:space="720" w:equalWidth="0">
            <w:col w:w="70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spacing w:line="338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7" w:name="page9"/>
      <w:bookmarkEnd w:id="7"/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5"/>
        <w:gridCol w:w="1256"/>
        <w:gridCol w:w="1234"/>
        <w:gridCol w:w="2226"/>
        <w:gridCol w:w="9031"/>
        <w:gridCol w:w="31"/>
      </w:tblGrid>
      <w:tr w:rsidR="007C5EA5" w:rsidRPr="008110D9" w:rsidTr="00810848">
        <w:trPr>
          <w:trHeight w:val="461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55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电话计时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111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电话计时计费装</w:t>
            </w:r>
          </w:p>
        </w:tc>
        <w:tc>
          <w:tcPr>
            <w:tcW w:w="9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用于贸易结算：电话计费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49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计费装置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置</w:t>
            </w: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4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51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30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棉花水分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112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棉花水分测量仪</w:t>
            </w: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棉花水分含量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4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测量仪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49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3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验光仪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113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验光仪</w:t>
            </w: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用于医疗卫生：眼睛屈光度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6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30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114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验光镜片组</w:t>
            </w: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FF"/>
                <w:kern w:val="0"/>
                <w:sz w:val="24"/>
                <w:szCs w:val="24"/>
              </w:rPr>
              <w:t>用于医疗卫生：眼睛屈光度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8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3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微波辐射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116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微波辐射与泄漏</w:t>
            </w: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4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与泄漏测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49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测量仪</w:t>
            </w: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49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量仪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4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51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30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59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燃气加气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116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燃气加气机</w:t>
            </w: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89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204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125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11"/>
                <w:szCs w:val="1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133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7"/>
                <w:szCs w:val="7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35"/>
        </w:trPr>
        <w:tc>
          <w:tcPr>
            <w:tcW w:w="7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right="2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·ÂËÎ"/>
                <w:kern w:val="0"/>
                <w:sz w:val="24"/>
                <w:szCs w:val="24"/>
              </w:rPr>
              <w:t>60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热能表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（</w:t>
            </w:r>
            <w:r w:rsidRPr="008110D9">
              <w:rPr>
                <w:rFonts w:ascii="·ÂËÎ" w:hAnsi="·ÂËÎ" w:cs="·ÂËÎ"/>
                <w:w w:val="99"/>
                <w:kern w:val="0"/>
                <w:sz w:val="24"/>
                <w:szCs w:val="24"/>
              </w:rPr>
              <w:t>117</w:t>
            </w:r>
            <w:r w:rsidRPr="008110D9">
              <w:rPr>
                <w:rFonts w:ascii="·ÂËÎ" w:hAnsi="·ÂËÎ" w:cs="宋体" w:hint="eastAsia"/>
                <w:w w:val="99"/>
                <w:kern w:val="0"/>
                <w:sz w:val="24"/>
                <w:szCs w:val="24"/>
              </w:rPr>
              <w:t>）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kern w:val="0"/>
                <w:sz w:val="24"/>
                <w:szCs w:val="24"/>
              </w:rPr>
              <w:t>热能表</w:t>
            </w: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ind w:left="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10D9">
              <w:rPr>
                <w:rFonts w:ascii="·ÂËÎ" w:hAnsi="·ÂËÎ" w:cs="宋体" w:hint="eastAsia"/>
                <w:color w:val="FF0000"/>
                <w:kern w:val="0"/>
                <w:sz w:val="24"/>
                <w:szCs w:val="24"/>
              </w:rPr>
              <w:t>用于贸易结算：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  <w:tr w:rsidR="007C5EA5" w:rsidRPr="008110D9" w:rsidTr="00810848">
        <w:trPr>
          <w:trHeight w:val="46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EA5" w:rsidRPr="008110D9" w:rsidRDefault="007C5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"/>
                <w:szCs w:val="2"/>
              </w:rPr>
            </w:pPr>
          </w:p>
        </w:tc>
      </w:tr>
    </w:tbl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7C5EA5">
          <w:pgSz w:w="16840" w:h="11906" w:orient="landscape"/>
          <w:pgMar w:top="1440" w:right="1180" w:bottom="600" w:left="1080" w:header="720" w:footer="720" w:gutter="0"/>
          <w:cols w:space="720" w:equalWidth="0">
            <w:col w:w="14580"/>
          </w:cols>
          <w:noEndnote/>
        </w:sectPr>
      </w:pPr>
    </w:p>
    <w:p w:rsidR="007C5EA5" w:rsidRDefault="007C5EA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·ÂËÎ" w:hAnsi="·ÂËÎ" w:cs="·ÂËÎ"/>
          <w:kern w:val="0"/>
          <w:sz w:val="27"/>
          <w:szCs w:val="27"/>
        </w:rPr>
        <w:t>- 9 -</w:t>
      </w:r>
    </w:p>
    <w:sectPr w:rsidR="007C5EA5" w:rsidSect="001433DA">
      <w:type w:val="continuous"/>
      <w:pgSz w:w="16840" w:h="11906" w:orient="landscape"/>
      <w:pgMar w:top="1440" w:right="8200" w:bottom="600" w:left="7940" w:header="720" w:footer="720" w:gutter="0"/>
      <w:cols w:space="720" w:equalWidth="0">
        <w:col w:w="7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A5" w:rsidRDefault="007C5EA5" w:rsidP="006B1F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5EA5" w:rsidRDefault="007C5EA5" w:rsidP="006B1F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·ÂËÎ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ºÚÌå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A5" w:rsidRDefault="007C5EA5" w:rsidP="006B1F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5EA5" w:rsidRDefault="007C5EA5" w:rsidP="006B1F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FA4"/>
    <w:rsid w:val="001433DA"/>
    <w:rsid w:val="00191635"/>
    <w:rsid w:val="00314E62"/>
    <w:rsid w:val="00453A29"/>
    <w:rsid w:val="00532D6A"/>
    <w:rsid w:val="005B72FB"/>
    <w:rsid w:val="005D7431"/>
    <w:rsid w:val="006B1FA4"/>
    <w:rsid w:val="00754082"/>
    <w:rsid w:val="007C5EA5"/>
    <w:rsid w:val="00810848"/>
    <w:rsid w:val="008110D9"/>
    <w:rsid w:val="008C0DAA"/>
    <w:rsid w:val="008C57D1"/>
    <w:rsid w:val="00916D9B"/>
    <w:rsid w:val="00AB4D3E"/>
    <w:rsid w:val="00AC6503"/>
    <w:rsid w:val="00AC79D4"/>
    <w:rsid w:val="00D4144D"/>
    <w:rsid w:val="00D72040"/>
    <w:rsid w:val="00D859F1"/>
    <w:rsid w:val="00E16F2C"/>
    <w:rsid w:val="00E37464"/>
    <w:rsid w:val="00E96EFC"/>
    <w:rsid w:val="00F2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D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B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1FA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B1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1F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9</Pages>
  <Words>1041</Words>
  <Characters>5934</Characters>
  <Application>Microsoft Office Outlook</Application>
  <DocSecurity>0</DocSecurity>
  <Lines>0</Lines>
  <Paragraphs>0</Paragraphs>
  <ScaleCrop>false</ScaleCrop>
  <Company>dzs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cdxy001</dc:creator>
  <cp:keywords/>
  <dc:description/>
  <cp:lastModifiedBy>dlw</cp:lastModifiedBy>
  <cp:revision>8</cp:revision>
  <dcterms:created xsi:type="dcterms:W3CDTF">2018-10-31T00:56:00Z</dcterms:created>
  <dcterms:modified xsi:type="dcterms:W3CDTF">2018-11-05T02:13:00Z</dcterms:modified>
</cp:coreProperties>
</file>