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2</w:t>
      </w:r>
    </w:p>
    <w:p>
      <w:pPr>
        <w:ind w:firstLine="4320" w:firstLineChars="1200"/>
        <w:jc w:val="both"/>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抽检合格食品信息</w:t>
      </w:r>
    </w:p>
    <w:p>
      <w:pPr>
        <w:jc w:val="both"/>
        <w:rPr>
          <w:rFonts w:hint="eastAsia" w:ascii="方正小标宋简体" w:hAnsi="方正小标宋简体" w:eastAsia="方正小标宋简体" w:cs="方正小标宋简体"/>
          <w:sz w:val="36"/>
          <w:szCs w:val="36"/>
          <w:lang w:eastAsia="zh-CN"/>
        </w:rPr>
      </w:pPr>
    </w:p>
    <w:tbl>
      <w:tblPr>
        <w:tblW w:w="14875" w:type="dxa"/>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5"/>
        <w:gridCol w:w="915"/>
        <w:gridCol w:w="1125"/>
        <w:gridCol w:w="1125"/>
        <w:gridCol w:w="960"/>
        <w:gridCol w:w="960"/>
        <w:gridCol w:w="1230"/>
        <w:gridCol w:w="975"/>
        <w:gridCol w:w="1065"/>
        <w:gridCol w:w="840"/>
        <w:gridCol w:w="1260"/>
        <w:gridCol w:w="1065"/>
        <w:gridCol w:w="750"/>
        <w:gridCol w:w="900"/>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样品名称</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标称生产企业名称</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标称生产企业地址</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被抽样单位名称</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被抽样单位地址</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生产日期批号</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采样时间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检验项目</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标准值</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实测值</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检验单位</w:t>
            </w:r>
          </w:p>
        </w:tc>
        <w:tc>
          <w:tcPr>
            <w:tcW w:w="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报告编号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富尔康生态米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湖南（汉寿）富康米业有限公司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湖南省汉寿县岩汪湖镇</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德山喜德来农庄</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常德市经济技术开发区石门桥镇八斗湾村八组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生产日期2018/3/7 样品批号20180307</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0.086</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C1806CJ171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重庆三五火锅底料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重庆三五世全食品有限公司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重庆市九龙坡区福园路</w:t>
            </w:r>
            <w:r>
              <w:rPr>
                <w:rFonts w:hint="default" w:ascii="Tahoma" w:hAnsi="Tahoma" w:eastAsia="Tahoma" w:cs="Tahoma"/>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德山喜德来农庄</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常德市经济技术开发区石门桥镇八斗湾村八组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生产日期2018/1/15 样品批号20180115</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苏丹红Ⅰ</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C1806CJ172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苏丹红Ⅱ</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苏丹红Ⅲ</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苏丹红Ⅳ</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狗肉火锅底料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重庆周君记火锅食品有限公司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重庆市九龙坡区九龙园区华龙大道</w:t>
            </w:r>
            <w:r>
              <w:rPr>
                <w:rFonts w:hint="default" w:ascii="Tahoma" w:hAnsi="Tahoma" w:eastAsia="Tahoma" w:cs="Tahoma"/>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德山喜德来农庄</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常德市经济技术开发区石门桥镇八斗湾村八组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生产日期2017/11/29 样品批号20171129</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C1806CJ173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苏丹红Ⅰ</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苏丹红Ⅱ</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苏丹红Ⅲ</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苏丹红Ⅳ</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排骨浇头</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德山红红早餐店</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常德市经济技术开发区樟木桥街道常安居委会山水铭洲小区</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加工日期2018/7/2</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C1807CJ003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青竹香米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精为天生态农业股份有限公司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湖南省常德市鼎城区石公桥镇</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德山食味坊餐馆</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常德市经济技术开发区樟木桥街道常安社区桃林东路</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生产日期2018/6/6 样品批号20180606</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好爱美香米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益阳市兰溪粮食市场永盛加工厂</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益阳市兰溪粮食市场</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德山真美餐馆</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常德市经济技术开发区樟木桥街道有德路132号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桃花香米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中粮米业（岳阳）有限公司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湖南省岳阳市岳阳县生态工业园</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德山善德农庄</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常德市经济技术开发区德山镇崇德居委会二组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生产日期2018/5/1</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卤牛肉</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德山善德农庄</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常德市经济技术开发区德山镇崇德居委会二组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加工日期2018/7/2</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（&lt;1）</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宝宝米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常德市新旺米业有限公司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常德市经济技术开发区桃林东路</w:t>
            </w:r>
            <w:r>
              <w:rPr>
                <w:rFonts w:hint="default" w:ascii="Tahoma" w:hAnsi="Tahoma" w:eastAsia="Tahoma" w:cs="Tahoma"/>
                <w:i w:val="0"/>
                <w:color w:val="000000"/>
                <w:kern w:val="0"/>
                <w:sz w:val="20"/>
                <w:szCs w:val="20"/>
                <w:u w:val="none"/>
                <w:lang w:val="en-US" w:eastAsia="zh-CN" w:bidi="ar"/>
              </w:rPr>
              <w:t>633</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常德市德山八大锅土菜馆</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常德市经济技术开发区樟木桥街道枫树岗村十四组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生产日期2018/6/24</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烤全鸡（生）</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武陵区文理华莱快餐店</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常德市武陵区白马湖街道长家山社区白马湖商业街</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加工日期2018/7/5</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镉（以Cd计）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火锅汤底</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武陵区彦涛铜火锅餐馆</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常德市武陵区白马湖街道长家山社区德景园8栋111号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加工日期2018/7/5</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猪骨汤风味火锅底料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重庆德康调味品有限公司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重庆市江津区德感工业园长江路</w:t>
            </w:r>
            <w:r>
              <w:rPr>
                <w:rFonts w:hint="default" w:ascii="Tahoma" w:hAnsi="Tahoma" w:eastAsia="Tahoma" w:cs="Tahoma"/>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号附</w:t>
            </w:r>
            <w:r>
              <w:rPr>
                <w:rFonts w:hint="default" w:ascii="Tahoma" w:hAnsi="Tahoma" w:eastAsia="Tahoma" w:cs="Tahoma"/>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武陵区朝天门火锅连锁店</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常德市武陵区南坪街道白马社区长港路金银街17栋1/2层</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生产日期2018/1/22 样品批号DKJ18012203016D</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C1807CJ039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番茄风味火锅底料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重庆德康调味品有限公司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重庆市江津区德感工业园长江路</w:t>
            </w:r>
            <w:r>
              <w:rPr>
                <w:rFonts w:hint="default" w:ascii="Tahoma" w:hAnsi="Tahoma" w:eastAsia="Tahoma" w:cs="Tahoma"/>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号附</w:t>
            </w:r>
            <w:r>
              <w:rPr>
                <w:rFonts w:hint="default" w:ascii="Tahoma" w:hAnsi="Tahoma" w:eastAsia="Tahoma" w:cs="Tahoma"/>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武陵区朝天门火锅连锁店</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常德市武陵区南坪街道白马社区长港路金银街17栋1/2层</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生产日期2018/6/5 样品批号DKJ18060503014D</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底料包</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重庆德康调味品有限公司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重庆市江津区德感工业园长江路</w:t>
            </w:r>
            <w:r>
              <w:rPr>
                <w:rFonts w:hint="default" w:ascii="Tahoma" w:hAnsi="Tahoma" w:eastAsia="Tahoma" w:cs="Tahoma"/>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号附</w:t>
            </w:r>
            <w:r>
              <w:rPr>
                <w:rFonts w:hint="default" w:ascii="Tahoma" w:hAnsi="Tahoma" w:eastAsia="Tahoma" w:cs="Tahoma"/>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武陵区朝天门火锅连锁店</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常德市武陵区南坪街道白马社区长港路金银街17栋1/2层</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生产日期2018/4/13 </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小龙坎火锅底料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武陵区小龙坎餐饮店</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常德市武陵区南坪街道沙港社区沙港路新天地A1区114-115号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购进日期2018/6/20 </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桂皮</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武陵区东家土味餐馆</w:t>
            </w:r>
            <w:r>
              <w:rPr>
                <w:rFonts w:hint="default" w:ascii="Tahoma" w:hAnsi="Tahoma" w:eastAsia="Tahoma" w:cs="Tahoma"/>
                <w:i w:val="0"/>
                <w:color w:val="000000"/>
                <w:kern w:val="0"/>
                <w:sz w:val="20"/>
                <w:szCs w:val="20"/>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常德市武陵区河洑镇朱湖村五组</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购进日期2018/7/7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2018/7/11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花椒</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武陵区狮子口餐馆</w:t>
            </w:r>
            <w:r>
              <w:rPr>
                <w:rFonts w:hint="default" w:ascii="Tahoma" w:hAnsi="Tahoma" w:eastAsia="Tahoma" w:cs="Tahoma"/>
                <w:i w:val="0"/>
                <w:color w:val="000000"/>
                <w:kern w:val="0"/>
                <w:sz w:val="20"/>
                <w:szCs w:val="20"/>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常德市武陵区河洑镇洪流村3组</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购进日期2018/7/3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2018/7/11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干辣椒</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武陵区狮子口餐馆</w:t>
            </w:r>
            <w:r>
              <w:rPr>
                <w:rFonts w:hint="default" w:ascii="Tahoma" w:hAnsi="Tahoma" w:eastAsia="Tahoma" w:cs="Tahoma"/>
                <w:i w:val="0"/>
                <w:color w:val="000000"/>
                <w:kern w:val="0"/>
                <w:sz w:val="20"/>
                <w:szCs w:val="20"/>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常德市武陵区河洑镇洪流村3组</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购进日期2018/7/4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2018/7/11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C1807CJ055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19</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臭鳜鱼</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临澧县衡仔食品加工厂</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常德市临澧县合口组黄陵村九组</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临澧县衡仔食品加工厂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常德市临澧县合口组黄陵村九组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生产日期2018/4/23 样品批号20180423</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非定量包装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0.024</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S1806CJ019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镉（以Cd计）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0.013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甲基汞（以Hg计）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0.052（总汞）</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无机砷（以As计）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0.013（总砷）</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（＜0.0030）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20</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大白刁</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临澧县廖妹子湘北食品加工厂</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湖南省临澧县合口镇中横街（原机关幼儿园内）</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临澧县廖妹子湘北食品加工厂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常德市临澧县合口镇中横街居委会迎宾路121号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生产日期2018/6/25 样品批号20180625</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非定量包装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S1806CJ020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镉（以Cd计）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（&lt;0.001）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甲基汞（以Hg计）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0.025（总汞）</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无机砷（以As计）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0.070（总砷）</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（＜0.0030）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21</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甜酸藠头</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岩下荣祺食品（湖南）有限公司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湖南省常德市汉寿县辰阳街道大杨西路</w:t>
            </w:r>
            <w:r>
              <w:rPr>
                <w:rFonts w:hint="default" w:ascii="Tahoma" w:hAnsi="Tahoma" w:eastAsia="Tahoma" w:cs="Tahoma"/>
                <w:i w:val="0"/>
                <w:color w:val="000000"/>
                <w:kern w:val="0"/>
                <w:sz w:val="20"/>
                <w:szCs w:val="20"/>
                <w:u w:val="none"/>
                <w:lang w:val="en-US" w:eastAsia="zh-CN" w:bidi="ar"/>
              </w:rPr>
              <w:t>228</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岩下荣祺食品（湖南）有限公司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常德市汉寿县辰阳街道大杨西路228号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生产日期2018/6/24 样品批号20180624</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200g/瓶</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2018/6/28</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（&lt;0.0030）</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S1806CJ022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 (&lt;0.002)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商业无菌</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应符合罐头食品商业无菌要求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符合要求</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秘制香辣酱（调味品）</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湖南川渝食品有限公司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湖南省常德市德山经济技术开发区乾明路</w:t>
            </w:r>
            <w:r>
              <w:rPr>
                <w:rFonts w:hint="default" w:ascii="Tahoma" w:hAnsi="Tahoma" w:eastAsia="Tahoma" w:cs="Tahoma"/>
                <w:i w:val="0"/>
                <w:color w:val="000000"/>
                <w:kern w:val="0"/>
                <w:sz w:val="20"/>
                <w:szCs w:val="20"/>
                <w:u w:val="none"/>
                <w:lang w:val="en-US" w:eastAsia="zh-CN" w:bidi="ar"/>
              </w:rPr>
              <w:t>106</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湖南川渝食品有限公司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常德经济技术开发区龙梅街22号（中小企业园A区1号楼3层11-D号）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 样品批号20180601</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280g/瓶</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重庆火锅底料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湖南川渝食品有限公司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湖南省常德市德山经济技术开发区乾明路</w:t>
            </w:r>
            <w:r>
              <w:rPr>
                <w:rFonts w:hint="default" w:ascii="Tahoma" w:hAnsi="Tahoma" w:eastAsia="Tahoma" w:cs="Tahoma"/>
                <w:i w:val="0"/>
                <w:color w:val="000000"/>
                <w:kern w:val="0"/>
                <w:sz w:val="20"/>
                <w:szCs w:val="20"/>
                <w:u w:val="none"/>
                <w:lang w:val="en-US" w:eastAsia="zh-CN" w:bidi="ar"/>
              </w:rPr>
              <w:t>106</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湖南川渝食品有限公司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常德经济技术开发区龙梅街22号（中小企业园A区1号楼3层11-D号）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生产日期2018/6/19 样品批号20180619</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(&lt;0.002)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金黄色葡萄球菌-样品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n=5,c=2,m=100,M=10000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n=5,c=0,m=0/25g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原汁酱油</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湖南省一品江南调味食品有限公司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常德市鼎城区郭家铺街道孔家溶社区善卷路1861号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湖南省一品江南调味食品有限公司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常德市鼎城区郭家铺街道孔家溶社区善卷路1861号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生产日期2018/6/14 样品批号20180614</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500mL/瓶</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MPN/100mL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氨基酸态氮（以氮计）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g/100mL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0.48</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89-3（大米）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常德市鼎城区武陵镇金穗大米厂</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常德市鼎城区武陵镇王家铺</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鼎城区武陵镇金穗大米厂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常德市鼎城区郭家铺街道王家铺社区九组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生产日期2018/6/27 样品批号20180627</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镉（以Cd计）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总汞（以Hg计）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0.0057</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无机砷（以As计）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0.079（总砷）</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黑豆豆奶植物蛋白饮料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常德市鼎城湘维饮料厂</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桥南经济开发区</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常德市鼎城湘维饮料厂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湖南省常德市鼎城区郭家铺街道孔家溶社区（桥南工业园洪福路以东）</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生产日期2018/7/2 样品批号20180702</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198ml/杯</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（＜0.002)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蛋白质</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g/100g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2</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2</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2</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2</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2</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n=5,c=2,m=1,M=10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n=5,c=2,m=1,M=10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n=5,c=2,m=1,M=10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n=5,c=2,m=1,M=10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n=5,c=2,m=1,M=10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霉菌</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酵母</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CFU/mL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樱桃谷鸭皮蛋</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常德市鼎城区维维蛋品加工厂</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湖南常德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常德市鼎城区维维蛋品加工厂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湖南省常德市鼎城区周家店镇熊家桥村13组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生产日期2018/6/20 样品批号20180620</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180枚/箱</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n=5,c=2,m=10,M=10²</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n=5,c=2,m=10,M=10²</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n=5,c=2,m=10,M=10²</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n=5,c=2,m=10,M=10²</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n=5,c=2,m=10,M=10²</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n=5,c=0,m=0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湘菜干锅王固态调味料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常德市传香味业有限公司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湖南省常德市武陵区新安路</w:t>
            </w:r>
            <w:r>
              <w:rPr>
                <w:rFonts w:hint="default" w:ascii="Tahoma" w:hAnsi="Tahoma" w:eastAsia="Tahoma" w:cs="Tahoma"/>
                <w:i w:val="0"/>
                <w:color w:val="000000"/>
                <w:kern w:val="0"/>
                <w:sz w:val="20"/>
                <w:szCs w:val="20"/>
                <w:u w:val="none"/>
                <w:lang w:val="en-US" w:eastAsia="zh-CN" w:bidi="ar"/>
              </w:rPr>
              <w:t>370</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常德市传香味业有限公司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常德市武陵区东江街道办事处新安社区东江工业园370号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生产日期2018/5/7 样品批号20180507</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S1807CJ011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29</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澧滨大曲</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湖南省澧县毕博发展有限责任公司</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湖南省澧县九垸乡毕陈村六组</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湖南省澧县毕博发展有限责任公司</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湖南省澧县九垸乡毕陈村六组</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w:t>
            </w:r>
            <w:r>
              <w:rPr>
                <w:rStyle w:val="16"/>
                <w:lang w:val="en-US" w:eastAsia="zh-CN" w:bidi="ar"/>
              </w:rPr>
              <w:t xml:space="preserve">2017/5/2  </w:t>
            </w:r>
            <w:r>
              <w:rPr>
                <w:rFonts w:hint="eastAsia" w:ascii="宋体" w:hAnsi="宋体" w:eastAsia="宋体" w:cs="宋体"/>
                <w:i w:val="0"/>
                <w:color w:val="000000"/>
                <w:kern w:val="0"/>
                <w:sz w:val="20"/>
                <w:szCs w:val="20"/>
                <w:u w:val="none"/>
                <w:lang w:val="en-US" w:eastAsia="zh-CN" w:bidi="ar"/>
              </w:rPr>
              <w:t>样品批号</w:t>
            </w:r>
            <w:r>
              <w:rPr>
                <w:rStyle w:val="16"/>
                <w:lang w:val="en-US" w:eastAsia="zh-CN" w:bidi="ar"/>
              </w:rPr>
              <w:t>20170502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6"/>
                <w:lang w:val="en-US" w:eastAsia="zh-CN" w:bidi="ar"/>
              </w:rPr>
              <w:t>500ml/</w:t>
            </w:r>
            <w:r>
              <w:rPr>
                <w:rFonts w:hint="eastAsia" w:ascii="宋体" w:hAnsi="宋体" w:eastAsia="宋体" w:cs="宋体"/>
                <w:i w:val="0"/>
                <w:color w:val="000000"/>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2018/6/20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氰化物（以HCN计）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mg/L</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Inherit" w:hAnsi="Inherit" w:eastAsia="Inherit" w:cs="Inherit"/>
                <w:i w:val="0"/>
                <w:color w:val="333333"/>
                <w:sz w:val="18"/>
                <w:szCs w:val="18"/>
                <w:u w:val="none"/>
              </w:rPr>
            </w:pPr>
            <w:r>
              <w:rPr>
                <w:rFonts w:hint="default" w:ascii="Inherit" w:hAnsi="Inherit" w:eastAsia="Inherit" w:cs="Inherit"/>
                <w:i w:val="0"/>
                <w:color w:val="333333"/>
                <w:kern w:val="0"/>
                <w:sz w:val="18"/>
                <w:szCs w:val="18"/>
                <w:u w:val="none"/>
                <w:lang w:val="en-US" w:eastAsia="zh-CN" w:bidi="ar"/>
              </w:rPr>
              <w:t xml:space="preserve"> L1807BW001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30</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竹溪软香米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汉寿县中祥米业有限公司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汉寿县东岳庙集镇龙金居委会</w:t>
            </w:r>
            <w:r>
              <w:rPr>
                <w:rFonts w:hint="default" w:ascii="Tahoma" w:hAnsi="Tahoma" w:eastAsia="Tahoma" w:cs="Tahoma"/>
                <w:i w:val="0"/>
                <w:color w:val="000000"/>
                <w:kern w:val="0"/>
                <w:sz w:val="20"/>
                <w:szCs w:val="20"/>
                <w:u w:val="none"/>
                <w:lang w:val="en-US" w:eastAsia="zh-CN" w:bidi="ar"/>
              </w:rPr>
              <w:t>18</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汉寿县中祥米业有限公司</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常德市汉寿县丰家铺镇龙金居委会</w:t>
            </w:r>
            <w:r>
              <w:rPr>
                <w:rFonts w:hint="default" w:ascii="Tahoma" w:hAnsi="Tahoma" w:eastAsia="Tahoma" w:cs="Tahoma"/>
                <w:i w:val="0"/>
                <w:color w:val="000000"/>
                <w:kern w:val="0"/>
                <w:sz w:val="20"/>
                <w:szCs w:val="20"/>
                <w:u w:val="none"/>
                <w:lang w:val="en-US" w:eastAsia="zh-CN" w:bidi="ar"/>
              </w:rPr>
              <w:t>18</w:t>
            </w:r>
            <w:r>
              <w:rPr>
                <w:rFonts w:hint="eastAsia" w:ascii="宋体" w:hAnsi="宋体" w:eastAsia="宋体" w:cs="宋体"/>
                <w:i w:val="0"/>
                <w:color w:val="000000"/>
                <w:kern w:val="0"/>
                <w:sz w:val="20"/>
                <w:szCs w:val="20"/>
                <w:u w:val="none"/>
                <w:lang w:val="en-US" w:eastAsia="zh-CN" w:bidi="ar"/>
              </w:rPr>
              <w:t>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生产日期2018/6/19 样品批号20180619</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10kg/</w:t>
            </w:r>
            <w:r>
              <w:rPr>
                <w:rFonts w:hint="eastAsia" w:ascii="宋体" w:hAnsi="宋体" w:eastAsia="宋体" w:cs="宋体"/>
                <w:i w:val="0"/>
                <w:color w:val="000000"/>
                <w:kern w:val="0"/>
                <w:sz w:val="20"/>
                <w:szCs w:val="20"/>
                <w:u w:val="none"/>
                <w:lang w:val="en-US" w:eastAsia="zh-CN" w:bidi="ar"/>
              </w:rPr>
              <w:t>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2018/7/5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0.093</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Inherit" w:hAnsi="Inherit" w:eastAsia="Inherit" w:cs="Inherit"/>
                <w:i w:val="0"/>
                <w:color w:val="333333"/>
                <w:sz w:val="18"/>
                <w:szCs w:val="18"/>
                <w:u w:val="none"/>
              </w:rPr>
            </w:pPr>
            <w:r>
              <w:rPr>
                <w:rFonts w:hint="default" w:ascii="Inherit" w:hAnsi="Inherit" w:eastAsia="Inherit" w:cs="Inherit"/>
                <w:i w:val="0"/>
                <w:color w:val="333333"/>
                <w:kern w:val="0"/>
                <w:sz w:val="18"/>
                <w:szCs w:val="18"/>
                <w:u w:val="none"/>
                <w:lang w:val="en-US" w:eastAsia="zh-CN" w:bidi="ar"/>
              </w:rPr>
              <w:t xml:space="preserve"> L1807BW002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Inherit" w:hAnsi="Inherit" w:eastAsia="Inherit" w:cs="Inherit"/>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t xml:space="preserve"> (&lt;0.1)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Inherit" w:hAnsi="Inherit" w:eastAsia="Inherit" w:cs="Inherit"/>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500</w:t>
            </w:r>
            <w:r>
              <w:rPr>
                <w:rFonts w:hint="eastAsia" w:ascii="宋体" w:hAnsi="宋体" w:eastAsia="宋体" w:cs="宋体"/>
                <w:i w:val="0"/>
                <w:color w:val="000000"/>
                <w:kern w:val="0"/>
                <w:sz w:val="20"/>
                <w:szCs w:val="20"/>
                <w:u w:val="none"/>
                <w:lang w:val="en-US" w:eastAsia="zh-CN" w:bidi="ar"/>
              </w:rPr>
              <w:t>克烤花生</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湖南钟爱一生食品有限公司（分装）</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长沙市雨花区同升街道金海路</w:t>
            </w:r>
            <w:r>
              <w:rPr>
                <w:rFonts w:hint="default" w:ascii="Tahoma" w:hAnsi="Tahoma" w:eastAsia="Tahoma" w:cs="Tahoma"/>
                <w:i w:val="0"/>
                <w:color w:val="000000"/>
                <w:kern w:val="0"/>
                <w:sz w:val="20"/>
                <w:szCs w:val="20"/>
                <w:u w:val="none"/>
                <w:lang w:val="en-US" w:eastAsia="zh-CN" w:bidi="ar"/>
              </w:rPr>
              <w:t>158</w:t>
            </w:r>
            <w:r>
              <w:rPr>
                <w:rFonts w:hint="eastAsia" w:ascii="宋体" w:hAnsi="宋体" w:eastAsia="宋体" w:cs="宋体"/>
                <w:i w:val="0"/>
                <w:color w:val="000000"/>
                <w:kern w:val="0"/>
                <w:sz w:val="20"/>
                <w:szCs w:val="20"/>
                <w:u w:val="none"/>
                <w:lang w:val="en-US" w:eastAsia="zh-CN" w:bidi="ar"/>
              </w:rPr>
              <w:t>号</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湖南家润多超市有限公司常德店</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常德市府坪街道办事处百街口社区人民中路</w:t>
            </w:r>
            <w:r>
              <w:rPr>
                <w:rFonts w:hint="default" w:ascii="Tahoma" w:hAnsi="Tahoma" w:eastAsia="Tahoma" w:cs="Tahoma"/>
                <w:i w:val="0"/>
                <w:color w:val="000000"/>
                <w:kern w:val="0"/>
                <w:sz w:val="20"/>
                <w:szCs w:val="20"/>
                <w:u w:val="none"/>
                <w:lang w:val="en-US" w:eastAsia="zh-CN" w:bidi="ar"/>
              </w:rPr>
              <w:t>1655</w:t>
            </w:r>
            <w:r>
              <w:rPr>
                <w:rFonts w:hint="eastAsia" w:ascii="宋体" w:hAnsi="宋体" w:eastAsia="宋体" w:cs="宋体"/>
                <w:i w:val="0"/>
                <w:color w:val="000000"/>
                <w:kern w:val="0"/>
                <w:sz w:val="20"/>
                <w:szCs w:val="20"/>
                <w:u w:val="none"/>
                <w:lang w:val="en-US" w:eastAsia="zh-CN" w:bidi="ar"/>
              </w:rPr>
              <w:t>号</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w:t>
            </w:r>
            <w:r>
              <w:rPr>
                <w:rFonts w:hint="default" w:ascii="Tahoma" w:hAnsi="Tahoma" w:eastAsia="Tahoma" w:cs="Tahoma"/>
                <w:i w:val="0"/>
                <w:color w:val="000000"/>
                <w:kern w:val="0"/>
                <w:sz w:val="20"/>
                <w:szCs w:val="20"/>
                <w:u w:val="none"/>
                <w:lang w:val="en-US" w:eastAsia="zh-CN" w:bidi="ar"/>
              </w:rPr>
              <w:t xml:space="preserve">2018/2/24 </w:t>
            </w:r>
            <w:r>
              <w:rPr>
                <w:rFonts w:hint="eastAsia" w:ascii="宋体" w:hAnsi="宋体" w:eastAsia="宋体" w:cs="宋体"/>
                <w:i w:val="0"/>
                <w:color w:val="000000"/>
                <w:kern w:val="0"/>
                <w:sz w:val="20"/>
                <w:szCs w:val="20"/>
                <w:u w:val="none"/>
                <w:lang w:val="en-US" w:eastAsia="zh-CN" w:bidi="ar"/>
              </w:rPr>
              <w:t>样品批号</w:t>
            </w:r>
            <w:r>
              <w:rPr>
                <w:rFonts w:hint="default" w:ascii="Tahoma" w:hAnsi="Tahoma" w:eastAsia="Tahoma" w:cs="Tahoma"/>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月</w:t>
            </w:r>
            <w:r>
              <w:rPr>
                <w:rFonts w:hint="default" w:ascii="Tahoma" w:hAnsi="Tahoma" w:eastAsia="Tahoma" w:cs="Tahoma"/>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日</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500</w:t>
            </w:r>
            <w:r>
              <w:rPr>
                <w:rFonts w:hint="eastAsia" w:ascii="宋体" w:hAnsi="宋体" w:eastAsia="宋体" w:cs="宋体"/>
                <w:i w:val="0"/>
                <w:color w:val="000000"/>
                <w:kern w:val="0"/>
                <w:sz w:val="20"/>
                <w:szCs w:val="20"/>
                <w:u w:val="none"/>
                <w:lang w:val="en-US" w:eastAsia="zh-CN" w:bidi="ar"/>
              </w:rPr>
              <w:t>克</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2018/7/9</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g/100g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43.2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L1807BW003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32</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勇福香米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常德市鼎城区勇福农产品专业合作社</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鼎城区黑山咀</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常德市德山桂香园柴火农庄</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常德市经济技术开发区樟木桥街道双岗社区13组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生产日期2018/7/2</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15kg/袋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0.069</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C1807CJ023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33</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清香米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汉寿县富康米业有限公司</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湖南省汉寿县岩汪湖镇</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常德柳叶湖旅游度假区小人家家常菜馆</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常德市柳叶湖旅游度假区七里桥街道七里桥社区东方美景一期1-02号门面</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生产日期2018/6/21</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镉</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0.073</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C1807CJ030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未检出</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34</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小龙坎老火锅专用调味料</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成都市由康调味食品厂</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成都市大邑县王泗镇营经大道南段</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武陵区小龙坎餐饮店</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常德市武陵区南坪街道沙港社区沙港路新天地A1区114-115号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生产日期2018/5/22</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120g/袋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2018/7/6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C1807CJ043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0.026</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 xml:space="preserve">未检出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辣妹子桔片爽（柑橘罐头）</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湖南桃源辣妹子食品有限公司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湖南省常德市桃源县漳江镇官家坪社区漳江创业园创业大道</w:t>
            </w:r>
            <w:r>
              <w:rPr>
                <w:rFonts w:hint="default" w:ascii="Tahoma" w:hAnsi="Tahoma" w:eastAsia="Tahoma" w:cs="Tahoma"/>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湖南桃源辣妹子食品有限公司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常德市桃源县漳江镇官家坪社区漳江创业园创业大道10号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生产日期2018/6/17 样品批号20180617</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260g/瓶</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2018/6/19</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商业无菌</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应符合罐头食品商业无菌要求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符合要求</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S1806SJ044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柠檬黄</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（＜0.5mg/kg）</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日落黄</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（＜0.5mg/kg）</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甜蜜素（以环己基氨基磺酸计）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红薯粉丝</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湖南城头山红薯食品科技有限公司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湖南澧县中武乡中武桥</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湖南城头山红薯食品科技有限公司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湖南省澧县大堰垱镇中武桥居委会十二组（信用社对面）</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生产日期2018/4/1 样品批号20180401</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2018/6/19</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（＜0.0030）</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铝的残留量（干样品，以Al计）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蟹皇干捞粉丝</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湖南城头山红薯食品科技有限公司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湖南澧县大堰垱镇中武桥居委会</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湖南城头山红薯食品科技有限公司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湖南省澧县大堰垱镇中武桥居委会十二组（信用社对面）</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生产日期2018/6/12 样品批号20180612</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2018/6/19</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（＜0.0030）</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铝的残留量（干样品，以Al计）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桃花香米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常德广积米业有限公司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常德市经济技术开发区德山镇永丰居委会崇德路72号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常德广积米业有限公司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常德市经济技术开发区德山镇永丰居委会崇德路72号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生产日期2018/5/25 样品批号20180525</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镉（以Cd计）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总汞（以Hg计）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0.0046</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无机砷（以As计）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0.10（总砷）</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vertAlign w:val="subscript"/>
                <w:lang w:val="en-US" w:eastAsia="zh-CN" w:bidi="ar"/>
              </w:rPr>
              <w:t>黄曲霉毒素B1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湘西土匪鸡</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湖南省长牧食品科技有限公司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湖南省常德市桃源县青林回族维吾尔族乡青林村漳江创业园创业大道</w:t>
            </w:r>
            <w:r>
              <w:rPr>
                <w:rFonts w:hint="default"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湖南省长牧食品科技有限公司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常德市桃源县青林回族维吾尔族乡青林村漳江创业园创业大道2号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生产日期2018/6/15 样品批号20180615</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（＜0.010）</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mg/kg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（＜0.5mg/kg）</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毛豆（爆辣味）</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湖南省长牧食品科技有限公司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湖南省常德市桃源县青林回族维吾尔族乡青林村漳江创业园创业大道</w:t>
            </w:r>
            <w:r>
              <w:rPr>
                <w:rFonts w:hint="default"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湖南省长牧食品科技有限公司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常德市桃源县青林回族维吾尔族乡青林村漳江创业园创业大道2号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生产日期2018/5/29 样品批号20180529</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20"/>
                <w:szCs w:val="20"/>
                <w:u w:val="none"/>
                <w:lang w:val="en-US" w:eastAsia="zh-CN" w:bidi="ar"/>
              </w:rPr>
              <w:t>亚硝酸盐（以NaNO</w:t>
            </w:r>
            <w:r>
              <w:rPr>
                <w:rFonts w:hint="default" w:ascii="Tahoma" w:hAnsi="Tahoma" w:eastAsia="Tahoma" w:cs="Tahoma"/>
                <w:i w:val="0"/>
                <w:color w:val="000000"/>
                <w:kern w:val="0"/>
                <w:sz w:val="20"/>
                <w:szCs w:val="20"/>
                <w:u w:val="none"/>
                <w:vertAlign w:val="subscript"/>
                <w:lang w:val="en-US" w:eastAsia="zh-CN" w:bidi="ar"/>
              </w:rPr>
              <w:t>2</w:t>
            </w:r>
            <w:r>
              <w:rPr>
                <w:rFonts w:hint="default" w:ascii="Tahoma" w:hAnsi="Tahoma" w:eastAsia="Tahoma" w:cs="Tahoma"/>
                <w:i w:val="0"/>
                <w:color w:val="000000"/>
                <w:kern w:val="0"/>
                <w:sz w:val="20"/>
                <w:szCs w:val="20"/>
                <w:u w:val="none"/>
                <w:lang w:val="en-US" w:eastAsia="zh-CN" w:bidi="ar"/>
              </w:rPr>
              <w:t>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mg/kg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甜蜜素（以环己基氨基磺酸计）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0.004</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防腐剂混合使用时各自用量占其最大使用量的比例之和</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美味猪唇片</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湖南省桃源县宇云食品厂</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桃源县马鬃岭镇三口堰村</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桃源县宇云食品厂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常德市桃源县马鬃岭镇兴街村石公嘴组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生产日期2018/4/16 样品批号20180416</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（＜0.010）</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mg/kg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胭脂红及其铝色淀</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（＜0.5mg/kg）</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酱板鸭</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常德市新金泰食品有限公司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常德市武陵区东江街道办事处新安社区</w:t>
            </w:r>
            <w:r>
              <w:rPr>
                <w:rFonts w:hint="default"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组</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常德市新金泰食品有限公司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常德市武陵区东江乡新安居委会4组(东江工业园区)</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生产日期2018/6/20 样品批号20180620</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（＜0.5mg/kg）</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mg/kg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酱辣鸭脖</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常德市武陵区泰和泰味酱板鸭厂</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常德市武陵区芙蓉街道岩坪村五组</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常德市武陵区泰和泰味酱板鸭厂</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常德市武陵区芙蓉街道岩坪村五组</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生产日期2018/6/17 样品批号20180617</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（＜0.5mg/kg）</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氯霉素</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μg/kg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不得检出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mg/kg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（＜0.002）</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大肠菌群-样品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n=5,c=2,m=10,M=10</w:t>
            </w:r>
            <w:r>
              <w:rPr>
                <w:rStyle w:val="15"/>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菌落总数-样品 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CFU/g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n=5,c=2,m=10</w:t>
            </w:r>
            <w:r>
              <w:rPr>
                <w:rStyle w:val="15"/>
                <w:lang w:val="en-US" w:eastAsia="zh-CN" w:bidi="ar"/>
              </w:rPr>
              <w:t>4</w:t>
            </w:r>
            <w:r>
              <w:rPr>
                <w:rFonts w:hint="default" w:ascii="Tahoma" w:hAnsi="Tahoma" w:eastAsia="Tahoma" w:cs="Tahoma"/>
                <w:i w:val="0"/>
                <w:color w:val="000000"/>
                <w:kern w:val="0"/>
                <w:sz w:val="20"/>
                <w:szCs w:val="20"/>
                <w:u w:val="none"/>
                <w:lang w:val="en-US" w:eastAsia="zh-CN" w:bidi="ar"/>
              </w:rPr>
              <w:t>,M=10</w:t>
            </w:r>
            <w:r>
              <w:rPr>
                <w:rStyle w:val="15"/>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酱板鱼</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常德市新金泰食品有限公司</w:t>
            </w:r>
            <w:r>
              <w:rPr>
                <w:rFonts w:hint="default" w:ascii="Tahoma" w:hAnsi="Tahoma" w:eastAsia="Tahoma" w:cs="Tahoma"/>
                <w:i w:val="0"/>
                <w:color w:val="000000"/>
                <w:kern w:val="0"/>
                <w:sz w:val="20"/>
                <w:szCs w:val="20"/>
                <w:u w:val="none"/>
                <w:lang w:val="en-US" w:eastAsia="zh-CN" w:bidi="ar"/>
              </w:rPr>
              <w:t xml:space="preserve"> </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常德市武陵区东江街道办事处新安社区</w:t>
            </w:r>
            <w:r>
              <w:rPr>
                <w:rFonts w:hint="default"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组（东江工业园区）</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常德市新金泰食品有限公司</w:t>
            </w:r>
            <w:r>
              <w:rPr>
                <w:rFonts w:hint="default" w:ascii="Tahoma" w:hAnsi="Tahoma" w:eastAsia="Tahoma" w:cs="Tahoma"/>
                <w:i w:val="0"/>
                <w:color w:val="000000"/>
                <w:kern w:val="0"/>
                <w:sz w:val="20"/>
                <w:szCs w:val="20"/>
                <w:u w:val="none"/>
                <w:lang w:val="en-US" w:eastAsia="zh-CN" w:bidi="ar"/>
              </w:rPr>
              <w:t xml:space="preserve"> </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常德市武陵区东江乡新安居委会4组(东江工业园区)</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生产日期2018/6/20 样品批号20180620</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180g/袋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2018/6/22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未检出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（&lt;0.02）</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市食检所</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S1806SJ060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镉（以Cd计）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（&lt;0.001）</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甲基汞（以Hg计）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未检出（总汞）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无机砷（以As计）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0.030（总砷）</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g/kg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（＜0.005）</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二氧化硫残留量</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g/kg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不得使用</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未检出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（＜0.0030）</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ahoma" w:hAnsi="Tahoma" w:eastAsia="Tahoma" w:cs="Tahoma"/>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水分</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g/100g</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bl>
    <w:p>
      <w:bookmarkStart w:id="0" w:name="_GoBack"/>
      <w:bookmarkEnd w:id="0"/>
    </w:p>
    <w:sectPr>
      <w:pgSz w:w="16838" w:h="11906" w:orient="landscape"/>
      <w:pgMar w:top="1587" w:right="2098" w:bottom="1474" w:left="198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76B48"/>
    <w:rsid w:val="0796684B"/>
    <w:rsid w:val="07E42DAC"/>
    <w:rsid w:val="0C4E5F88"/>
    <w:rsid w:val="0C840FCD"/>
    <w:rsid w:val="11E51EE1"/>
    <w:rsid w:val="1599228B"/>
    <w:rsid w:val="164269D7"/>
    <w:rsid w:val="194F431A"/>
    <w:rsid w:val="1CDC4961"/>
    <w:rsid w:val="1DF14FBD"/>
    <w:rsid w:val="20BB12A1"/>
    <w:rsid w:val="22354F77"/>
    <w:rsid w:val="22444A2F"/>
    <w:rsid w:val="248B28D5"/>
    <w:rsid w:val="24EE2E46"/>
    <w:rsid w:val="26CF2707"/>
    <w:rsid w:val="27BF106E"/>
    <w:rsid w:val="28C51515"/>
    <w:rsid w:val="28D5694F"/>
    <w:rsid w:val="293D70D4"/>
    <w:rsid w:val="2C273AB8"/>
    <w:rsid w:val="2E327CB2"/>
    <w:rsid w:val="31621D0B"/>
    <w:rsid w:val="34211653"/>
    <w:rsid w:val="34E8477A"/>
    <w:rsid w:val="36A315A7"/>
    <w:rsid w:val="37FA0D34"/>
    <w:rsid w:val="3C4D52E8"/>
    <w:rsid w:val="3E5457BB"/>
    <w:rsid w:val="3EB7200C"/>
    <w:rsid w:val="3F2C6F72"/>
    <w:rsid w:val="3FB8192C"/>
    <w:rsid w:val="401F15B8"/>
    <w:rsid w:val="40243634"/>
    <w:rsid w:val="44886FD3"/>
    <w:rsid w:val="47744768"/>
    <w:rsid w:val="4888051E"/>
    <w:rsid w:val="4EED38E8"/>
    <w:rsid w:val="52B75E47"/>
    <w:rsid w:val="5332573C"/>
    <w:rsid w:val="53811D2B"/>
    <w:rsid w:val="53B3548E"/>
    <w:rsid w:val="563A2DB2"/>
    <w:rsid w:val="58032273"/>
    <w:rsid w:val="583E0306"/>
    <w:rsid w:val="61F70296"/>
    <w:rsid w:val="692766C2"/>
    <w:rsid w:val="69853AFD"/>
    <w:rsid w:val="69F81D27"/>
    <w:rsid w:val="6FF6333C"/>
    <w:rsid w:val="73DD2C0F"/>
    <w:rsid w:val="7C4563F3"/>
    <w:rsid w:val="7EB17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0"/>
      <w:szCs w:val="20"/>
      <w:u w:val="none"/>
    </w:rPr>
  </w:style>
  <w:style w:type="character" w:customStyle="1" w:styleId="5">
    <w:name w:val="font41"/>
    <w:basedOn w:val="2"/>
    <w:qFormat/>
    <w:uiPriority w:val="0"/>
    <w:rPr>
      <w:rFonts w:hint="default" w:ascii="Tahoma" w:hAnsi="Tahoma" w:eastAsia="Tahoma" w:cs="Tahoma"/>
      <w:color w:val="000000"/>
      <w:sz w:val="20"/>
      <w:szCs w:val="20"/>
      <w:u w:val="none"/>
    </w:rPr>
  </w:style>
  <w:style w:type="character" w:customStyle="1" w:styleId="6">
    <w:name w:val="font31"/>
    <w:basedOn w:val="2"/>
    <w:qFormat/>
    <w:uiPriority w:val="0"/>
    <w:rPr>
      <w:rFonts w:hint="eastAsia" w:ascii="宋体" w:hAnsi="宋体" w:eastAsia="宋体" w:cs="宋体"/>
      <w:color w:val="000000"/>
      <w:sz w:val="20"/>
      <w:szCs w:val="20"/>
      <w:u w:val="none"/>
    </w:rPr>
  </w:style>
  <w:style w:type="character" w:customStyle="1" w:styleId="7">
    <w:name w:val="font11"/>
    <w:basedOn w:val="2"/>
    <w:qFormat/>
    <w:uiPriority w:val="0"/>
    <w:rPr>
      <w:rFonts w:hint="default" w:ascii="Tahoma" w:hAnsi="Tahoma" w:eastAsia="Tahoma" w:cs="Tahoma"/>
      <w:color w:val="000000"/>
      <w:sz w:val="20"/>
      <w:szCs w:val="20"/>
      <w:u w:val="none"/>
      <w:vertAlign w:val="subscript"/>
    </w:rPr>
  </w:style>
  <w:style w:type="character" w:customStyle="1" w:styleId="8">
    <w:name w:val="font01"/>
    <w:basedOn w:val="2"/>
    <w:qFormat/>
    <w:uiPriority w:val="0"/>
    <w:rPr>
      <w:rFonts w:hint="default" w:ascii="Tahoma" w:hAnsi="Tahoma" w:eastAsia="Tahoma" w:cs="Tahoma"/>
      <w:color w:val="000000"/>
      <w:sz w:val="20"/>
      <w:szCs w:val="20"/>
      <w:u w:val="none"/>
      <w:vertAlign w:val="superscript"/>
    </w:rPr>
  </w:style>
  <w:style w:type="character" w:customStyle="1" w:styleId="9">
    <w:name w:val="font61"/>
    <w:basedOn w:val="2"/>
    <w:qFormat/>
    <w:uiPriority w:val="0"/>
    <w:rPr>
      <w:rFonts w:hint="eastAsia" w:ascii="宋体" w:hAnsi="宋体" w:eastAsia="宋体" w:cs="宋体"/>
      <w:color w:val="000000"/>
      <w:sz w:val="20"/>
      <w:szCs w:val="20"/>
      <w:u w:val="none"/>
    </w:rPr>
  </w:style>
  <w:style w:type="character" w:customStyle="1" w:styleId="10">
    <w:name w:val="font81"/>
    <w:basedOn w:val="2"/>
    <w:qFormat/>
    <w:uiPriority w:val="0"/>
    <w:rPr>
      <w:rFonts w:hint="default" w:ascii="Tahoma" w:hAnsi="Tahoma" w:eastAsia="Tahoma" w:cs="Tahoma"/>
      <w:color w:val="000000"/>
      <w:sz w:val="20"/>
      <w:szCs w:val="20"/>
      <w:u w:val="none"/>
      <w:vertAlign w:val="subscript"/>
    </w:rPr>
  </w:style>
  <w:style w:type="character" w:customStyle="1" w:styleId="11">
    <w:name w:val="font51"/>
    <w:basedOn w:val="2"/>
    <w:qFormat/>
    <w:uiPriority w:val="0"/>
    <w:rPr>
      <w:rFonts w:hint="default" w:ascii="Tahoma" w:hAnsi="Tahoma" w:eastAsia="Tahoma" w:cs="Tahoma"/>
      <w:color w:val="000000"/>
      <w:sz w:val="20"/>
      <w:szCs w:val="20"/>
      <w:u w:val="none"/>
      <w:vertAlign w:val="superscript"/>
    </w:rPr>
  </w:style>
  <w:style w:type="character" w:customStyle="1" w:styleId="12">
    <w:name w:val="font101"/>
    <w:basedOn w:val="2"/>
    <w:qFormat/>
    <w:uiPriority w:val="0"/>
    <w:rPr>
      <w:rFonts w:hint="default" w:ascii="Tahoma" w:hAnsi="Tahoma" w:eastAsia="Tahoma" w:cs="Tahoma"/>
      <w:color w:val="000000"/>
      <w:sz w:val="20"/>
      <w:szCs w:val="20"/>
      <w:u w:val="none"/>
      <w:vertAlign w:val="superscript"/>
    </w:rPr>
  </w:style>
  <w:style w:type="character" w:customStyle="1" w:styleId="13">
    <w:name w:val="font91"/>
    <w:basedOn w:val="2"/>
    <w:qFormat/>
    <w:uiPriority w:val="0"/>
    <w:rPr>
      <w:rFonts w:hint="default" w:ascii="Tahoma" w:hAnsi="Tahoma" w:eastAsia="Tahoma" w:cs="Tahoma"/>
      <w:color w:val="000000"/>
      <w:sz w:val="20"/>
      <w:szCs w:val="20"/>
      <w:u w:val="none"/>
      <w:vertAlign w:val="subscript"/>
    </w:rPr>
  </w:style>
  <w:style w:type="character" w:customStyle="1" w:styleId="14">
    <w:name w:val="font71"/>
    <w:basedOn w:val="2"/>
    <w:qFormat/>
    <w:uiPriority w:val="0"/>
    <w:rPr>
      <w:rFonts w:hint="default" w:ascii="Tahoma" w:hAnsi="Tahoma" w:eastAsia="Tahoma" w:cs="Tahoma"/>
      <w:color w:val="000000"/>
      <w:sz w:val="20"/>
      <w:szCs w:val="20"/>
      <w:u w:val="none"/>
      <w:vertAlign w:val="subscript"/>
    </w:rPr>
  </w:style>
  <w:style w:type="character" w:customStyle="1" w:styleId="15">
    <w:name w:val="font111"/>
    <w:basedOn w:val="2"/>
    <w:uiPriority w:val="0"/>
    <w:rPr>
      <w:rFonts w:hint="default" w:ascii="Tahoma" w:hAnsi="Tahoma" w:eastAsia="Tahoma" w:cs="Tahoma"/>
      <w:color w:val="000000"/>
      <w:sz w:val="20"/>
      <w:szCs w:val="20"/>
      <w:u w:val="none"/>
      <w:vertAlign w:val="superscript"/>
    </w:rPr>
  </w:style>
  <w:style w:type="character" w:customStyle="1" w:styleId="16">
    <w:name w:val="font12"/>
    <w:basedOn w:val="2"/>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桃杏子</cp:lastModifiedBy>
  <dcterms:modified xsi:type="dcterms:W3CDTF">2018-07-30T02:37:01Z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